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1531"/>
        <w:gridCol w:w="1417"/>
        <w:gridCol w:w="1361"/>
      </w:tblGrid>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center"/>
            </w:pPr>
            <w:r>
              <w:t>Наименование критерия оценки заявок/показателя критерия оценки заявок</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center"/>
            </w:pPr>
            <w:r>
              <w:t>Удельный вес критерия оценки, % величина значимости</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center"/>
            </w:pPr>
            <w:r>
              <w:t>Удельный вес показателя критерия оценки, %</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center"/>
            </w:pPr>
            <w:r>
              <w:t>Значение показателя критерия</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center"/>
            </w:pPr>
            <w:r>
              <w:t>4</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Критерий N 1. Приоритетность обращения за получением гранта:</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0,1</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обращение за получением гранта впервые</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0,6</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60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обращение за получением гранта повторно</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0,4</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40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 xml:space="preserve">Критерий N 2. Количество новых работников, трудоустроенных на постоянную работу, предусмотренных проектом </w:t>
            </w:r>
            <w:proofErr w:type="spellStart"/>
            <w:r>
              <w:t>грантополучателя</w:t>
            </w:r>
            <w:proofErr w:type="spellEnd"/>
            <w:r>
              <w:t>:</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0,1</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 xml:space="preserve">свыше минимального количества, предусмотренного </w:t>
            </w:r>
            <w:hyperlink w:anchor="Par118" w:tooltip="2.6.13. участник отбора обязуется трудоустроить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 w:history="1">
              <w:r>
                <w:rPr>
                  <w:color w:val="0000FF"/>
                </w:rPr>
                <w:t>подпунктом 2.6.13 пункта 2.6</w:t>
              </w:r>
            </w:hyperlink>
            <w:r>
              <w:t xml:space="preserve"> настоящего Порядка</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0,8</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80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 xml:space="preserve">минимальное количество новых работников, трудоустроенных на постоянную работу, предусмотренное </w:t>
            </w:r>
            <w:hyperlink w:anchor="Par118" w:tooltip="2.6.13. участник отбора обязуется трудоустроить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 w:history="1">
              <w:r>
                <w:rPr>
                  <w:color w:val="0000FF"/>
                </w:rPr>
                <w:t>подпунктом 2.6.13 пункта 2.6</w:t>
              </w:r>
            </w:hyperlink>
            <w:r>
              <w:t xml:space="preserve"> настоящего Порядка</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0,2</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20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 xml:space="preserve">Критерий N 3. Удельный объем собственных, в том числе заемных, средств в общей сумме затрат в соответствии с планом расходов, предусмотренным проектом </w:t>
            </w:r>
            <w:proofErr w:type="spellStart"/>
            <w:r>
              <w:t>грантополучателя</w:t>
            </w:r>
            <w:proofErr w:type="spellEnd"/>
            <w:r>
              <w:t>:</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0,1</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51% и выше</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0,5</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50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41% - 50%</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0,4</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40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40%</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0,1</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10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Критерий N 4. Наличие профессионального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0,1</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наличие высшего образования по направлениям подготовки в рамках укрупненной группы направлений подготовки "Сельское хозяйство и сельскохозяйственные науки"</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0,4</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50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наличие среднего профессионального образования по направлениям подготовки в рамках укрупненной группы направлений подготовки "Сельское хозяйство и сельскохозяйственные науки"</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0,3</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30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lastRenderedPageBreak/>
              <w:t>наличие дополнительного профессионального образования по направлениям подготовки в рамках укрупненной группы направлений подготовки "Сельское хозяйство и сельскохозяйственные науки" (программа профессиональной переподготовки в объеме не менее 250 часов)</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0,2</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20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отсутствие профессионального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0,1</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Критерий N 5. Опыт ведения крестьянского (фермерского) хозяйства:</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0,1</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свыше 3 лет</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0,7</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60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до 3 лет включительно</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0,3</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40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Критерий N 6. Обоснованность бюджета проекта, социально-экономическая эффективность проекта:</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0,5</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х</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t>расходы на приобретения, предусмотренные проектом, не завышены;</w:t>
            </w:r>
          </w:p>
          <w:p w:rsidR="00F915B9" w:rsidRDefault="00F915B9" w:rsidP="004E3C9C">
            <w:pPr>
              <w:pStyle w:val="ConsPlusNormal"/>
            </w:pPr>
            <w:r>
              <w:t xml:space="preserve">при расчете плана доходов-расходов проекта учтены косвенные расходы, оплата которых производится за счет собственных средств </w:t>
            </w:r>
            <w:proofErr w:type="spellStart"/>
            <w:r>
              <w:t>грантополучателя</w:t>
            </w:r>
            <w:proofErr w:type="spellEnd"/>
            <w:r>
              <w:t xml:space="preserve">, и представлена их полная детализация (электро-, водо-, </w:t>
            </w:r>
            <w:proofErr w:type="gramStart"/>
            <w:r>
              <w:t>газо- снабжение</w:t>
            </w:r>
            <w:proofErr w:type="gramEnd"/>
            <w:r>
              <w:t xml:space="preserve">, арендная плата, расходы на ГСМ, удобрения, приобретение дополнительного поголовья животных, </w:t>
            </w:r>
            <w:proofErr w:type="spellStart"/>
            <w:r>
              <w:t>сельскохозтехники</w:t>
            </w:r>
            <w:proofErr w:type="spellEnd"/>
            <w:r>
              <w:t xml:space="preserve"> и необходимого для реализации проекта </w:t>
            </w:r>
            <w:proofErr w:type="spellStart"/>
            <w:r>
              <w:t>грантополучателя</w:t>
            </w:r>
            <w:proofErr w:type="spellEnd"/>
            <w:r>
              <w:t xml:space="preserve"> оборудования, создание (организация) инфраструктуры);</w:t>
            </w:r>
          </w:p>
          <w:p w:rsidR="00F915B9" w:rsidRDefault="00F915B9" w:rsidP="004E3C9C">
            <w:pPr>
              <w:pStyle w:val="ConsPlusNormal"/>
            </w:pPr>
            <w:r>
              <w:t>предусмотрен размер среднемесячной заработной платы на одного работника, по создаваемым постоянным рабочим местам свыше минимального размера оплаты труда (МРОТ), а также предусмотрена индексация заработанной платы на период реализации проекта;</w:t>
            </w:r>
          </w:p>
          <w:p w:rsidR="00F915B9" w:rsidRDefault="00F915B9" w:rsidP="004E3C9C">
            <w:pPr>
              <w:pStyle w:val="ConsPlusNormal"/>
            </w:pPr>
            <w:r>
              <w:t>предусмотрен ежегодный прирост объема производства сельскохозяйственной продукции свыше 10 процентов и четко изложены ожидаемые результаты проекта.</w:t>
            </w:r>
          </w:p>
          <w:p w:rsidR="00F915B9" w:rsidRDefault="00F915B9" w:rsidP="004E3C9C">
            <w:pPr>
              <w:pStyle w:val="ConsPlusNormal"/>
            </w:pPr>
            <w:r>
              <w:t>Описательная часть бизнес-плана содержит поэтапные характеристики процесса реализации проекта:</w:t>
            </w:r>
          </w:p>
          <w:p w:rsidR="00F915B9" w:rsidRDefault="00F915B9" w:rsidP="004E3C9C">
            <w:pPr>
              <w:pStyle w:val="ConsPlusNormal"/>
            </w:pPr>
            <w:r>
              <w:t>подробную инвестиционную фазу проекта,</w:t>
            </w:r>
          </w:p>
          <w:p w:rsidR="00F915B9" w:rsidRDefault="00F915B9" w:rsidP="004E3C9C">
            <w:pPr>
              <w:pStyle w:val="ConsPlusNormal"/>
            </w:pPr>
            <w:r>
              <w:t xml:space="preserve">технологии сельскохозяйственного производства, используемые в текущей </w:t>
            </w:r>
            <w:r>
              <w:lastRenderedPageBreak/>
              <w:t>хозяйственной деятельности заявителя (предусмотрены современные приемы и технологии выращивания основных сельскохозяйственных культур для получения высоких урожаев, использование эффективных гербицидов, планирование эффективного севооборота, поддержание и улучшение плодородия грунта, механизация процессов возделывания культур, технологии разведения, воспроизводства, откорма и ухода за животными, производства и приготовления кормов для обеспечения прочной кормовой базы, а также полноценного кормления сельскохозяйственных животных, технологии получения сельскохозяйственной продукции и первичной подработки для подготовки ее к хранению и дальнейшей транспортировке и др.);</w:t>
            </w:r>
          </w:p>
          <w:p w:rsidR="00F915B9" w:rsidRDefault="00F915B9" w:rsidP="004E3C9C">
            <w:pPr>
              <w:pStyle w:val="ConsPlusNormal"/>
            </w:pPr>
            <w:r>
              <w:t xml:space="preserve">в текущей хозяйственной деятельности заявитель использует современное оборудование и сельхозмашины с улучшенными характеристиками, новые сорта или гибриды плодоовощных культур, элитных семян, сертифицированных районированных посадочных материалов, сельскохозяйственных животных с хорошим генетическим потенциалом и проводятся все необходимые профилактические ветеринарно-санитарные мероприятия для обеспечения выполнения требований зоогигиены, предъявляемых к использованию, кормлению и содержанию сельскохозяйственных животных и др., что подтверждает наличие производственной базы (материально-технической), достаточной для реализации проекта </w:t>
            </w:r>
            <w:proofErr w:type="spellStart"/>
            <w:r>
              <w:t>грантополучателя</w:t>
            </w:r>
            <w:proofErr w:type="spellEnd"/>
            <w:r>
              <w:t xml:space="preserve"> и его реализация будет способствовать развитию (укреплению) хозяйства (увеличению урожайности и (или) продуктивности, объема производства и реализации, повышению уровня рентабельности производства, снижению срока окупаемости вложений;</w:t>
            </w:r>
          </w:p>
          <w:p w:rsidR="00F915B9" w:rsidRDefault="00F915B9" w:rsidP="004E3C9C">
            <w:pPr>
              <w:pStyle w:val="ConsPlusNormal"/>
            </w:pPr>
            <w:r>
              <w:t xml:space="preserve">строительство, реконструкция, капитальный ремонт или модернизация производственных объектов </w:t>
            </w:r>
            <w:proofErr w:type="spellStart"/>
            <w:r>
              <w:t>обоснованны</w:t>
            </w:r>
            <w:proofErr w:type="spellEnd"/>
            <w:r>
              <w:t xml:space="preserve"> (загруженность площадей объектов строительства, реконструкции, капитального ремонта или модернизации соответствует </w:t>
            </w:r>
            <w:r>
              <w:lastRenderedPageBreak/>
              <w:t>производственной мощности хозяйства, указанной в бизнес-плане, в финансовой модели бизнес-плана отражена динамика роста производства сельскохозяйственной продукции после завершения строительства, реконструкции, капитального ремонта или модернизации производственных объектов);</w:t>
            </w:r>
          </w:p>
          <w:p w:rsidR="00F915B9" w:rsidRDefault="00F915B9" w:rsidP="004E3C9C">
            <w:pPr>
              <w:pStyle w:val="ConsPlusNormal"/>
            </w:pPr>
            <w:r>
              <w:t>проработаны рынки сбыта продукции</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lastRenderedPageBreak/>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0,5</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60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lastRenderedPageBreak/>
              <w:t>расходы на предусмотренные проектом приобретения не завышены;</w:t>
            </w:r>
          </w:p>
          <w:p w:rsidR="00F915B9" w:rsidRDefault="00F915B9" w:rsidP="004E3C9C">
            <w:pPr>
              <w:pStyle w:val="ConsPlusNormal"/>
            </w:pPr>
            <w:r>
              <w:t xml:space="preserve">планом доходов-расходов проекта предусмотрены косвенные расходы, оплата которых производится за счет собственных средств </w:t>
            </w:r>
            <w:proofErr w:type="spellStart"/>
            <w:r>
              <w:t>грантополучателя</w:t>
            </w:r>
            <w:proofErr w:type="spellEnd"/>
            <w:r>
              <w:t xml:space="preserve">, однако представлена недостаточно полная детализация всех предполагаемых расходов (электро-, водо-, </w:t>
            </w:r>
            <w:proofErr w:type="gramStart"/>
            <w:r>
              <w:t>газо- снабжение</w:t>
            </w:r>
            <w:proofErr w:type="gramEnd"/>
            <w:r>
              <w:t xml:space="preserve">, арендная плата, расходы на ГСМ, удобрения, приобретение дополнительного поголовья животных, сельскохозяйственной техники и необходимого для реализации проекта </w:t>
            </w:r>
            <w:proofErr w:type="spellStart"/>
            <w:r>
              <w:t>грантополучателя</w:t>
            </w:r>
            <w:proofErr w:type="spellEnd"/>
            <w:r>
              <w:t xml:space="preserve"> оборудования, создание (организация) инфраструктуры);</w:t>
            </w:r>
          </w:p>
          <w:p w:rsidR="00F915B9" w:rsidRDefault="00F915B9" w:rsidP="004E3C9C">
            <w:pPr>
              <w:pStyle w:val="ConsPlusNormal"/>
            </w:pPr>
            <w:r>
              <w:t>предусмотрен размер среднемесячной заработной платы на одного работника по создаваемым постоянным рабочим местам в размере, не превышающем МРОТ, и предусмотрена индексация заработанной платы на период реализации проекта;</w:t>
            </w:r>
          </w:p>
          <w:p w:rsidR="00F915B9" w:rsidRDefault="00F915B9" w:rsidP="004E3C9C">
            <w:pPr>
              <w:pStyle w:val="ConsPlusNormal"/>
            </w:pPr>
            <w:r>
              <w:t>предусмотрен ежегодный прирост объема производства сельскохозяйственной продукции свыше 8 процентов, но не превышающий 10 процентов;</w:t>
            </w:r>
          </w:p>
          <w:p w:rsidR="00F915B9" w:rsidRDefault="00F915B9" w:rsidP="004E3C9C">
            <w:pPr>
              <w:pStyle w:val="ConsPlusNormal"/>
            </w:pPr>
            <w:r>
              <w:t>в описательной части бизнес-плана частично отражены поэтапные характеристики процесса реализации проекта:</w:t>
            </w:r>
          </w:p>
          <w:p w:rsidR="00F915B9" w:rsidRDefault="00F915B9" w:rsidP="004E3C9C">
            <w:pPr>
              <w:pStyle w:val="ConsPlusNormal"/>
            </w:pPr>
            <w:r>
              <w:t>инвестиционная фаза проекта;</w:t>
            </w:r>
          </w:p>
          <w:p w:rsidR="00F915B9" w:rsidRDefault="00F915B9" w:rsidP="004E3C9C">
            <w:pPr>
              <w:pStyle w:val="ConsPlusNormal"/>
            </w:pPr>
            <w:r>
              <w:t xml:space="preserve">технологии сельскохозяйственного производства, используемые в текущей хозяйственной деятельности заявителя (предусмотрены технологии выращивания основных сельскохозяйственных культур, использование гербицидов, планирование севооборота, механизация процессов возделывания культур, технологии разведения, воспроизводства, откорма и ухода за животными, производства и приготовления кормов для обеспечения кормовой базы, а также полноценного кормления сельскохозяйственных животных, технологии получения </w:t>
            </w:r>
            <w:r>
              <w:lastRenderedPageBreak/>
              <w:t>сельскохозяйственной продукции и первичной подработки для подготовки ее к хранению и дальнейшей транспортировке и др.);</w:t>
            </w:r>
          </w:p>
          <w:p w:rsidR="00F915B9" w:rsidRDefault="00F915B9" w:rsidP="004E3C9C">
            <w:pPr>
              <w:pStyle w:val="ConsPlusNormal"/>
            </w:pPr>
            <w:r>
              <w:t xml:space="preserve">в текущей хозяйственной деятельности заявитель использует оборудование и сельхозмашины со стандартными характеристиками, товарные сорта или гибриды плодоовощных культур, сертифицированные семена и посадочные материалы, товарных сельскохозяйственных животных и проводятся профилактические ветеринарно-санитарные мероприятия для обеспечения выполнения требований зоогигиены, предъявляемых к использованию, кормлению и содержанию сельскохозяйственных животных и др., что подтверждает наличие производственной базы (материально-технической) для реализации проекта </w:t>
            </w:r>
            <w:proofErr w:type="spellStart"/>
            <w:r>
              <w:t>грантополучателя</w:t>
            </w:r>
            <w:proofErr w:type="spellEnd"/>
            <w:r>
              <w:t xml:space="preserve"> и его реализация будет способствовать развитию (укреплению) хозяйства (увеличению урожайности и (или) продуктивности, объема производства и реализации, повышению уровня рентабельности производства, снижению срока окупаемости вложений;</w:t>
            </w:r>
          </w:p>
          <w:p w:rsidR="00F915B9" w:rsidRDefault="00F915B9" w:rsidP="004E3C9C">
            <w:pPr>
              <w:pStyle w:val="ConsPlusNormal"/>
            </w:pPr>
            <w:r>
              <w:t xml:space="preserve">строительство, реконструкция, капитальный ремонт или модернизация производственных объектов </w:t>
            </w:r>
            <w:proofErr w:type="spellStart"/>
            <w:r>
              <w:t>обоснованны</w:t>
            </w:r>
            <w:proofErr w:type="spellEnd"/>
            <w:r>
              <w:t xml:space="preserve"> (площадь объектов строительства, реконструкции, капитального ремонта или модернизации соответствует производственной мощности хозяйства, указанной в бизнес-плане, в финансовой модели бизнес-плана отражена динамика роста производства сельскохозяйственной продукции после завершения строительства, реконструкции, капитального ремонта или модернизации производственных объектов);</w:t>
            </w:r>
          </w:p>
          <w:p w:rsidR="00F915B9" w:rsidRDefault="00F915B9" w:rsidP="004E3C9C">
            <w:pPr>
              <w:pStyle w:val="ConsPlusNormal"/>
            </w:pPr>
            <w:r>
              <w:t>проработаны рынки сбыта продукции</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lastRenderedPageBreak/>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0,4</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30</w:t>
            </w:r>
          </w:p>
        </w:tc>
      </w:tr>
      <w:tr w:rsidR="00F915B9" w:rsidTr="004E3C9C">
        <w:tc>
          <w:tcPr>
            <w:tcW w:w="4762"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pPr>
            <w:r>
              <w:lastRenderedPageBreak/>
              <w:t>расходы на предусмотренные проектом приобретения завышены;</w:t>
            </w:r>
          </w:p>
          <w:p w:rsidR="00F915B9" w:rsidRDefault="00F915B9" w:rsidP="004E3C9C">
            <w:pPr>
              <w:pStyle w:val="ConsPlusNormal"/>
            </w:pPr>
            <w:r>
              <w:t xml:space="preserve">при расчете плана доходов-расходов проекта косвенные расходы, оплата которых производится за счет собственных средств </w:t>
            </w:r>
            <w:proofErr w:type="spellStart"/>
            <w:r>
              <w:t>грантополучателя</w:t>
            </w:r>
            <w:proofErr w:type="spellEnd"/>
            <w:r>
              <w:t xml:space="preserve">, не учтены (электро-, водо-, </w:t>
            </w:r>
            <w:proofErr w:type="gramStart"/>
            <w:r>
              <w:t>газо- снабжение</w:t>
            </w:r>
            <w:proofErr w:type="gramEnd"/>
            <w:r>
              <w:t xml:space="preserve">, арендная плата, расходы на ГСМ, удобрения, приобретение дополнительного поголовья животных, сельскохозяйственной техники и </w:t>
            </w:r>
            <w:r>
              <w:lastRenderedPageBreak/>
              <w:t xml:space="preserve">необходимого для реализации проекта </w:t>
            </w:r>
            <w:proofErr w:type="spellStart"/>
            <w:r>
              <w:t>грантополучателя</w:t>
            </w:r>
            <w:proofErr w:type="spellEnd"/>
            <w:r>
              <w:t xml:space="preserve"> оборудования, создание (организация) инфраструктуры);</w:t>
            </w:r>
          </w:p>
          <w:p w:rsidR="00F915B9" w:rsidRDefault="00F915B9" w:rsidP="004E3C9C">
            <w:pPr>
              <w:pStyle w:val="ConsPlusNormal"/>
            </w:pPr>
            <w:r>
              <w:t>проектом предусмотрен размер среднемесячной заработной платы на одного работника, по создаваемым постоянным рабочим местам в размере ниже или не превышающем МРОТ, однако индексация заработанной платы на период реализации проекта не предусмотрена;</w:t>
            </w:r>
          </w:p>
          <w:p w:rsidR="00F915B9" w:rsidRDefault="00F915B9" w:rsidP="004E3C9C">
            <w:pPr>
              <w:pStyle w:val="ConsPlusNormal"/>
            </w:pPr>
            <w:r>
              <w:t>отсутствует ежегодный прирост объема производства сельскохозяйственной продукции или предусмотрен, но менее 8 процентов;</w:t>
            </w:r>
          </w:p>
          <w:p w:rsidR="00F915B9" w:rsidRDefault="00F915B9" w:rsidP="004E3C9C">
            <w:pPr>
              <w:pStyle w:val="ConsPlusNormal"/>
            </w:pPr>
            <w:r>
              <w:t>в описательной части бизнес-плана не раскрыты поэтапные характеристики процесса реализации проекта:</w:t>
            </w:r>
          </w:p>
          <w:p w:rsidR="00F915B9" w:rsidRDefault="00F915B9" w:rsidP="004E3C9C">
            <w:pPr>
              <w:pStyle w:val="ConsPlusNormal"/>
            </w:pPr>
            <w:r>
              <w:t>инвестиционная фаза проекта, технологии сельскохозяйственного производства, используемые в текущей хозяйственной деятельности заявителя;</w:t>
            </w:r>
          </w:p>
          <w:p w:rsidR="00F915B9" w:rsidRDefault="00F915B9" w:rsidP="004E3C9C">
            <w:pPr>
              <w:pStyle w:val="ConsPlusNormal"/>
            </w:pPr>
            <w:r>
              <w:t xml:space="preserve">в бизнес-плане не отражена информация о текущей хозяйственной деятельности заявителя (наличие поголовья сельскохозяйственных животных, оборудования, сельхозмашин и их характеристики, не отражены сорта или гибриды плодоовощных культур, семян, посадочных материалов, а также их сертификация и др., что не подтверждает наличие производственной базы (материально-технической) для реализации проекта </w:t>
            </w:r>
            <w:proofErr w:type="spellStart"/>
            <w:r>
              <w:t>грантополучателя</w:t>
            </w:r>
            <w:proofErr w:type="spellEnd"/>
            <w:r>
              <w:t xml:space="preserve"> и как реализация проекта </w:t>
            </w:r>
            <w:proofErr w:type="spellStart"/>
            <w:r>
              <w:t>грантополучателя</w:t>
            </w:r>
            <w:proofErr w:type="spellEnd"/>
            <w:r>
              <w:t xml:space="preserve"> будет способствовать развитию (укреплению) хозяйства (увеличению урожайности и (или) продуктивности, объема производства и реализации, повышению уровня рентабельности производства, снижению срока окупаемости вложений;</w:t>
            </w:r>
          </w:p>
          <w:p w:rsidR="00F915B9" w:rsidRDefault="00F915B9" w:rsidP="004E3C9C">
            <w:pPr>
              <w:pStyle w:val="ConsPlusNormal"/>
            </w:pPr>
            <w:r>
              <w:t xml:space="preserve">строительство, реконструкция, капитальный ремонт или модернизация производственных объектов не </w:t>
            </w:r>
            <w:proofErr w:type="spellStart"/>
            <w:r>
              <w:t>обоснованны</w:t>
            </w:r>
            <w:proofErr w:type="spellEnd"/>
            <w:r>
              <w:t xml:space="preserve"> (площадь объектов строительства, реконструкции, капитального ремонта или модернизации не соответствует производственной мощности хозяйства, указанной в бизнес-плане, в финансовой модели бизнес-плана не отражена динамика роста производства сельскохозяйственной продукции после завершения строительства, </w:t>
            </w:r>
            <w:r>
              <w:lastRenderedPageBreak/>
              <w:t>реконструкции, капитального ремонта или модернизации производственных объектов)</w:t>
            </w:r>
          </w:p>
        </w:tc>
        <w:tc>
          <w:tcPr>
            <w:tcW w:w="153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lastRenderedPageBreak/>
              <w:t>х</w:t>
            </w:r>
          </w:p>
        </w:tc>
        <w:tc>
          <w:tcPr>
            <w:tcW w:w="1417"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0,1</w:t>
            </w:r>
          </w:p>
        </w:tc>
        <w:tc>
          <w:tcPr>
            <w:tcW w:w="1361" w:type="dxa"/>
            <w:tcBorders>
              <w:top w:val="single" w:sz="4" w:space="0" w:color="auto"/>
              <w:left w:val="single" w:sz="4" w:space="0" w:color="auto"/>
              <w:bottom w:val="single" w:sz="4" w:space="0" w:color="auto"/>
              <w:right w:val="single" w:sz="4" w:space="0" w:color="auto"/>
            </w:tcBorders>
          </w:tcPr>
          <w:p w:rsidR="00F915B9" w:rsidRDefault="00F915B9" w:rsidP="004E3C9C">
            <w:pPr>
              <w:pStyle w:val="ConsPlusNormal"/>
              <w:jc w:val="right"/>
            </w:pPr>
            <w:r>
              <w:t>10</w:t>
            </w:r>
          </w:p>
        </w:tc>
      </w:tr>
    </w:tbl>
    <w:p w:rsidR="00C06365" w:rsidRDefault="00C06365">
      <w:bookmarkStart w:id="0" w:name="_GoBack"/>
      <w:bookmarkEnd w:id="0"/>
    </w:p>
    <w:sectPr w:rsidR="00C0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B9"/>
    <w:rsid w:val="00C06365"/>
    <w:rsid w:val="00F9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2A7BF-6E61-4E2E-9386-B3F1559C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5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5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Kovalenko</cp:lastModifiedBy>
  <cp:revision>1</cp:revision>
  <dcterms:created xsi:type="dcterms:W3CDTF">2024-04-04T13:25:00Z</dcterms:created>
  <dcterms:modified xsi:type="dcterms:W3CDTF">2024-04-04T13:26:00Z</dcterms:modified>
</cp:coreProperties>
</file>