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11" w:rsidRDefault="00191D11">
      <w:pPr>
        <w:pStyle w:val="ConsPlusTitlePage"/>
      </w:pPr>
      <w:r>
        <w:t xml:space="preserve">Документ предоставлен </w:t>
      </w:r>
      <w:hyperlink r:id="rId4">
        <w:r>
          <w:rPr>
            <w:color w:val="0000FF"/>
          </w:rPr>
          <w:t>КонсультантПлюс</w:t>
        </w:r>
      </w:hyperlink>
      <w:r>
        <w:br/>
      </w:r>
    </w:p>
    <w:p w:rsidR="00191D11" w:rsidRDefault="00191D11">
      <w:pPr>
        <w:pStyle w:val="ConsPlusNormal"/>
        <w:jc w:val="both"/>
        <w:outlineLvl w:val="0"/>
      </w:pPr>
    </w:p>
    <w:p w:rsidR="00191D11" w:rsidRDefault="00191D11">
      <w:pPr>
        <w:pStyle w:val="ConsPlusTitle"/>
        <w:jc w:val="center"/>
        <w:outlineLvl w:val="0"/>
      </w:pPr>
      <w:r>
        <w:t>АДМИНИСТРАЦИЯ ТАМБОВСКОЙ ОБЛАСТИ</w:t>
      </w:r>
    </w:p>
    <w:p w:rsidR="00191D11" w:rsidRDefault="00191D11">
      <w:pPr>
        <w:pStyle w:val="ConsPlusTitle"/>
        <w:ind w:firstLine="540"/>
        <w:jc w:val="both"/>
      </w:pPr>
    </w:p>
    <w:p w:rsidR="00191D11" w:rsidRDefault="00191D11">
      <w:pPr>
        <w:pStyle w:val="ConsPlusTitle"/>
        <w:jc w:val="center"/>
      </w:pPr>
      <w:r>
        <w:t>ПОСТАНОВЛЕНИЕ</w:t>
      </w:r>
    </w:p>
    <w:p w:rsidR="00191D11" w:rsidRDefault="00191D11">
      <w:pPr>
        <w:pStyle w:val="ConsPlusTitle"/>
        <w:jc w:val="center"/>
      </w:pPr>
      <w:r>
        <w:t>от 5 февраля 2021 г. N 81</w:t>
      </w:r>
    </w:p>
    <w:p w:rsidR="00191D11" w:rsidRDefault="00191D11">
      <w:pPr>
        <w:pStyle w:val="ConsPlusTitle"/>
        <w:ind w:firstLine="540"/>
        <w:jc w:val="both"/>
      </w:pPr>
    </w:p>
    <w:p w:rsidR="00191D11" w:rsidRDefault="00191D11">
      <w:pPr>
        <w:pStyle w:val="ConsPlusTitle"/>
        <w:jc w:val="center"/>
      </w:pPr>
      <w:r>
        <w:t>ОБ УТВЕРЖДЕНИИ ПОРЯДКА ПРЕДОСТАВЛЕНИЯ СУБСИДИЙ ЗА СЧЕТ</w:t>
      </w:r>
    </w:p>
    <w:p w:rsidR="00191D11" w:rsidRDefault="00191D11">
      <w:pPr>
        <w:pStyle w:val="ConsPlusTitle"/>
        <w:jc w:val="center"/>
      </w:pPr>
      <w:r>
        <w:t>СРЕДСТВ ФЕДЕРАЛЬНОГО БЮДЖЕТА И БЮДЖЕТА ТАМБОВСКОЙ ОБЛАСТИ</w:t>
      </w:r>
    </w:p>
    <w:p w:rsidR="00191D11" w:rsidRDefault="00191D11">
      <w:pPr>
        <w:pStyle w:val="ConsPlusTitle"/>
        <w:jc w:val="center"/>
      </w:pPr>
      <w:r>
        <w:t>НА ГРАНТОВУЮ ПОДДЕРЖКУ СЕМЕЙНЫХ ФЕРМ В РАМКАХ РЕГИОНАЛЬНОГО</w:t>
      </w:r>
    </w:p>
    <w:p w:rsidR="00191D11" w:rsidRDefault="00191D11">
      <w:pPr>
        <w:pStyle w:val="ConsPlusTitle"/>
        <w:jc w:val="center"/>
      </w:pPr>
      <w:r>
        <w:t>ПРОЕКТА "РАЗВИТИЕ ОТРАСЛЕЙ И ТЕХНИЧЕСКАЯ МОДЕРНИЗАЦИЯ</w:t>
      </w:r>
    </w:p>
    <w:p w:rsidR="00191D11" w:rsidRDefault="00191D11">
      <w:pPr>
        <w:pStyle w:val="ConsPlusTitle"/>
        <w:jc w:val="center"/>
      </w:pPr>
      <w:r>
        <w:t>АГРОПРОМЫШЛЕННОГО КОМПЛЕКСА"</w:t>
      </w:r>
    </w:p>
    <w:p w:rsidR="00191D11" w:rsidRDefault="00191D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D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D11" w:rsidRDefault="00191D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D11" w:rsidRDefault="00191D11">
            <w:pPr>
              <w:pStyle w:val="ConsPlusNormal"/>
              <w:jc w:val="center"/>
            </w:pPr>
            <w:r>
              <w:rPr>
                <w:color w:val="392C69"/>
              </w:rPr>
              <w:t>Список изменяющих документов</w:t>
            </w:r>
          </w:p>
          <w:p w:rsidR="00191D11" w:rsidRDefault="00191D11">
            <w:pPr>
              <w:pStyle w:val="ConsPlusNormal"/>
              <w:jc w:val="center"/>
            </w:pPr>
            <w:r>
              <w:rPr>
                <w:color w:val="392C69"/>
              </w:rPr>
              <w:t xml:space="preserve">(в ред. Постановлений администрации Тамбовской области от 06.04.2021 </w:t>
            </w:r>
            <w:hyperlink r:id="rId5">
              <w:r>
                <w:rPr>
                  <w:color w:val="0000FF"/>
                </w:rPr>
                <w:t>N 215</w:t>
              </w:r>
            </w:hyperlink>
            <w:r>
              <w:rPr>
                <w:color w:val="392C69"/>
              </w:rPr>
              <w:t>,</w:t>
            </w:r>
          </w:p>
          <w:p w:rsidR="00191D11" w:rsidRDefault="00191D11">
            <w:pPr>
              <w:pStyle w:val="ConsPlusNormal"/>
              <w:jc w:val="center"/>
            </w:pPr>
            <w:r>
              <w:rPr>
                <w:color w:val="392C69"/>
              </w:rPr>
              <w:t xml:space="preserve">от 20.08.2021 </w:t>
            </w:r>
            <w:hyperlink r:id="rId6">
              <w:r>
                <w:rPr>
                  <w:color w:val="0000FF"/>
                </w:rPr>
                <w:t>N 634</w:t>
              </w:r>
            </w:hyperlink>
            <w:r>
              <w:rPr>
                <w:color w:val="392C69"/>
              </w:rPr>
              <w:t xml:space="preserve">, от 10.02.2022 </w:t>
            </w:r>
            <w:hyperlink r:id="rId7">
              <w:r>
                <w:rPr>
                  <w:color w:val="0000FF"/>
                </w:rPr>
                <w:t>N 93</w:t>
              </w:r>
            </w:hyperlink>
            <w:r>
              <w:rPr>
                <w:color w:val="392C69"/>
              </w:rPr>
              <w:t xml:space="preserve">, от 19.08.2022 </w:t>
            </w:r>
            <w:hyperlink r:id="rId8">
              <w:r>
                <w:rPr>
                  <w:color w:val="0000FF"/>
                </w:rPr>
                <w:t>N 664</w:t>
              </w:r>
            </w:hyperlink>
            <w:r>
              <w:rPr>
                <w:color w:val="392C69"/>
              </w:rPr>
              <w:t>,</w:t>
            </w:r>
          </w:p>
          <w:bookmarkStart w:id="0" w:name="_GoBack"/>
          <w:p w:rsidR="00191D11" w:rsidRPr="00191D11" w:rsidRDefault="00191D11">
            <w:pPr>
              <w:pStyle w:val="ConsPlusNormal"/>
              <w:jc w:val="center"/>
              <w:rPr>
                <w:b/>
              </w:rPr>
            </w:pPr>
            <w:r w:rsidRPr="00191D11">
              <w:rPr>
                <w:b/>
              </w:rPr>
              <w:fldChar w:fldCharType="begin"/>
            </w:r>
            <w:r w:rsidRPr="00191D11">
              <w:rPr>
                <w:b/>
              </w:rPr>
              <w:instrText xml:space="preserve"> HYPERLINK "consultantplus://offline/ref=4BB65F284A6E2FFE613EC1E1FFC3A986E0E8518E62BBA5B2277E362DBC6068D8D6D64690AC18600D4920996093C4411315F28A4402AF62C680C9B267hDb8H" \h </w:instrText>
            </w:r>
            <w:r w:rsidRPr="00191D11">
              <w:rPr>
                <w:b/>
              </w:rPr>
              <w:fldChar w:fldCharType="separate"/>
            </w:r>
            <w:r w:rsidRPr="00191D11">
              <w:rPr>
                <w:b/>
                <w:color w:val="0000FF"/>
              </w:rPr>
              <w:t>Постановления</w:t>
            </w:r>
            <w:r w:rsidRPr="00191D11">
              <w:rPr>
                <w:b/>
                <w:color w:val="0000FF"/>
              </w:rPr>
              <w:fldChar w:fldCharType="end"/>
            </w:r>
            <w:r w:rsidRPr="00191D11">
              <w:rPr>
                <w:b/>
                <w:color w:val="392C69"/>
              </w:rPr>
              <w:t xml:space="preserve"> Правительства Тамбовской области от 27.01.2023 N 44)</w:t>
            </w:r>
            <w:bookmarkEnd w:id="0"/>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r>
    </w:tbl>
    <w:p w:rsidR="00191D11" w:rsidRDefault="00191D11">
      <w:pPr>
        <w:pStyle w:val="ConsPlusNormal"/>
        <w:jc w:val="both"/>
      </w:pPr>
    </w:p>
    <w:p w:rsidR="00191D11" w:rsidRDefault="00191D11">
      <w:pPr>
        <w:pStyle w:val="ConsPlusNormal"/>
        <w:ind w:firstLine="540"/>
        <w:jc w:val="both"/>
      </w:pPr>
      <w:r>
        <w:t xml:space="preserve">В соответствии с </w:t>
      </w:r>
      <w:hyperlink r:id="rId9">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10">
        <w:r>
          <w:rPr>
            <w:color w:val="0000FF"/>
          </w:rPr>
          <w:t>постановлением</w:t>
        </w:r>
      </w:hyperlink>
      <w:r>
        <w:t xml:space="preserve"> администрации области от 21.11.2012 N 1443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Тамбовской области" администрация области постановляет:</w:t>
      </w:r>
    </w:p>
    <w:p w:rsidR="00191D11" w:rsidRDefault="00191D11">
      <w:pPr>
        <w:pStyle w:val="ConsPlusNormal"/>
        <w:spacing w:before="220"/>
        <w:ind w:firstLine="540"/>
        <w:jc w:val="both"/>
      </w:pPr>
      <w:r>
        <w:t xml:space="preserve">1. Утвердить </w:t>
      </w:r>
      <w:hyperlink w:anchor="P38">
        <w:r>
          <w:rPr>
            <w:color w:val="0000FF"/>
          </w:rPr>
          <w:t>Порядок</w:t>
        </w:r>
      </w:hyperlink>
      <w:r>
        <w:t xml:space="preserve"> предоставления субсидий за счет средств федерального бюджета и бюджета Тамбовской области на грантовую поддержку семейных ферм в рамках регионального проекта "Развитие отраслей и техническая модернизация агропромышленного комплекса" согласно приложению.</w:t>
      </w:r>
    </w:p>
    <w:p w:rsidR="00191D11" w:rsidRDefault="00191D11">
      <w:pPr>
        <w:pStyle w:val="ConsPlusNormal"/>
        <w:jc w:val="both"/>
      </w:pPr>
      <w:r>
        <w:t xml:space="preserve">(в ред. </w:t>
      </w:r>
      <w:hyperlink r:id="rId11">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2. Признать утратившим силу </w:t>
      </w:r>
      <w:hyperlink r:id="rId12">
        <w:r>
          <w:rPr>
            <w:color w:val="0000FF"/>
          </w:rPr>
          <w:t>абзац</w:t>
        </w:r>
      </w:hyperlink>
      <w:r>
        <w:t>:</w:t>
      </w:r>
    </w:p>
    <w:p w:rsidR="00191D11" w:rsidRDefault="00191D11">
      <w:pPr>
        <w:pStyle w:val="ConsPlusNormal"/>
        <w:spacing w:before="220"/>
        <w:ind w:firstLine="540"/>
        <w:jc w:val="both"/>
      </w:pPr>
      <w:r>
        <w:t>"Правила предоставления субсидий за счет средств федерального бюджета и бюджета Тамбовской области на грантовую поддержку семейных ферм в рамках подпрограммы "Развитие отраслей агропромышленного комплекса" согласно приложению N 20;"</w:t>
      </w:r>
    </w:p>
    <w:p w:rsidR="00191D11" w:rsidRDefault="00191D11">
      <w:pPr>
        <w:pStyle w:val="ConsPlusNormal"/>
        <w:spacing w:before="220"/>
        <w:ind w:firstLine="540"/>
        <w:jc w:val="both"/>
      </w:pPr>
      <w:r>
        <w:t>пункта 1 постановления администрации области от 01.02.2017 N 75 "Об утверждении правил предоставления субсидий за счет средств федерального бюджета и бюджета Тамбовской области на финансирование мероприятий Государственной программы развития сельского хозяйства и регулирования рынков сельскохозяйственной продукции, сырья и продовольствия Тамбовской области".</w:t>
      </w:r>
    </w:p>
    <w:p w:rsidR="00191D11" w:rsidRDefault="00191D11">
      <w:pPr>
        <w:pStyle w:val="ConsPlusNormal"/>
        <w:spacing w:before="220"/>
        <w:ind w:firstLine="540"/>
        <w:jc w:val="both"/>
      </w:pPr>
      <w:r>
        <w:t>3. Опубликовать настоящее постановление на "Официальном интернет-портале правовой информации" (www.pravo.gov.ru), на сайте сетевого издания "Тамбовская жизнь" (www.tamlife.ru).</w:t>
      </w:r>
    </w:p>
    <w:p w:rsidR="00191D11" w:rsidRDefault="00191D11">
      <w:pPr>
        <w:pStyle w:val="ConsPlusNormal"/>
        <w:spacing w:before="220"/>
        <w:ind w:firstLine="540"/>
        <w:jc w:val="both"/>
      </w:pPr>
      <w:r>
        <w:t>4. Настоящее постановление вступает в силу на следующий день после дня его первого официального опубликования.</w:t>
      </w:r>
    </w:p>
    <w:p w:rsidR="00191D11" w:rsidRDefault="00191D11">
      <w:pPr>
        <w:pStyle w:val="ConsPlusNormal"/>
        <w:jc w:val="both"/>
      </w:pPr>
    </w:p>
    <w:p w:rsidR="00191D11" w:rsidRDefault="00191D11">
      <w:pPr>
        <w:pStyle w:val="ConsPlusNormal"/>
        <w:jc w:val="right"/>
      </w:pPr>
      <w:r>
        <w:t>И.о. главы администрации области</w:t>
      </w:r>
    </w:p>
    <w:p w:rsidR="00191D11" w:rsidRDefault="00191D11">
      <w:pPr>
        <w:pStyle w:val="ConsPlusNormal"/>
        <w:jc w:val="right"/>
      </w:pPr>
      <w:r>
        <w:t>О.О.Иванов</w:t>
      </w: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right"/>
        <w:outlineLvl w:val="0"/>
      </w:pPr>
      <w:r>
        <w:t>Приложение</w:t>
      </w:r>
    </w:p>
    <w:p w:rsidR="00191D11" w:rsidRDefault="00191D11">
      <w:pPr>
        <w:pStyle w:val="ConsPlusNormal"/>
        <w:jc w:val="right"/>
      </w:pPr>
      <w:r>
        <w:t>Утвержден</w:t>
      </w:r>
    </w:p>
    <w:p w:rsidR="00191D11" w:rsidRDefault="00191D11">
      <w:pPr>
        <w:pStyle w:val="ConsPlusNormal"/>
        <w:jc w:val="right"/>
      </w:pPr>
      <w:r>
        <w:t>постановлением</w:t>
      </w:r>
    </w:p>
    <w:p w:rsidR="00191D11" w:rsidRDefault="00191D11">
      <w:pPr>
        <w:pStyle w:val="ConsPlusNormal"/>
        <w:jc w:val="right"/>
      </w:pPr>
      <w:r>
        <w:t>администрации Тамбовской области</w:t>
      </w:r>
    </w:p>
    <w:p w:rsidR="00191D11" w:rsidRDefault="00191D11">
      <w:pPr>
        <w:pStyle w:val="ConsPlusNormal"/>
        <w:jc w:val="right"/>
      </w:pPr>
      <w:r>
        <w:t>от 05.02.2021 N 81</w:t>
      </w:r>
    </w:p>
    <w:p w:rsidR="00191D11" w:rsidRDefault="00191D11">
      <w:pPr>
        <w:pStyle w:val="ConsPlusNormal"/>
        <w:jc w:val="both"/>
      </w:pPr>
    </w:p>
    <w:p w:rsidR="00191D11" w:rsidRDefault="00191D11">
      <w:pPr>
        <w:pStyle w:val="ConsPlusTitle"/>
        <w:jc w:val="center"/>
      </w:pPr>
      <w:bookmarkStart w:id="1" w:name="P38"/>
      <w:bookmarkEnd w:id="1"/>
      <w:r>
        <w:t>ПОРЯДОК</w:t>
      </w:r>
    </w:p>
    <w:p w:rsidR="00191D11" w:rsidRDefault="00191D11">
      <w:pPr>
        <w:pStyle w:val="ConsPlusTitle"/>
        <w:jc w:val="center"/>
      </w:pPr>
      <w:r>
        <w:t>ПРЕДОСТАВЛЕНИЯ СУБСИДИЙ ЗА СЧЕТ СРЕДСТВ ФЕДЕРАЛЬНОГО БЮДЖЕТА</w:t>
      </w:r>
    </w:p>
    <w:p w:rsidR="00191D11" w:rsidRDefault="00191D11">
      <w:pPr>
        <w:pStyle w:val="ConsPlusTitle"/>
        <w:jc w:val="center"/>
      </w:pPr>
      <w:r>
        <w:t>И БЮДЖЕТА ТАМБОВСКОЙ ОБЛАСТИ НА ГРАНТОВУЮ ПОДДЕРЖКУ СЕМЕЙНЫХ</w:t>
      </w:r>
    </w:p>
    <w:p w:rsidR="00191D11" w:rsidRDefault="00191D11">
      <w:pPr>
        <w:pStyle w:val="ConsPlusTitle"/>
        <w:jc w:val="center"/>
      </w:pPr>
      <w:r>
        <w:t>ФЕРМ В РАМКАХ РЕГИОНАЛЬНОГО ПРОЕКТА "РАЗВИТИЕ ОТРАСЛЕЙ</w:t>
      </w:r>
    </w:p>
    <w:p w:rsidR="00191D11" w:rsidRDefault="00191D11">
      <w:pPr>
        <w:pStyle w:val="ConsPlusTitle"/>
        <w:jc w:val="center"/>
      </w:pPr>
      <w:r>
        <w:t>И ТЕХНИЧЕСКАЯ МОДЕРНИЗАЦИЯ АГРОПРОМЫШЛЕННОГО КОМПЛЕКСА"</w:t>
      </w:r>
    </w:p>
    <w:p w:rsidR="00191D11" w:rsidRDefault="00191D11">
      <w:pPr>
        <w:pStyle w:val="ConsPlusTitle"/>
        <w:jc w:val="center"/>
      </w:pPr>
      <w:r>
        <w:t>(ДАЛЕЕ - ПОРЯДОК)</w:t>
      </w:r>
    </w:p>
    <w:p w:rsidR="00191D11" w:rsidRDefault="00191D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D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D11" w:rsidRDefault="00191D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D11" w:rsidRDefault="00191D11">
            <w:pPr>
              <w:pStyle w:val="ConsPlusNormal"/>
              <w:jc w:val="center"/>
            </w:pPr>
            <w:r>
              <w:rPr>
                <w:color w:val="392C69"/>
              </w:rPr>
              <w:t>Список изменяющих документов</w:t>
            </w:r>
          </w:p>
          <w:p w:rsidR="00191D11" w:rsidRDefault="00191D11">
            <w:pPr>
              <w:pStyle w:val="ConsPlusNormal"/>
              <w:jc w:val="center"/>
            </w:pPr>
            <w:r>
              <w:rPr>
                <w:color w:val="392C69"/>
              </w:rPr>
              <w:t xml:space="preserve">(в ред. Постановлений администрации Тамбовской области от 06.04.2021 </w:t>
            </w:r>
            <w:hyperlink r:id="rId13">
              <w:r>
                <w:rPr>
                  <w:color w:val="0000FF"/>
                </w:rPr>
                <w:t>N 215</w:t>
              </w:r>
            </w:hyperlink>
            <w:r>
              <w:rPr>
                <w:color w:val="392C69"/>
              </w:rPr>
              <w:t>,</w:t>
            </w:r>
          </w:p>
          <w:p w:rsidR="00191D11" w:rsidRDefault="00191D11">
            <w:pPr>
              <w:pStyle w:val="ConsPlusNormal"/>
              <w:jc w:val="center"/>
            </w:pPr>
            <w:r>
              <w:rPr>
                <w:color w:val="392C69"/>
              </w:rPr>
              <w:t xml:space="preserve">от 20.08.2021 </w:t>
            </w:r>
            <w:hyperlink r:id="rId14">
              <w:r>
                <w:rPr>
                  <w:color w:val="0000FF"/>
                </w:rPr>
                <w:t>N 634</w:t>
              </w:r>
            </w:hyperlink>
            <w:r>
              <w:rPr>
                <w:color w:val="392C69"/>
              </w:rPr>
              <w:t xml:space="preserve">, от 10.02.2022 </w:t>
            </w:r>
            <w:hyperlink r:id="rId15">
              <w:r>
                <w:rPr>
                  <w:color w:val="0000FF"/>
                </w:rPr>
                <w:t>N 93</w:t>
              </w:r>
            </w:hyperlink>
            <w:r>
              <w:rPr>
                <w:color w:val="392C69"/>
              </w:rPr>
              <w:t xml:space="preserve">, от 19.08.2022 </w:t>
            </w:r>
            <w:hyperlink r:id="rId16">
              <w:r>
                <w:rPr>
                  <w:color w:val="0000FF"/>
                </w:rPr>
                <w:t>N 664</w:t>
              </w:r>
            </w:hyperlink>
            <w:r>
              <w:rPr>
                <w:color w:val="392C69"/>
              </w:rPr>
              <w:t>,</w:t>
            </w:r>
          </w:p>
          <w:p w:rsidR="00191D11" w:rsidRDefault="00191D11">
            <w:pPr>
              <w:pStyle w:val="ConsPlusNormal"/>
              <w:jc w:val="center"/>
            </w:pPr>
            <w:hyperlink r:id="rId17">
              <w:r>
                <w:rPr>
                  <w:color w:val="0000FF"/>
                </w:rPr>
                <w:t>Постановления</w:t>
              </w:r>
            </w:hyperlink>
            <w:r>
              <w:rPr>
                <w:color w:val="392C69"/>
              </w:rPr>
              <w:t xml:space="preserve"> Правительства Тамбовской области от 27.01.2023 N 44)</w:t>
            </w: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r>
    </w:tbl>
    <w:p w:rsidR="00191D11" w:rsidRDefault="00191D11">
      <w:pPr>
        <w:pStyle w:val="ConsPlusNormal"/>
        <w:jc w:val="both"/>
      </w:pPr>
    </w:p>
    <w:p w:rsidR="00191D11" w:rsidRDefault="00191D11">
      <w:pPr>
        <w:pStyle w:val="ConsPlusTitle"/>
        <w:jc w:val="center"/>
        <w:outlineLvl w:val="1"/>
      </w:pPr>
      <w:r>
        <w:t>1. Общие положения о предоставлении гранта</w:t>
      </w:r>
    </w:p>
    <w:p w:rsidR="00191D11" w:rsidRDefault="00191D11">
      <w:pPr>
        <w:pStyle w:val="ConsPlusNormal"/>
        <w:jc w:val="both"/>
      </w:pPr>
    </w:p>
    <w:p w:rsidR="00191D11" w:rsidRDefault="00191D11">
      <w:pPr>
        <w:pStyle w:val="ConsPlusNormal"/>
        <w:ind w:firstLine="540"/>
        <w:jc w:val="both"/>
      </w:pPr>
      <w:r>
        <w:t xml:space="preserve">1.1. Настоящий Порядок разработан во исполнение </w:t>
      </w:r>
      <w:hyperlink r:id="rId18">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утвержденных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19">
        <w:r>
          <w:rPr>
            <w:color w:val="0000FF"/>
          </w:rPr>
          <w:t>постановления</w:t>
        </w:r>
      </w:hyperlink>
      <w:r>
        <w:t xml:space="preserve"> администрации области от 21.11.2012 N 1443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Тамбовской области" (далее - Государственная программа) и устанавливает цели, условия и порядок предоставления субсидий за счет средств федерального бюджета и бюджета Тамбовской области на грантовую поддержку на развитие семейных ферм для финансового обеспечения их затрат (без учета налога на добавленную стоимость).</w:t>
      </w:r>
    </w:p>
    <w:p w:rsidR="00191D11" w:rsidRDefault="00191D11">
      <w:pPr>
        <w:pStyle w:val="ConsPlusNormal"/>
        <w:spacing w:before="220"/>
        <w:ind w:firstLine="540"/>
        <w:jc w:val="both"/>
      </w:pPr>
      <w:r>
        <w:t>Органом исполнительной власти области, уполномоченным на реализацию на территории области мероприятий по предоставлению гранта на развитие семейной фермы, является министерство сельского хозяйства Тамбовской области (далее - Министерство).</w:t>
      </w:r>
    </w:p>
    <w:p w:rsidR="00191D11" w:rsidRDefault="00191D11">
      <w:pPr>
        <w:pStyle w:val="ConsPlusNormal"/>
        <w:jc w:val="both"/>
      </w:pPr>
      <w:r>
        <w:t xml:space="preserve">(абзац введен </w:t>
      </w:r>
      <w:hyperlink r:id="rId20">
        <w:r>
          <w:rPr>
            <w:color w:val="0000FF"/>
          </w:rPr>
          <w:t>Постановлением</w:t>
        </w:r>
      </w:hyperlink>
      <w:r>
        <w:t xml:space="preserve"> администрации Тамбовской области от 10.02.2022 N 93; в ред. </w:t>
      </w:r>
      <w:hyperlink r:id="rId21">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1.2. Используемые в настоящем Порядке понятия имеют следующие значения:</w:t>
      </w:r>
    </w:p>
    <w:p w:rsidR="00191D11" w:rsidRDefault="00191D11">
      <w:pPr>
        <w:pStyle w:val="ConsPlusNormal"/>
        <w:spacing w:before="220"/>
        <w:ind w:firstLine="540"/>
        <w:jc w:val="both"/>
      </w:pPr>
      <w:r>
        <w:t xml:space="preserve">"семейная ферма" - крестьянское (фермерское) хозяйство, число членов которого составляет два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(далее - глава КФХ, КФХ),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Тамбовской области,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w:t>
      </w:r>
      <w:r>
        <w:lastRenderedPageBreak/>
        <w:t>Тамбовской области;</w:t>
      </w:r>
    </w:p>
    <w:p w:rsidR="00191D11" w:rsidRDefault="00191D11">
      <w:pPr>
        <w:pStyle w:val="ConsPlusNormal"/>
        <w:jc w:val="both"/>
      </w:pPr>
      <w:r>
        <w:t xml:space="preserve">(в ред. </w:t>
      </w:r>
      <w:hyperlink r:id="rId22">
        <w:r>
          <w:rPr>
            <w:color w:val="0000FF"/>
          </w:rPr>
          <w:t>Постановления</w:t>
        </w:r>
      </w:hyperlink>
      <w:r>
        <w:t xml:space="preserve"> администрации Тамбовской области от 10.02.2022 N 93, </w:t>
      </w:r>
      <w:hyperlink r:id="rId23">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"сельские территории" - сельские поселения; сельские населенные пункты, входящие в состав городских поселений, городских округов (за исключением городского округа - города Тамбова); рабочие поселки, наделенные статусом городских поселений; рабочие поселки, входящие в состав городских поселений. Перечень таких сельских территорий определяется Министерством;</w:t>
      </w:r>
    </w:p>
    <w:p w:rsidR="00191D11" w:rsidRDefault="00191D11">
      <w:pPr>
        <w:pStyle w:val="ConsPlusNormal"/>
        <w:jc w:val="both"/>
      </w:pPr>
      <w:r>
        <w:t xml:space="preserve">(в ред. </w:t>
      </w:r>
      <w:hyperlink r:id="rId24">
        <w:r>
          <w:rPr>
            <w:color w:val="0000FF"/>
          </w:rPr>
          <w:t>Постановления</w:t>
        </w:r>
      </w:hyperlink>
      <w:r>
        <w:t xml:space="preserve"> администрации Тамбовской области от 10.02.2022 N 93, </w:t>
      </w:r>
      <w:hyperlink r:id="rId25">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Тамбовской области определяется Министерством;</w:t>
      </w:r>
    </w:p>
    <w:p w:rsidR="00191D11" w:rsidRDefault="00191D11">
      <w:pPr>
        <w:pStyle w:val="ConsPlusNormal"/>
        <w:jc w:val="both"/>
      </w:pPr>
      <w:r>
        <w:t xml:space="preserve">(в ред. </w:t>
      </w:r>
      <w:hyperlink r:id="rId26">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"грант на развитие семейной фермы" - бюджетные ассигнования, перечисляемые из бюджета Тамбовской области в соответствии с решением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Тамбовской области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 (далее - грант);</w:t>
      </w:r>
    </w:p>
    <w:p w:rsidR="00191D11" w:rsidRDefault="00191D11">
      <w:pPr>
        <w:pStyle w:val="ConsPlusNormal"/>
        <w:jc w:val="both"/>
      </w:pPr>
      <w:r>
        <w:t xml:space="preserve">(в ред. </w:t>
      </w:r>
      <w:hyperlink r:id="rId27">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"проект грантополучателя" - документ (бизнес-план), представляемый в конкурсную комиссию по форме и в порядке, установленном приказом Министерства, в который включаются направления расходов и условия использования грантов, предусмотренные </w:t>
      </w:r>
      <w:hyperlink r:id="rId28">
        <w:r>
          <w:rPr>
            <w:color w:val="0000FF"/>
          </w:rPr>
          <w:t>подпунктом "в" пункта 2</w:t>
        </w:r>
      </w:hyperlink>
      <w:r>
        <w:t xml:space="preserve">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утвержденных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а также плановые показатели деятельности, обязательство по исполнению которых включается в соглашение о предоставлении гранта (далее - Соглашение). Проект грантополучателя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rsidR="00191D11" w:rsidRDefault="00191D11">
      <w:pPr>
        <w:pStyle w:val="ConsPlusNormal"/>
        <w:jc w:val="both"/>
      </w:pPr>
      <w:r>
        <w:t xml:space="preserve">(в ред. Постановлений администрации Тамбовской области от 20.08.2021 </w:t>
      </w:r>
      <w:hyperlink r:id="rId29">
        <w:r>
          <w:rPr>
            <w:color w:val="0000FF"/>
          </w:rPr>
          <w:t>N 634</w:t>
        </w:r>
      </w:hyperlink>
      <w:r>
        <w:t xml:space="preserve">, от 19.08.2022 </w:t>
      </w:r>
      <w:hyperlink r:id="rId30">
        <w:r>
          <w:rPr>
            <w:color w:val="0000FF"/>
          </w:rPr>
          <w:t>N 664</w:t>
        </w:r>
      </w:hyperlink>
      <w:r>
        <w:t xml:space="preserve">, </w:t>
      </w:r>
      <w:hyperlink r:id="rId31">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"плановые показатели деятельности" - производственные и экономические показатели, включаемые в проект грантополучателя,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Министерством;</w:t>
      </w:r>
    </w:p>
    <w:p w:rsidR="00191D11" w:rsidRDefault="00191D11">
      <w:pPr>
        <w:pStyle w:val="ConsPlusNormal"/>
        <w:jc w:val="both"/>
      </w:pPr>
      <w:r>
        <w:t xml:space="preserve">(в ред. </w:t>
      </w:r>
      <w:hyperlink r:id="rId32">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lastRenderedPageBreak/>
        <w:t>"конкурсная комиссия" -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в форме очного собеседования и (или) видео-конференц-связи с учетом приоритетности рассмотрения проектов молочного и мясного скотоводства, а также сельскохозяйственных товаропроизводителей, ранее не получавших гранты в рамках Государственной программы (далее - Конкурсная комиссия).</w:t>
      </w:r>
    </w:p>
    <w:p w:rsidR="00191D11" w:rsidRDefault="00191D11">
      <w:pPr>
        <w:pStyle w:val="ConsPlusNormal"/>
        <w:jc w:val="both"/>
      </w:pPr>
      <w:r>
        <w:t xml:space="preserve">(в ред. </w:t>
      </w:r>
      <w:hyperlink r:id="rId33">
        <w:r>
          <w:rPr>
            <w:color w:val="0000FF"/>
          </w:rPr>
          <w:t>Постановления</w:t>
        </w:r>
      </w:hyperlink>
      <w:r>
        <w:t xml:space="preserve"> администрации Тамбовской области от 10.02.2022 N 93, </w:t>
      </w:r>
      <w:hyperlink r:id="rId34">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bookmarkStart w:id="2" w:name="P69"/>
      <w:bookmarkEnd w:id="2"/>
      <w:r>
        <w:t>1.3. Грант предоставляется в целях реализации мероприятия Государственной программы по предоставлению грантов на развитие семейных ферм в целях развития на сельских территориях и на территориях сельских агломераций Тамбовской области малого и среднего предпринимательства и создания на сельских территориях и на территориях сельских агломераций Тамбовской области новых постоянных рабочих мест.</w:t>
      </w:r>
    </w:p>
    <w:p w:rsidR="00191D11" w:rsidRDefault="00191D11">
      <w:pPr>
        <w:pStyle w:val="ConsPlusNormal"/>
        <w:spacing w:before="220"/>
        <w:ind w:firstLine="540"/>
        <w:jc w:val="both"/>
      </w:pPr>
      <w:r>
        <w:t xml:space="preserve">1.4. Абзац утратил силу. - </w:t>
      </w:r>
      <w:hyperlink r:id="rId35">
        <w:r>
          <w:rPr>
            <w:color w:val="0000FF"/>
          </w:rPr>
          <w:t>Постановление</w:t>
        </w:r>
      </w:hyperlink>
      <w:r>
        <w:t xml:space="preserve"> администрации Тамбовской области от 10.02.2022 N 93.</w:t>
      </w:r>
    </w:p>
    <w:p w:rsidR="00191D11" w:rsidRDefault="00191D11">
      <w:pPr>
        <w:pStyle w:val="ConsPlusNormal"/>
        <w:spacing w:before="220"/>
        <w:ind w:firstLine="540"/>
        <w:jc w:val="both"/>
      </w:pPr>
      <w:r>
        <w:t>Гранты предоставляются в пределах лимитов бюджетных ассигнований, выделенных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средств бюджета Тамбовской области, в соответствии со сводной бюджетной росписью в пределах бюджетных ассигнований и лимитов бюджетных обязательств, утвержденных в установленном порядке на текущий финансовый год и плановый период на финансирование Государственной программы Министерству. Главным распорядителем средств бюджета Тамбовской области, предоставляемых в виде грантов, является Министерство.</w:t>
      </w:r>
    </w:p>
    <w:p w:rsidR="00191D11" w:rsidRDefault="00191D11">
      <w:pPr>
        <w:pStyle w:val="ConsPlusNormal"/>
        <w:jc w:val="both"/>
      </w:pPr>
      <w:r>
        <w:t xml:space="preserve">(в ред. </w:t>
      </w:r>
      <w:hyperlink r:id="rId36">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1.5 Категория получателей грантов - крестьянские (фермерские) хозяйства или индивидуальные предприниматели (далее - участники отбора, победители отбора, получатели грантов), соответствующие требованиям, указанным в </w:t>
      </w:r>
      <w:hyperlink w:anchor="P111">
        <w:r>
          <w:rPr>
            <w:color w:val="0000FF"/>
          </w:rPr>
          <w:t>пункте 2.2</w:t>
        </w:r>
      </w:hyperlink>
      <w:r>
        <w:t xml:space="preserve"> настоящего Порядка, признанные победителями отбора исходя из следующих критериев отбора:</w:t>
      </w:r>
    </w:p>
    <w:p w:rsidR="00191D11" w:rsidRDefault="00191D11">
      <w:pPr>
        <w:pStyle w:val="ConsPlusNormal"/>
        <w:spacing w:before="220"/>
        <w:ind w:firstLine="540"/>
        <w:jc w:val="both"/>
      </w:pPr>
      <w:r>
        <w:t>приоритетность обращения за получением гранта впервые;</w:t>
      </w:r>
    </w:p>
    <w:p w:rsidR="00191D11" w:rsidRDefault="00191D11">
      <w:pPr>
        <w:pStyle w:val="ConsPlusNormal"/>
        <w:spacing w:before="220"/>
        <w:ind w:firstLine="540"/>
        <w:jc w:val="both"/>
      </w:pPr>
      <w:r>
        <w:t>приоритетность вида экономической деятельности;</w:t>
      </w:r>
    </w:p>
    <w:p w:rsidR="00191D11" w:rsidRDefault="00191D11">
      <w:pPr>
        <w:pStyle w:val="ConsPlusNormal"/>
        <w:spacing w:before="220"/>
        <w:ind w:firstLine="540"/>
        <w:jc w:val="both"/>
      </w:pPr>
      <w:r>
        <w:t>количество новых постоянных рабочих мест, предусмотренных проектом грантополучателя;</w:t>
      </w:r>
    </w:p>
    <w:p w:rsidR="00191D11" w:rsidRDefault="00191D11">
      <w:pPr>
        <w:pStyle w:val="ConsPlusNormal"/>
        <w:spacing w:before="220"/>
        <w:ind w:firstLine="540"/>
        <w:jc w:val="both"/>
      </w:pPr>
      <w:r>
        <w:t>удельный объем собственных, в том числе заемных средств в общей сумме затрат в соответствии с планом расходов гранта;</w:t>
      </w:r>
    </w:p>
    <w:p w:rsidR="00191D11" w:rsidRDefault="00191D11">
      <w:pPr>
        <w:pStyle w:val="ConsPlusNormal"/>
        <w:spacing w:before="220"/>
        <w:ind w:firstLine="540"/>
        <w:jc w:val="both"/>
      </w:pPr>
      <w:r>
        <w:t>наличие у участника отбора (главы КФХ, индивидуального предпринимателя) профессионального образования;</w:t>
      </w:r>
    </w:p>
    <w:p w:rsidR="00191D11" w:rsidRDefault="00191D11">
      <w:pPr>
        <w:pStyle w:val="ConsPlusNormal"/>
        <w:spacing w:before="220"/>
        <w:ind w:firstLine="540"/>
        <w:jc w:val="both"/>
      </w:pPr>
      <w:r>
        <w:t>оценка, полученная по результатам очного собеседования или видео-конференц-связи с участниками отбора.</w:t>
      </w:r>
    </w:p>
    <w:p w:rsidR="00191D11" w:rsidRDefault="00191D11">
      <w:pPr>
        <w:pStyle w:val="ConsPlusNormal"/>
        <w:spacing w:before="220"/>
        <w:ind w:firstLine="540"/>
        <w:jc w:val="both"/>
      </w:pPr>
      <w:r>
        <w:t>1.6. Грант предоставляется по результатам отбора, осуществляемого в виде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rsidR="00191D11" w:rsidRDefault="00191D11">
      <w:pPr>
        <w:pStyle w:val="ConsPlusNormal"/>
        <w:spacing w:before="220"/>
        <w:ind w:firstLine="540"/>
        <w:jc w:val="both"/>
      </w:pPr>
      <w:r>
        <w:t>1.7. Предоставление и использование гранта подлежит казначейскому сопровождению в соответствии с действующим законодательством.</w:t>
      </w:r>
    </w:p>
    <w:p w:rsidR="00191D11" w:rsidRDefault="00191D11">
      <w:pPr>
        <w:pStyle w:val="ConsPlusNormal"/>
        <w:spacing w:before="220"/>
        <w:ind w:firstLine="540"/>
        <w:jc w:val="both"/>
      </w:pPr>
      <w:r>
        <w:t xml:space="preserve">1.8. Финансовое обеспечение части затрат осуществляется без учета налога на добавленную </w:t>
      </w:r>
      <w:r>
        <w:lastRenderedPageBreak/>
        <w:t>стоимость.</w:t>
      </w:r>
    </w:p>
    <w:p w:rsidR="00191D11" w:rsidRDefault="00191D11">
      <w:pPr>
        <w:pStyle w:val="ConsPlusNormal"/>
        <w:spacing w:before="22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91D11" w:rsidRDefault="00191D11">
      <w:pPr>
        <w:pStyle w:val="ConsPlusNormal"/>
        <w:spacing w:before="220"/>
        <w:ind w:firstLine="540"/>
        <w:jc w:val="both"/>
      </w:pPr>
      <w:r>
        <w:t>1.9. Сведения о гранте размещаются на едином портале бюджетной системы Российской Федерации в информационно-телекоммуникационной сети "Интернет" не позднее 15 рабочего дня, следующего за днем принятия закона о бюджете Тамбовской области (закона о внесении изменений в закон о бюджете Тамбовской области).</w:t>
      </w:r>
    </w:p>
    <w:p w:rsidR="00191D11" w:rsidRDefault="00191D11">
      <w:pPr>
        <w:pStyle w:val="ConsPlusNormal"/>
        <w:jc w:val="both"/>
      </w:pPr>
      <w:r>
        <w:t xml:space="preserve">(п. 1.9 в ред. </w:t>
      </w:r>
      <w:hyperlink r:id="rId37">
        <w:r>
          <w:rPr>
            <w:color w:val="0000FF"/>
          </w:rPr>
          <w:t>Постановления</w:t>
        </w:r>
      </w:hyperlink>
      <w:r>
        <w:t xml:space="preserve"> Правительства Тамбовской области от 27.01.2023 N 44)</w:t>
      </w:r>
    </w:p>
    <w:p w:rsidR="00191D11" w:rsidRDefault="00191D11">
      <w:pPr>
        <w:pStyle w:val="ConsPlusNormal"/>
        <w:jc w:val="both"/>
      </w:pPr>
    </w:p>
    <w:p w:rsidR="00191D11" w:rsidRDefault="00191D11">
      <w:pPr>
        <w:pStyle w:val="ConsPlusTitle"/>
        <w:jc w:val="center"/>
        <w:outlineLvl w:val="1"/>
      </w:pPr>
      <w:r>
        <w:t>2. Порядок проведения отбора</w:t>
      </w:r>
    </w:p>
    <w:p w:rsidR="00191D11" w:rsidRDefault="00191D11">
      <w:pPr>
        <w:pStyle w:val="ConsPlusNormal"/>
        <w:jc w:val="center"/>
      </w:pPr>
      <w:r>
        <w:t xml:space="preserve">(в ред. </w:t>
      </w:r>
      <w:hyperlink r:id="rId38">
        <w:r>
          <w:rPr>
            <w:color w:val="0000FF"/>
          </w:rPr>
          <w:t>Постановления</w:t>
        </w:r>
      </w:hyperlink>
      <w:r>
        <w:t xml:space="preserve"> администрации Тамбовской области</w:t>
      </w:r>
    </w:p>
    <w:p w:rsidR="00191D11" w:rsidRDefault="00191D11">
      <w:pPr>
        <w:pStyle w:val="ConsPlusNormal"/>
        <w:jc w:val="center"/>
      </w:pPr>
      <w:r>
        <w:t>от 20.08.2021 N 634)</w:t>
      </w:r>
    </w:p>
    <w:p w:rsidR="00191D11" w:rsidRDefault="00191D11">
      <w:pPr>
        <w:pStyle w:val="ConsPlusNormal"/>
        <w:jc w:val="both"/>
      </w:pPr>
    </w:p>
    <w:p w:rsidR="00191D11" w:rsidRDefault="00191D11">
      <w:pPr>
        <w:pStyle w:val="ConsPlusNormal"/>
        <w:ind w:firstLine="540"/>
        <w:jc w:val="both"/>
      </w:pPr>
      <w:r>
        <w:t>2.1.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rsidR="00191D11" w:rsidRDefault="00191D11">
      <w:pPr>
        <w:pStyle w:val="ConsPlusNormal"/>
        <w:spacing w:before="220"/>
        <w:ind w:firstLine="540"/>
        <w:jc w:val="both"/>
      </w:pPr>
      <w:r>
        <w:t>В целях проведения конкурса Министерство не позднее чем за 3 календарных дня до даты начала подачи заявок на конкурс размещает на едином портале бюджетной системы Российской Федерации и на своем официальном сайте в информационно-телекоммуникационной сети "Интернет" (https://agro.tmbreg.ru) объявление о проведении конкурса с указанием:</w:t>
      </w:r>
    </w:p>
    <w:p w:rsidR="00191D11" w:rsidRDefault="00191D11">
      <w:pPr>
        <w:pStyle w:val="ConsPlusNormal"/>
        <w:jc w:val="both"/>
      </w:pPr>
      <w:r>
        <w:t xml:space="preserve">(в ред. </w:t>
      </w:r>
      <w:hyperlink r:id="rId39">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сроков проведения отбора, а также информации о возможности проведения нескольких этапов отбора с указанием сроков и порядка их проведения;</w:t>
      </w:r>
    </w:p>
    <w:p w:rsidR="00191D11" w:rsidRDefault="00191D11">
      <w:pPr>
        <w:pStyle w:val="ConsPlusNormal"/>
        <w:jc w:val="both"/>
      </w:pPr>
      <w:r>
        <w:t xml:space="preserve">(в ред. </w:t>
      </w:r>
      <w:hyperlink r:id="rId40">
        <w:r>
          <w:rPr>
            <w:color w:val="0000FF"/>
          </w:rPr>
          <w:t>Постановления</w:t>
        </w:r>
      </w:hyperlink>
      <w:r>
        <w:t xml:space="preserve"> администрации Тамбовской области от 10.02.2022 N 93)</w:t>
      </w:r>
    </w:p>
    <w:p w:rsidR="00191D11" w:rsidRDefault="00191D11">
      <w:pPr>
        <w:pStyle w:val="ConsPlusNormal"/>
        <w:spacing w:before="220"/>
        <w:ind w:firstLine="540"/>
        <w:jc w:val="both"/>
      </w:pPr>
      <w:r>
        <w:t>даты начала подачи или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w:t>
      </w:r>
    </w:p>
    <w:p w:rsidR="00191D11" w:rsidRDefault="00191D11">
      <w:pPr>
        <w:pStyle w:val="ConsPlusNormal"/>
        <w:jc w:val="both"/>
      </w:pPr>
      <w:r>
        <w:t xml:space="preserve">(абзац введен </w:t>
      </w:r>
      <w:hyperlink r:id="rId41">
        <w:r>
          <w:rPr>
            <w:color w:val="0000FF"/>
          </w:rPr>
          <w:t>Постановлением</w:t>
        </w:r>
      </w:hyperlink>
      <w:r>
        <w:t xml:space="preserve"> администрации Тамбовской области от 10.02.2022 N 93)</w:t>
      </w:r>
    </w:p>
    <w:p w:rsidR="00191D11" w:rsidRDefault="00191D11">
      <w:pPr>
        <w:pStyle w:val="ConsPlusNormal"/>
        <w:spacing w:before="220"/>
        <w:ind w:firstLine="540"/>
        <w:jc w:val="both"/>
      </w:pPr>
      <w:r>
        <w:t>наименования, места нахождения, почтового адреса, адреса электронной почты Министерства;</w:t>
      </w:r>
    </w:p>
    <w:p w:rsidR="00191D11" w:rsidRDefault="00191D11">
      <w:pPr>
        <w:pStyle w:val="ConsPlusNormal"/>
        <w:jc w:val="both"/>
      </w:pPr>
      <w:r>
        <w:t xml:space="preserve">(в ред. </w:t>
      </w:r>
      <w:hyperlink r:id="rId42">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результатов предоставления гранта в соответствии с </w:t>
      </w:r>
      <w:hyperlink w:anchor="P393">
        <w:r>
          <w:rPr>
            <w:color w:val="0000FF"/>
          </w:rPr>
          <w:t>пунктом 3.9</w:t>
        </w:r>
      </w:hyperlink>
      <w:r>
        <w:t xml:space="preserve"> настоящего Порядка;</w:t>
      </w:r>
    </w:p>
    <w:p w:rsidR="00191D11" w:rsidRDefault="00191D11">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rsidR="00191D11" w:rsidRDefault="00191D11">
      <w:pPr>
        <w:pStyle w:val="ConsPlusNormal"/>
        <w:spacing w:before="220"/>
        <w:ind w:firstLine="540"/>
        <w:jc w:val="both"/>
      </w:pPr>
      <w:r>
        <w:t xml:space="preserve">требований к участникам отбора в соответствии с </w:t>
      </w:r>
      <w:hyperlink w:anchor="P111">
        <w:r>
          <w:rPr>
            <w:color w:val="0000FF"/>
          </w:rPr>
          <w:t>пунктами 2.2</w:t>
        </w:r>
      </w:hyperlink>
      <w:r>
        <w:t xml:space="preserve">, </w:t>
      </w:r>
      <w:hyperlink w:anchor="P119">
        <w:r>
          <w:rPr>
            <w:color w:val="0000FF"/>
          </w:rPr>
          <w:t>2.3</w:t>
        </w:r>
      </w:hyperlink>
      <w:r>
        <w:t xml:space="preserve"> настоящего Порядка и перечня документов, представляемых заявителями для подтверждения их соответствия указанным требованиям;</w:t>
      </w:r>
    </w:p>
    <w:p w:rsidR="00191D11" w:rsidRDefault="00191D11">
      <w:pPr>
        <w:pStyle w:val="ConsPlusNormal"/>
        <w:spacing w:before="220"/>
        <w:ind w:firstLine="540"/>
        <w:jc w:val="both"/>
      </w:pPr>
      <w:r>
        <w:t xml:space="preserve">порядка подачи заявок и требований, предъявляемых к их форме и содержанию, в соответствии с </w:t>
      </w:r>
      <w:hyperlink w:anchor="P183">
        <w:r>
          <w:rPr>
            <w:color w:val="0000FF"/>
          </w:rPr>
          <w:t>пунктами 2.6</w:t>
        </w:r>
      </w:hyperlink>
      <w:r>
        <w:t xml:space="preserve">, </w:t>
      </w:r>
      <w:hyperlink w:anchor="P187">
        <w:r>
          <w:rPr>
            <w:color w:val="0000FF"/>
          </w:rPr>
          <w:t>2.7</w:t>
        </w:r>
      </w:hyperlink>
      <w:r>
        <w:t xml:space="preserve"> настоящего Порядка;</w:t>
      </w:r>
    </w:p>
    <w:p w:rsidR="00191D11" w:rsidRDefault="00191D11">
      <w:pPr>
        <w:pStyle w:val="ConsPlusNormal"/>
        <w:spacing w:before="220"/>
        <w:ind w:firstLine="540"/>
        <w:jc w:val="both"/>
      </w:pPr>
      <w:r>
        <w:t>порядка отзыва заявок участников отбора и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191D11" w:rsidRDefault="00191D11">
      <w:pPr>
        <w:pStyle w:val="ConsPlusNormal"/>
        <w:spacing w:before="220"/>
        <w:ind w:firstLine="540"/>
        <w:jc w:val="both"/>
      </w:pPr>
      <w:r>
        <w:lastRenderedPageBreak/>
        <w:t xml:space="preserve">правил рассмотрения и оценки заявок участников отбора в соответствии с </w:t>
      </w:r>
      <w:hyperlink w:anchor="P197">
        <w:r>
          <w:rPr>
            <w:color w:val="0000FF"/>
          </w:rPr>
          <w:t>пунктами 2.8</w:t>
        </w:r>
      </w:hyperlink>
      <w:r>
        <w:t xml:space="preserve"> - </w:t>
      </w:r>
      <w:hyperlink w:anchor="P282">
        <w:r>
          <w:rPr>
            <w:color w:val="0000FF"/>
          </w:rPr>
          <w:t>2.12</w:t>
        </w:r>
      </w:hyperlink>
      <w:r>
        <w:t xml:space="preserve"> настоящего Порядка;</w:t>
      </w:r>
    </w:p>
    <w:p w:rsidR="00191D11" w:rsidRDefault="00191D11">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91D11" w:rsidRDefault="00191D11">
      <w:pPr>
        <w:pStyle w:val="ConsPlusNormal"/>
        <w:spacing w:before="220"/>
        <w:ind w:firstLine="540"/>
        <w:jc w:val="both"/>
      </w:pPr>
      <w:r>
        <w:t>срока, в течение которого победитель (победители) отбора должны подписать Соглашение;</w:t>
      </w:r>
    </w:p>
    <w:p w:rsidR="00191D11" w:rsidRDefault="00191D11">
      <w:pPr>
        <w:pStyle w:val="ConsPlusNormal"/>
        <w:spacing w:before="220"/>
        <w:ind w:firstLine="540"/>
        <w:jc w:val="both"/>
      </w:pPr>
      <w:r>
        <w:t>условий признания победителя (победителей) отбора уклонившимся от заключения Соглашения;</w:t>
      </w:r>
    </w:p>
    <w:p w:rsidR="00191D11" w:rsidRDefault="00191D11">
      <w:pPr>
        <w:pStyle w:val="ConsPlusNormal"/>
        <w:spacing w:before="220"/>
        <w:ind w:firstLine="540"/>
        <w:jc w:val="both"/>
      </w:pPr>
      <w:r>
        <w:t xml:space="preserve">даты размещения результатов отбора на едином портале бюджетной системы Российской Федерации, а также на официальном сайте Министерства в информационно-телекоммуникационной сети "Интернет", которая не может быть позднее четырнадцатого календарного дня, следующего за днем определения победителя отбора (с соблюдением сроков, установленных </w:t>
      </w:r>
      <w:hyperlink r:id="rId43">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N 1496 "О мерах по обеспечению исполнения федерального бюджета").</w:t>
      </w:r>
    </w:p>
    <w:p w:rsidR="00191D11" w:rsidRDefault="00191D11">
      <w:pPr>
        <w:pStyle w:val="ConsPlusNormal"/>
        <w:jc w:val="both"/>
      </w:pPr>
      <w:r>
        <w:t xml:space="preserve">(в ред. </w:t>
      </w:r>
      <w:hyperlink r:id="rId44">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bookmarkStart w:id="3" w:name="P111"/>
      <w:bookmarkEnd w:id="3"/>
      <w:r>
        <w:t>2.2. Для участия в конкурсе на дату, не превышающую 30 календарных дней до даты подачи документов на конкурс, участник отбора должен соответствовать следующим требованиям:</w:t>
      </w:r>
    </w:p>
    <w:p w:rsidR="00191D11" w:rsidRDefault="00191D11">
      <w:pPr>
        <w:pStyle w:val="ConsPlusNormal"/>
        <w:spacing w:before="220"/>
        <w:ind w:firstLine="540"/>
        <w:jc w:val="both"/>
      </w:pPr>
      <w:r>
        <w:t>2.2.1.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1D11" w:rsidRDefault="00191D11">
      <w:pPr>
        <w:pStyle w:val="ConsPlusNormal"/>
        <w:jc w:val="both"/>
      </w:pPr>
      <w:r>
        <w:t xml:space="preserve">(в ред. </w:t>
      </w:r>
      <w:hyperlink r:id="rId45">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2.2.2.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191D11" w:rsidRDefault="00191D11">
      <w:pPr>
        <w:pStyle w:val="ConsPlusNormal"/>
        <w:spacing w:before="220"/>
        <w:ind w:firstLine="540"/>
        <w:jc w:val="both"/>
      </w:pPr>
      <w:r>
        <w:t>2.2.3.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являющийся индивидуальным предпринимателем, не прекратил деятельность в качестве индивидуального предпринимателя;</w:t>
      </w:r>
    </w:p>
    <w:p w:rsidR="00191D11" w:rsidRDefault="00191D11">
      <w:pPr>
        <w:pStyle w:val="ConsPlusNormal"/>
        <w:spacing w:before="220"/>
        <w:ind w:firstLine="540"/>
        <w:jc w:val="both"/>
      </w:pPr>
      <w:r>
        <w:t>2.2.4.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91D11" w:rsidRDefault="00191D11">
      <w:pPr>
        <w:pStyle w:val="ConsPlusNormal"/>
        <w:jc w:val="both"/>
      </w:pPr>
      <w:r>
        <w:t xml:space="preserve">(пп. 2.2.4 в ред. </w:t>
      </w:r>
      <w:hyperlink r:id="rId46">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2.2.5. участник отбора не получал средства из бюджета Тамбовской области в соответствии с иными нормативными правовыми актами Тамбовской области на цели, указанные в </w:t>
      </w:r>
      <w:hyperlink w:anchor="P69">
        <w:r>
          <w:rPr>
            <w:color w:val="0000FF"/>
          </w:rPr>
          <w:t>пункте 1.3</w:t>
        </w:r>
      </w:hyperlink>
      <w:r>
        <w:t xml:space="preserve"> </w:t>
      </w:r>
      <w:r>
        <w:lastRenderedPageBreak/>
        <w:t>настоящего Порядка.</w:t>
      </w:r>
    </w:p>
    <w:p w:rsidR="00191D11" w:rsidRDefault="00191D11">
      <w:pPr>
        <w:pStyle w:val="ConsPlusNormal"/>
        <w:spacing w:before="220"/>
        <w:ind w:firstLine="540"/>
        <w:jc w:val="both"/>
      </w:pPr>
      <w:bookmarkStart w:id="4" w:name="P119"/>
      <w:bookmarkEnd w:id="4"/>
      <w:r>
        <w:t>2.3. Для участия в конкурсе участник отбора должен также соответствовать следующим требованиям:</w:t>
      </w:r>
    </w:p>
    <w:p w:rsidR="00191D11" w:rsidRDefault="00191D11">
      <w:pPr>
        <w:pStyle w:val="ConsPlusNormal"/>
        <w:spacing w:before="220"/>
        <w:ind w:firstLine="540"/>
        <w:jc w:val="both"/>
      </w:pPr>
      <w:r>
        <w:t xml:space="preserve">2.3.1.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7">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191D11" w:rsidRDefault="00191D11">
      <w:pPr>
        <w:pStyle w:val="ConsPlusNormal"/>
        <w:spacing w:before="220"/>
        <w:ind w:firstLine="540"/>
        <w:jc w:val="both"/>
      </w:pPr>
      <w:r>
        <w:t>2.3.2. участник отбора зарегистрирован на сельской территории или на территории сельской агломерации Тамбовской области, осуществляет деятельность более 12 месяцев с даты регистрации, осуществляет деятельность на сельской территории или на территории сельской агломерации Тамбовской области;</w:t>
      </w:r>
    </w:p>
    <w:p w:rsidR="00191D11" w:rsidRDefault="00191D11">
      <w:pPr>
        <w:pStyle w:val="ConsPlusNormal"/>
        <w:jc w:val="both"/>
      </w:pPr>
      <w:r>
        <w:t xml:space="preserve">(пп. 2.3.2 в ред. </w:t>
      </w:r>
      <w:hyperlink r:id="rId48">
        <w:r>
          <w:rPr>
            <w:color w:val="0000FF"/>
          </w:rPr>
          <w:t>Постановления</w:t>
        </w:r>
      </w:hyperlink>
      <w:r>
        <w:t xml:space="preserve"> администрации Тамбовской области от 10.02.2022 N 93)</w:t>
      </w:r>
    </w:p>
    <w:p w:rsidR="00191D11" w:rsidRDefault="00191D11">
      <w:pPr>
        <w:pStyle w:val="ConsPlusNormal"/>
        <w:spacing w:before="220"/>
        <w:ind w:firstLine="540"/>
        <w:jc w:val="both"/>
      </w:pPr>
      <w:r>
        <w:t>2.3.3. число членов КФХ участника отбора составляет два (включая главу КФХ) и более членов семьи (объединенных родством и (или) свойством) главы КФХ (для индивидуальных предпринимателей - глав КФХ);</w:t>
      </w:r>
    </w:p>
    <w:p w:rsidR="00191D11" w:rsidRDefault="00191D11">
      <w:pPr>
        <w:pStyle w:val="ConsPlusNormal"/>
        <w:spacing w:before="220"/>
        <w:ind w:firstLine="540"/>
        <w:jc w:val="both"/>
      </w:pPr>
      <w:r>
        <w:t>2.3.4. участник отбора является сельскохозяйственным товаропроизводителем (для индивидуальных предпринимателей);</w:t>
      </w:r>
    </w:p>
    <w:p w:rsidR="00191D11" w:rsidRDefault="00191D11">
      <w:pPr>
        <w:pStyle w:val="ConsPlusNormal"/>
        <w:spacing w:before="220"/>
        <w:ind w:firstLine="540"/>
        <w:jc w:val="both"/>
      </w:pPr>
      <w:r>
        <w:t xml:space="preserve">2.3.5. участник отбора осуществляет вид экономической деятельности (имеет </w:t>
      </w:r>
      <w:hyperlink r:id="rId49">
        <w:r>
          <w:rPr>
            <w:color w:val="0000FF"/>
          </w:rPr>
          <w:t>ОКВЭД</w:t>
        </w:r>
      </w:hyperlink>
      <w:r>
        <w:t>), соответствующий заявленному направлению деятельности в соответствии с бизнес-планом;</w:t>
      </w:r>
    </w:p>
    <w:p w:rsidR="00191D11" w:rsidRDefault="00191D11">
      <w:pPr>
        <w:pStyle w:val="ConsPlusNormal"/>
        <w:spacing w:before="220"/>
        <w:ind w:firstLine="540"/>
        <w:jc w:val="both"/>
      </w:pPr>
      <w:r>
        <w:t>2.3.6. участник отбора ранее не получал гранты в рамках Государственной программы, за исключением случаев, если получатели гранта "Агростартап", гранта на поддержку начинающего фермера, гранта на развитие семейной животноводческой фермы и семейной фермы реализовали соответствующий проект в полном объеме и достигли плановых показателей деятельности, и с даты получения предыдущего гранта прошло не менее 36 месяцев.</w:t>
      </w:r>
    </w:p>
    <w:p w:rsidR="00191D11" w:rsidRDefault="00191D11">
      <w:pPr>
        <w:pStyle w:val="ConsPlusNormal"/>
        <w:spacing w:before="220"/>
        <w:ind w:firstLine="540"/>
        <w:jc w:val="both"/>
      </w:pPr>
      <w:r>
        <w:t>Получение гранта возможно при условии завершения реализации проекта грантополучателя,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либо при условии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вследствие наступления обстоятельств непреодолимой силы не более чем на 10 процентов;</w:t>
      </w:r>
    </w:p>
    <w:p w:rsidR="00191D11" w:rsidRDefault="00191D11">
      <w:pPr>
        <w:pStyle w:val="ConsPlusNormal"/>
        <w:jc w:val="both"/>
      </w:pPr>
      <w:r>
        <w:t xml:space="preserve">(пп. 2.3.6 в ред. </w:t>
      </w:r>
      <w:hyperlink r:id="rId50">
        <w:r>
          <w:rPr>
            <w:color w:val="0000FF"/>
          </w:rPr>
          <w:t>Постановления</w:t>
        </w:r>
      </w:hyperlink>
      <w:r>
        <w:t xml:space="preserve"> администрации Тамбовской области от 10.02.2022 N 93)</w:t>
      </w:r>
    </w:p>
    <w:p w:rsidR="00191D11" w:rsidRDefault="00191D11">
      <w:pPr>
        <w:pStyle w:val="ConsPlusNormal"/>
        <w:spacing w:before="220"/>
        <w:ind w:firstLine="540"/>
        <w:jc w:val="both"/>
      </w:pPr>
      <w:r>
        <w:t>2.3.7. участник отбора имеет проект грантополучателя (бизнес-план) на период не менее 5 лет после получения гранта;</w:t>
      </w:r>
    </w:p>
    <w:p w:rsidR="00191D11" w:rsidRDefault="00191D11">
      <w:pPr>
        <w:pStyle w:val="ConsPlusNormal"/>
        <w:spacing w:before="220"/>
        <w:ind w:firstLine="540"/>
        <w:jc w:val="both"/>
      </w:pPr>
      <w:r>
        <w:t xml:space="preserve">2.3.8. участник отбора имеет план расходов с указанием наименований приобретаемого имущества, выполняемых работ, оказываемых услуг (далее - приобретения) в соответствии с перечнем затрат, указанным в </w:t>
      </w:r>
      <w:hyperlink w:anchor="P404">
        <w:r>
          <w:rPr>
            <w:color w:val="0000FF"/>
          </w:rPr>
          <w:t>пункте 3.11</w:t>
        </w:r>
      </w:hyperlink>
      <w:r>
        <w:t xml:space="preserve"> настоящего Порядка, их количества, цены, источников финансирования (средств гранта, собственных и заемных средств). Указанный в плане расходов размер гранта не должен превышать предельный размер, установленный </w:t>
      </w:r>
      <w:hyperlink w:anchor="P372">
        <w:r>
          <w:rPr>
            <w:color w:val="0000FF"/>
          </w:rPr>
          <w:t>пунктом 3.6</w:t>
        </w:r>
      </w:hyperlink>
      <w:r>
        <w:t xml:space="preserve"> настоящего Порядка;</w:t>
      </w:r>
    </w:p>
    <w:p w:rsidR="00191D11" w:rsidRDefault="00191D11">
      <w:pPr>
        <w:pStyle w:val="ConsPlusNormal"/>
        <w:spacing w:before="220"/>
        <w:ind w:firstLine="540"/>
        <w:jc w:val="both"/>
      </w:pPr>
      <w:bookmarkStart w:id="5" w:name="P131"/>
      <w:bookmarkEnd w:id="5"/>
      <w:r>
        <w:t>2.3.9. участник отбора имеет в собственности или пользовании на срок не менее 5 лет земельный участок, необходимый для реализации бизнес-плана. Вид разрешенного использования земельного участка должен предусматривать возможность осуществления на нем хозяйственной деятельности, соответствующей бизнес-плану.</w:t>
      </w:r>
    </w:p>
    <w:p w:rsidR="00191D11" w:rsidRDefault="00191D11">
      <w:pPr>
        <w:pStyle w:val="ConsPlusNormal"/>
        <w:spacing w:before="220"/>
        <w:ind w:firstLine="540"/>
        <w:jc w:val="both"/>
      </w:pPr>
      <w:r>
        <w:lastRenderedPageBreak/>
        <w:t>В случае если на земельном участке, находящемся в частной собственности и предоставленном участнику отбора по договору пользования, планируется строительство, в таком договоре должно быть закреплено право пользователя на возведение производственных объектов;</w:t>
      </w:r>
    </w:p>
    <w:p w:rsidR="00191D11" w:rsidRDefault="00191D11">
      <w:pPr>
        <w:pStyle w:val="ConsPlusNormal"/>
        <w:spacing w:before="220"/>
        <w:ind w:firstLine="540"/>
        <w:jc w:val="both"/>
      </w:pPr>
      <w:bookmarkStart w:id="6" w:name="P133"/>
      <w:bookmarkEnd w:id="6"/>
      <w:r>
        <w:t>2.3.10. участник отбора имеет в собственности объекты для производства и переработки сельскохозяйственной продукции, реконструкция, ремонт или модернизация которых планируется (за исключением случаев, когда указанные объекты планируется приобрести за счет средств гранта, при наличии предварительного договора купли-продажи);</w:t>
      </w:r>
    </w:p>
    <w:p w:rsidR="00191D11" w:rsidRDefault="00191D11">
      <w:pPr>
        <w:pStyle w:val="ConsPlusNormal"/>
        <w:spacing w:before="220"/>
        <w:ind w:firstLine="540"/>
        <w:jc w:val="both"/>
      </w:pPr>
      <w:r>
        <w:t>2.3.11. участник отбора имеет эскизный проект, смету затрат на строительство, реконструкцию, ремонт или модернизацию объектов для производства и переработки сельскохозяйственной продукции (в случае если строительство, реконструкция, ремонт или модернизация указанных в настоящем подпункте объектов планируется с использованием средств гранта);</w:t>
      </w:r>
    </w:p>
    <w:p w:rsidR="00191D11" w:rsidRDefault="00191D11">
      <w:pPr>
        <w:pStyle w:val="ConsPlusNormal"/>
        <w:spacing w:before="220"/>
        <w:ind w:firstLine="540"/>
        <w:jc w:val="both"/>
      </w:pPr>
      <w:r>
        <w:t>2.3.12. участник отбора заключил договоры (предварительные договоры) в рамках реализации проекта грантополучателя (бизнес-плана):</w:t>
      </w:r>
    </w:p>
    <w:p w:rsidR="00191D11" w:rsidRDefault="00191D11">
      <w:pPr>
        <w:pStyle w:val="ConsPlusNormal"/>
        <w:spacing w:before="220"/>
        <w:ind w:firstLine="540"/>
        <w:jc w:val="both"/>
      </w:pPr>
      <w:r>
        <w:t>на приобретение товаров, оказание услуг, выполнение работ в соответствии с планом расходов (в том числе на разработку проектной документации на строительство, реконструкцию или модернизацию объектов для производства и переработки сельскохозяйственной продукции в случае разработки проектной документации с использованием средств гранта). Существенным условием в таких договорах является согласие продавца (исполнителя, поставщика) на проведение в отношении него Министерством и органами финансового контроля проверок соблюдения условий, целей и порядка предоставления гранта;</w:t>
      </w:r>
    </w:p>
    <w:p w:rsidR="00191D11" w:rsidRDefault="00191D11">
      <w:pPr>
        <w:pStyle w:val="ConsPlusNormal"/>
        <w:jc w:val="both"/>
      </w:pPr>
      <w:r>
        <w:t xml:space="preserve">(в ред. </w:t>
      </w:r>
      <w:hyperlink r:id="rId51">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на поставку кормов для сельскохозяйственных животных и птицы (в случае отсутствия собственной кормовой базы);</w:t>
      </w:r>
    </w:p>
    <w:p w:rsidR="00191D11" w:rsidRDefault="00191D11">
      <w:pPr>
        <w:pStyle w:val="ConsPlusNormal"/>
        <w:spacing w:before="220"/>
        <w:ind w:firstLine="540"/>
        <w:jc w:val="both"/>
      </w:pPr>
      <w:r>
        <w:t>на реализацию сельскохозяйственной продукции;</w:t>
      </w:r>
    </w:p>
    <w:p w:rsidR="00191D11" w:rsidRDefault="00191D11">
      <w:pPr>
        <w:pStyle w:val="ConsPlusNormal"/>
        <w:spacing w:before="220"/>
        <w:ind w:firstLine="540"/>
        <w:jc w:val="both"/>
      </w:pPr>
      <w:r>
        <w:t>2.3.13. участник отбора имеет на своем расчетном счете денежные средства в размере не менее 10 процентов от стоимости затрат, указанных в плане расходов;</w:t>
      </w:r>
    </w:p>
    <w:p w:rsidR="00191D11" w:rsidRDefault="00191D11">
      <w:pPr>
        <w:pStyle w:val="ConsPlusNormal"/>
        <w:spacing w:before="220"/>
        <w:ind w:firstLine="540"/>
        <w:jc w:val="both"/>
      </w:pPr>
      <w:bookmarkStart w:id="7" w:name="P141"/>
      <w:bookmarkEnd w:id="7"/>
      <w:r>
        <w:t>2.3.14. участник отбора обязуется оплачивать за счет собственных средств не менее 40 процентов стоимости затрат, указанных в плане расходов;</w:t>
      </w:r>
    </w:p>
    <w:p w:rsidR="00191D11" w:rsidRDefault="00191D11">
      <w:pPr>
        <w:pStyle w:val="ConsPlusNormal"/>
        <w:spacing w:before="220"/>
        <w:ind w:firstLine="540"/>
        <w:jc w:val="both"/>
      </w:pPr>
      <w:r>
        <w:t>2.3.15. участник отбора обязуется трудоустроить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w:t>
      </w:r>
    </w:p>
    <w:p w:rsidR="00191D11" w:rsidRDefault="00191D11">
      <w:pPr>
        <w:pStyle w:val="ConsPlusNormal"/>
        <w:jc w:val="both"/>
      </w:pPr>
      <w:r>
        <w:t xml:space="preserve">(пп. 2.3.15 в ред. </w:t>
      </w:r>
      <w:hyperlink r:id="rId52">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bookmarkStart w:id="8" w:name="P144"/>
      <w:bookmarkEnd w:id="8"/>
      <w:r>
        <w:t>2.3.16. участник отбора обязуется в случае получения гранта не менее чем 5 лет со дня получения гранта (поступления средств гранта на его лицевой счет, открытый в Управлении Федерального казначейства по Тамбовской области (далее - УФК по Тамбовской области):</w:t>
      </w:r>
    </w:p>
    <w:p w:rsidR="00191D11" w:rsidRDefault="00191D11">
      <w:pPr>
        <w:pStyle w:val="ConsPlusNormal"/>
        <w:jc w:val="both"/>
      </w:pPr>
      <w:r>
        <w:t xml:space="preserve">(в ред. </w:t>
      </w:r>
      <w:hyperlink r:id="rId53">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осуществлять деятельность семейной фермы в соответствии с проектом грантополучателя (бизнес-планом), представленным на конкурс;</w:t>
      </w:r>
    </w:p>
    <w:p w:rsidR="00191D11" w:rsidRDefault="00191D11">
      <w:pPr>
        <w:pStyle w:val="ConsPlusNormal"/>
        <w:spacing w:before="220"/>
        <w:ind w:firstLine="540"/>
        <w:jc w:val="both"/>
      </w:pPr>
      <w:r>
        <w:t>сохранять созданные для трудоустройства на постоянную работу новых работников рабочие места в рамках реализации проекта грантополучателя и представлять отчетность об их сохранении;</w:t>
      </w:r>
    </w:p>
    <w:p w:rsidR="00191D11" w:rsidRDefault="00191D11">
      <w:pPr>
        <w:pStyle w:val="ConsPlusNormal"/>
        <w:jc w:val="both"/>
      </w:pPr>
      <w:r>
        <w:t xml:space="preserve">(в ред. </w:t>
      </w:r>
      <w:hyperlink r:id="rId54">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lastRenderedPageBreak/>
        <w:t>обеспечивать достижение плановых показателей деятельности, предусмотренных бизнес-планом;</w:t>
      </w:r>
    </w:p>
    <w:p w:rsidR="00191D11" w:rsidRDefault="00191D11">
      <w:pPr>
        <w:pStyle w:val="ConsPlusNormal"/>
        <w:spacing w:before="220"/>
        <w:ind w:firstLine="540"/>
        <w:jc w:val="both"/>
      </w:pPr>
      <w:r>
        <w:t>не совершать действий по реализации, передаче в аренду, залог и (или) отчуждению имущества, приобретенного за счет средств гранта, без согласования с Министерством и при несоблюдении условия о неухудшении плановых показателей деятельности, предусмотренных проектом грантополучателя и Соглашением;</w:t>
      </w:r>
    </w:p>
    <w:p w:rsidR="00191D11" w:rsidRDefault="00191D11">
      <w:pPr>
        <w:pStyle w:val="ConsPlusNormal"/>
        <w:jc w:val="both"/>
      </w:pPr>
      <w:r>
        <w:t xml:space="preserve">(в ред. </w:t>
      </w:r>
      <w:hyperlink r:id="rId55">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представлять отчетность о реализации проекта грантополучателя (бизнес-плана).</w:t>
      </w:r>
    </w:p>
    <w:p w:rsidR="00191D11" w:rsidRDefault="00191D11">
      <w:pPr>
        <w:pStyle w:val="ConsPlusNormal"/>
        <w:jc w:val="both"/>
      </w:pPr>
      <w:r>
        <w:t xml:space="preserve">(абзац введен </w:t>
      </w:r>
      <w:hyperlink r:id="rId56">
        <w:r>
          <w:rPr>
            <w:color w:val="0000FF"/>
          </w:rPr>
          <w:t>Постановлением</w:t>
        </w:r>
      </w:hyperlink>
      <w:r>
        <w:t xml:space="preserve"> администрации Тамбовской области от 10.02.2022 N 93)</w:t>
      </w:r>
    </w:p>
    <w:p w:rsidR="00191D11" w:rsidRDefault="00191D11">
      <w:pPr>
        <w:pStyle w:val="ConsPlusNormal"/>
        <w:spacing w:before="220"/>
        <w:ind w:firstLine="540"/>
        <w:jc w:val="both"/>
      </w:pPr>
      <w:r>
        <w:t xml:space="preserve">2.4. Утратил силу. - </w:t>
      </w:r>
      <w:hyperlink r:id="rId57">
        <w:r>
          <w:rPr>
            <w:color w:val="0000FF"/>
          </w:rPr>
          <w:t>Постановление</w:t>
        </w:r>
      </w:hyperlink>
      <w:r>
        <w:t xml:space="preserve"> администрации Тамбовской области от 10.02.2022 N 93.</w:t>
      </w:r>
    </w:p>
    <w:p w:rsidR="00191D11" w:rsidRDefault="00191D11">
      <w:pPr>
        <w:pStyle w:val="ConsPlusNormal"/>
        <w:spacing w:before="220"/>
        <w:ind w:firstLine="540"/>
        <w:jc w:val="both"/>
      </w:pPr>
      <w:bookmarkStart w:id="9" w:name="P155"/>
      <w:bookmarkEnd w:id="9"/>
      <w:r>
        <w:t xml:space="preserve">2.5. Для подтверждения соответствия требованиям, указанным в </w:t>
      </w:r>
      <w:hyperlink w:anchor="P111">
        <w:r>
          <w:rPr>
            <w:color w:val="0000FF"/>
          </w:rPr>
          <w:t>пунктах 2.2</w:t>
        </w:r>
      </w:hyperlink>
      <w:r>
        <w:t xml:space="preserve">, </w:t>
      </w:r>
      <w:hyperlink w:anchor="P119">
        <w:r>
          <w:rPr>
            <w:color w:val="0000FF"/>
          </w:rPr>
          <w:t>2.3</w:t>
        </w:r>
      </w:hyperlink>
      <w:r>
        <w:t xml:space="preserve"> настоящего Порядка, участник отбора представляет в Министерство в срок, указанный в объявлении о проведении конкурса, следующие документы:</w:t>
      </w:r>
    </w:p>
    <w:p w:rsidR="00191D11" w:rsidRDefault="00191D11">
      <w:pPr>
        <w:pStyle w:val="ConsPlusNormal"/>
        <w:jc w:val="both"/>
      </w:pPr>
      <w:r>
        <w:t xml:space="preserve">(в ред. </w:t>
      </w:r>
      <w:hyperlink r:id="rId58">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bookmarkStart w:id="10" w:name="P157"/>
      <w:bookmarkEnd w:id="10"/>
      <w:r>
        <w:t>2.5.1. справку о наличии (отсутствии) задолженности по уплате страховых взносов в государственные внебюджетные фонды, выданную не ранее чем за 30 календарных дней до даты подачи документов на конкурс;</w:t>
      </w:r>
    </w:p>
    <w:p w:rsidR="00191D11" w:rsidRDefault="00191D11">
      <w:pPr>
        <w:pStyle w:val="ConsPlusNormal"/>
        <w:spacing w:before="220"/>
        <w:ind w:firstLine="540"/>
        <w:jc w:val="both"/>
      </w:pPr>
      <w:bookmarkStart w:id="11" w:name="P158"/>
      <w:bookmarkEnd w:id="11"/>
      <w:r>
        <w:t>2.5.2. справку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даты подачи заявки на конкурс;</w:t>
      </w:r>
    </w:p>
    <w:p w:rsidR="00191D11" w:rsidRDefault="00191D11">
      <w:pPr>
        <w:pStyle w:val="ConsPlusNormal"/>
        <w:jc w:val="both"/>
      </w:pPr>
      <w:r>
        <w:t xml:space="preserve">(в ред. </w:t>
      </w:r>
      <w:hyperlink r:id="rId59">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bookmarkStart w:id="12" w:name="P160"/>
      <w:bookmarkEnd w:id="12"/>
      <w:r>
        <w:t>2.5.3. документы, подтверждающие отсутствие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выданные главными распорядителями бюджетных средств, осуществляющими предоставление субсидий, бюджетных инвестиций, не ранее чем за 30 календарных дней до даты подачи заявки на конкурс;</w:t>
      </w:r>
    </w:p>
    <w:p w:rsidR="00191D11" w:rsidRDefault="00191D11">
      <w:pPr>
        <w:pStyle w:val="ConsPlusNormal"/>
        <w:spacing w:before="220"/>
        <w:ind w:firstLine="540"/>
        <w:jc w:val="both"/>
      </w:pPr>
      <w:bookmarkStart w:id="13" w:name="P161"/>
      <w:bookmarkEnd w:id="13"/>
      <w:r>
        <w:t>2.5.4. выписку из Единого государственного реестра юридических лиц, выданную Федеральной налоговой службой Российской Федерации или полученную посредством использования сервисов официального интернет-ресурса Федеральной налоговой службы Российской Федерации не ранее чем за 30 календарных дней до даты подачи заявки на конкурс;</w:t>
      </w:r>
    </w:p>
    <w:p w:rsidR="00191D11" w:rsidRDefault="00191D11">
      <w:pPr>
        <w:pStyle w:val="ConsPlusNormal"/>
        <w:spacing w:before="220"/>
        <w:ind w:firstLine="540"/>
        <w:jc w:val="both"/>
      </w:pPr>
      <w:bookmarkStart w:id="14" w:name="P162"/>
      <w:bookmarkEnd w:id="14"/>
      <w:r>
        <w:t xml:space="preserve">2.5.5. документы, подтверждающие, что участник отбора не получал средства из бюджета Тамбовской области на основании иных нормативных правовых актов Тамбовской области на цели, указанные в </w:t>
      </w:r>
      <w:hyperlink w:anchor="P69">
        <w:r>
          <w:rPr>
            <w:color w:val="0000FF"/>
          </w:rPr>
          <w:t>пункте 1.3</w:t>
        </w:r>
      </w:hyperlink>
      <w:r>
        <w:t xml:space="preserve"> настоящего Порядка, выданные главными распорядителями бюджетных средств, осуществляющими предоставление бюджетных средств на указанные цели, не ранее чем за 30 календарных дней до даты подачи заявки на конкурс;</w:t>
      </w:r>
    </w:p>
    <w:p w:rsidR="00191D11" w:rsidRDefault="00191D11">
      <w:pPr>
        <w:pStyle w:val="ConsPlusNormal"/>
        <w:spacing w:before="220"/>
        <w:ind w:firstLine="540"/>
        <w:jc w:val="both"/>
      </w:pPr>
      <w:bookmarkStart w:id="15" w:name="P163"/>
      <w:bookmarkEnd w:id="15"/>
      <w:r>
        <w:t xml:space="preserve">2.5.6. справку Главного управления МЧС России по Тамбовской области о том, что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0">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191D11" w:rsidRDefault="00191D11">
      <w:pPr>
        <w:pStyle w:val="ConsPlusNormal"/>
        <w:spacing w:before="220"/>
        <w:ind w:firstLine="540"/>
        <w:jc w:val="both"/>
      </w:pPr>
      <w:r>
        <w:t>2.5.7. копию паспорта гражданина Российской Федерации (второй, третьей страницы и страницы с отметкой о регистрации по месту жительства на момент подачи заявки на конкурс) (для участников отбора, за исключением юридических лиц);</w:t>
      </w:r>
    </w:p>
    <w:p w:rsidR="00191D11" w:rsidRDefault="00191D11">
      <w:pPr>
        <w:pStyle w:val="ConsPlusNormal"/>
        <w:spacing w:before="220"/>
        <w:ind w:firstLine="540"/>
        <w:jc w:val="both"/>
      </w:pPr>
      <w:r>
        <w:lastRenderedPageBreak/>
        <w:t xml:space="preserve">2.5.8. копию соглашения о создании КФХ, оформленного в соответствии с требованиями Федерального </w:t>
      </w:r>
      <w:hyperlink r:id="rId61">
        <w:r>
          <w:rPr>
            <w:color w:val="0000FF"/>
          </w:rPr>
          <w:t>закона</w:t>
        </w:r>
      </w:hyperlink>
      <w:r>
        <w:t xml:space="preserve"> от 11.06.2003 N 74-ФЗ "О крестьянском (фермерском) хозяйстве", а также копии документов, подтверждающих родство членов КФХ или нахождение их в зарегистрированном браке;</w:t>
      </w:r>
    </w:p>
    <w:p w:rsidR="00191D11" w:rsidRDefault="00191D11">
      <w:pPr>
        <w:pStyle w:val="ConsPlusNormal"/>
        <w:spacing w:before="220"/>
        <w:ind w:firstLine="540"/>
        <w:jc w:val="both"/>
      </w:pPr>
      <w:r>
        <w:t>2.5.9. отчет N 1-КФХ (информация о производственной деятельности) за предшествующий год);</w:t>
      </w:r>
    </w:p>
    <w:p w:rsidR="00191D11" w:rsidRDefault="00191D11">
      <w:pPr>
        <w:pStyle w:val="ConsPlusNormal"/>
        <w:jc w:val="both"/>
      </w:pPr>
      <w:r>
        <w:t xml:space="preserve">(в ред. </w:t>
      </w:r>
      <w:hyperlink r:id="rId62">
        <w:r>
          <w:rPr>
            <w:color w:val="0000FF"/>
          </w:rPr>
          <w:t>Постановления</w:t>
        </w:r>
      </w:hyperlink>
      <w:r>
        <w:t xml:space="preserve"> администрации Тамбовской области от 19.08.2022 N 664)</w:t>
      </w:r>
    </w:p>
    <w:p w:rsidR="00191D11" w:rsidRDefault="00191D11">
      <w:pPr>
        <w:pStyle w:val="ConsPlusNormal"/>
        <w:spacing w:before="220"/>
        <w:ind w:firstLine="540"/>
        <w:jc w:val="both"/>
      </w:pPr>
      <w:r>
        <w:t>2.5.10. проект грантополучателя (бизнес-план) на период не менее 5 лет после получения гранта по форме, утверждаемой приказом Министерства;</w:t>
      </w:r>
    </w:p>
    <w:p w:rsidR="00191D11" w:rsidRDefault="00191D11">
      <w:pPr>
        <w:pStyle w:val="ConsPlusNormal"/>
        <w:jc w:val="both"/>
      </w:pPr>
      <w:r>
        <w:t xml:space="preserve">(в ред. </w:t>
      </w:r>
      <w:hyperlink r:id="rId63">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2.5.11. </w:t>
      </w:r>
      <w:hyperlink w:anchor="P532">
        <w:r>
          <w:rPr>
            <w:color w:val="0000FF"/>
          </w:rPr>
          <w:t>план</w:t>
        </w:r>
      </w:hyperlink>
      <w:r>
        <w:t xml:space="preserve"> расходов по форме согласно приложению N 1 к настоящему Порядку с указанием наименований приобретаемого имущества, выполняемых работ, оказываемых услуг (далее - приобретения) в соответствии с перечнем затрат, указанным в </w:t>
      </w:r>
      <w:hyperlink w:anchor="P404">
        <w:r>
          <w:rPr>
            <w:color w:val="0000FF"/>
          </w:rPr>
          <w:t>пункте 3.11</w:t>
        </w:r>
      </w:hyperlink>
      <w:r>
        <w:t xml:space="preserve"> настоящего Порядка, их количества, цены, источников финансирования (средств гранта, собственных средств);</w:t>
      </w:r>
    </w:p>
    <w:p w:rsidR="00191D11" w:rsidRDefault="00191D11">
      <w:pPr>
        <w:pStyle w:val="ConsPlusNormal"/>
        <w:spacing w:before="220"/>
        <w:ind w:firstLine="540"/>
        <w:jc w:val="both"/>
      </w:pPr>
      <w:r>
        <w:t>2.5.12. копии правоустанавливающих документов на земельный участок, на котором планируется осуществление деятельности, связанной с реализацией бизнес-плана, или иных документов, подтверждающих право пользования таким земельным участком на законных основаниях на срок не менее 5 лет.</w:t>
      </w:r>
    </w:p>
    <w:p w:rsidR="00191D11" w:rsidRDefault="00191D11">
      <w:pPr>
        <w:pStyle w:val="ConsPlusNormal"/>
        <w:spacing w:before="220"/>
        <w:ind w:firstLine="540"/>
        <w:jc w:val="both"/>
      </w:pPr>
      <w:r>
        <w:t>Вид разрешенного использования земельного участка должен предусматривать возможность осуществления на нем хозяйственной деятельности, соответствующей бизнес-плану.</w:t>
      </w:r>
    </w:p>
    <w:p w:rsidR="00191D11" w:rsidRDefault="00191D11">
      <w:pPr>
        <w:pStyle w:val="ConsPlusNormal"/>
        <w:spacing w:before="220"/>
        <w:ind w:firstLine="540"/>
        <w:jc w:val="both"/>
      </w:pPr>
      <w:r>
        <w:t>В случае если на земельном участке, находящемся в частной собственности и предоставленном участнику отбора в пользование планируется строительство производственных объектов, в таком договоре должно быть закреплено право участника отбора на их возведение;</w:t>
      </w:r>
    </w:p>
    <w:p w:rsidR="00191D11" w:rsidRDefault="00191D11">
      <w:pPr>
        <w:pStyle w:val="ConsPlusNormal"/>
        <w:spacing w:before="220"/>
        <w:ind w:firstLine="540"/>
        <w:jc w:val="both"/>
      </w:pPr>
      <w:r>
        <w:t>2.5.13. копии правоустанавливающих или иных документов, подтверждающих право собственности участника отбора на объекты для производства и переработки сельскохозяйственной продукции, реконструкция, ремонт или модернизация которых планируется (за исключением случаев, когда указанные объекты планируется приобрести за счет средств гранта, при наличии предварительного договора купли-продажи);</w:t>
      </w:r>
    </w:p>
    <w:p w:rsidR="00191D11" w:rsidRDefault="00191D11">
      <w:pPr>
        <w:pStyle w:val="ConsPlusNormal"/>
        <w:spacing w:before="220"/>
        <w:ind w:firstLine="540"/>
        <w:jc w:val="both"/>
      </w:pPr>
      <w:r>
        <w:t>2.5.14. эскизный проект, смету затрат на строительство, реконструкцию, ремонт или модернизацию объектов для производства и переработки сельскохозяйственной продукции (в случае если строительство, реконструкция, ремонт или модернизация указанных в настоящем подпункте объектов планируется с использованием средств гранта);</w:t>
      </w:r>
    </w:p>
    <w:p w:rsidR="00191D11" w:rsidRDefault="00191D11">
      <w:pPr>
        <w:pStyle w:val="ConsPlusNormal"/>
        <w:spacing w:before="220"/>
        <w:ind w:firstLine="540"/>
        <w:jc w:val="both"/>
      </w:pPr>
      <w:r>
        <w:t>2.5.15. копии договоров (предварительных договоров) на:</w:t>
      </w:r>
    </w:p>
    <w:p w:rsidR="00191D11" w:rsidRDefault="00191D11">
      <w:pPr>
        <w:pStyle w:val="ConsPlusNormal"/>
        <w:spacing w:before="220"/>
        <w:ind w:firstLine="540"/>
        <w:jc w:val="both"/>
      </w:pPr>
      <w:r>
        <w:t>2.5.15.1. приобретение товаров, оказание услуг, выполнение работ в соответствии с планом расходов (в том числе на разработку проектной документации на строительство, реконструкцию или модернизацию объектов для производства и переработки сельскохозяйственной продукции в случае разработки проектной документации с использованием средств гранта). Существенным условием таких договоров, предварительных договоров должно являться согласие продавца (исполнителя, поставщика) на проведение в отношении него Министерством и органами финансового контроля проверок соблюдения условий, целей и порядка предоставления гранта;</w:t>
      </w:r>
    </w:p>
    <w:p w:rsidR="00191D11" w:rsidRDefault="00191D11">
      <w:pPr>
        <w:pStyle w:val="ConsPlusNormal"/>
        <w:jc w:val="both"/>
      </w:pPr>
      <w:r>
        <w:t xml:space="preserve">(в ред. </w:t>
      </w:r>
      <w:hyperlink r:id="rId64">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2.5.15.2. поставку кормов (при отсутствии собственной кормовой базы при реализации бизнес-плана по направлению животноводство);</w:t>
      </w:r>
    </w:p>
    <w:p w:rsidR="00191D11" w:rsidRDefault="00191D11">
      <w:pPr>
        <w:pStyle w:val="ConsPlusNormal"/>
        <w:spacing w:before="220"/>
        <w:ind w:firstLine="540"/>
        <w:jc w:val="both"/>
      </w:pPr>
      <w:r>
        <w:t>2.5.15.3. реализацию сельскохозяйственной продукции;</w:t>
      </w:r>
    </w:p>
    <w:p w:rsidR="00191D11" w:rsidRDefault="00191D11">
      <w:pPr>
        <w:pStyle w:val="ConsPlusNormal"/>
        <w:spacing w:before="220"/>
        <w:ind w:firstLine="540"/>
        <w:jc w:val="both"/>
      </w:pPr>
      <w:r>
        <w:lastRenderedPageBreak/>
        <w:t>2.5.16. выписку из расчетного счета, открытого участнику отбора в учреждении Центрального банка Российской Федерации или кредитной организации, подтверждающую наличие средств, достаточных для финансирования не менее 10 процентов затрат, указанных в плане расходов, выданную банком не ранее 5 календарных дней до даты подачи заявки на конкурс (с отметкой банка);</w:t>
      </w:r>
    </w:p>
    <w:p w:rsidR="00191D11" w:rsidRDefault="00191D11">
      <w:pPr>
        <w:pStyle w:val="ConsPlusNormal"/>
        <w:spacing w:before="220"/>
        <w:ind w:firstLine="540"/>
        <w:jc w:val="both"/>
      </w:pPr>
      <w:r>
        <w:t xml:space="preserve">2.5.17. гарантийное </w:t>
      </w:r>
      <w:hyperlink w:anchor="P617">
        <w:r>
          <w:rPr>
            <w:color w:val="0000FF"/>
          </w:rPr>
          <w:t>письмо</w:t>
        </w:r>
      </w:hyperlink>
      <w:r>
        <w:t xml:space="preserve"> о выполнении обязательств, предусмотренных </w:t>
      </w:r>
      <w:hyperlink w:anchor="P141">
        <w:r>
          <w:rPr>
            <w:color w:val="0000FF"/>
          </w:rPr>
          <w:t>подпунктами 2.3.14</w:t>
        </w:r>
      </w:hyperlink>
      <w:r>
        <w:t xml:space="preserve"> - </w:t>
      </w:r>
      <w:hyperlink w:anchor="P144">
        <w:r>
          <w:rPr>
            <w:color w:val="0000FF"/>
          </w:rPr>
          <w:t>2.3.16</w:t>
        </w:r>
      </w:hyperlink>
      <w:r>
        <w:t xml:space="preserve"> настоящего Порядка, по форме согласно приложению N 2 к настоящему Порядку.</w:t>
      </w:r>
    </w:p>
    <w:p w:rsidR="00191D11" w:rsidRDefault="00191D11">
      <w:pPr>
        <w:pStyle w:val="ConsPlusNormal"/>
        <w:spacing w:before="220"/>
        <w:ind w:firstLine="540"/>
        <w:jc w:val="both"/>
      </w:pPr>
      <w:bookmarkStart w:id="16" w:name="P183"/>
      <w:bookmarkEnd w:id="16"/>
      <w:r>
        <w:t xml:space="preserve">2.6. Для участия в конкурсе одновременно с документами, указанными в </w:t>
      </w:r>
      <w:hyperlink w:anchor="P155">
        <w:r>
          <w:rPr>
            <w:color w:val="0000FF"/>
          </w:rPr>
          <w:t>пункте 2.5</w:t>
        </w:r>
      </w:hyperlink>
      <w:r>
        <w:t xml:space="preserve"> настоящего Порядка, участник отбора представляет </w:t>
      </w:r>
      <w:hyperlink w:anchor="P676">
        <w:r>
          <w:rPr>
            <w:color w:val="0000FF"/>
          </w:rPr>
          <w:t>заявку</w:t>
        </w:r>
      </w:hyperlink>
      <w:r>
        <w:t xml:space="preserve"> на участие в конкурсе (далее - заявка) по форме согласно приложению N 3 к настоящему Порядку, включающую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конкурсом, а также согласие на обработку персональных данных (для физического лица), с приложением следующих документов:</w:t>
      </w:r>
    </w:p>
    <w:p w:rsidR="00191D11" w:rsidRDefault="00191D11">
      <w:pPr>
        <w:pStyle w:val="ConsPlusNormal"/>
        <w:spacing w:before="220"/>
        <w:ind w:firstLine="540"/>
        <w:jc w:val="both"/>
      </w:pPr>
      <w:r>
        <w:t>2.6.1. копии документа, подтверждающего наличие у участника отбора (главы КФХ, руководителя КФХ - юридического лица, индивидуального предпринимателя) высшего или среднего профессионального образования по направлениям подготовки в рамках укрупненной группы направлений подготовки "Сельское хозяйство и сельскохозяйственные науки" или дополнительного профессионального образования по указанным направлениям (программа профессиональной переподготовки в объеме не менее 250 часов) (при наличии);</w:t>
      </w:r>
    </w:p>
    <w:p w:rsidR="00191D11" w:rsidRDefault="00191D11">
      <w:pPr>
        <w:pStyle w:val="ConsPlusNormal"/>
        <w:spacing w:before="220"/>
        <w:ind w:firstLine="540"/>
        <w:jc w:val="both"/>
      </w:pPr>
      <w:r>
        <w:t xml:space="preserve">2.6.2. копий документов, подтверждающих наличие у участника отбора на праве собственности или ином законном основании недвижимого имущества, сельскохозяйственной техники и (или) оборудования для производства и переработки сельскохозяйственной продукции, которые планируется использовать при реализации проекта грантополучателя, помимо объектов, предусмотренных </w:t>
      </w:r>
      <w:hyperlink w:anchor="P131">
        <w:r>
          <w:rPr>
            <w:color w:val="0000FF"/>
          </w:rPr>
          <w:t>подпунктами 2.3.9</w:t>
        </w:r>
      </w:hyperlink>
      <w:r>
        <w:t xml:space="preserve">, </w:t>
      </w:r>
      <w:hyperlink w:anchor="P133">
        <w:r>
          <w:rPr>
            <w:color w:val="0000FF"/>
          </w:rPr>
          <w:t>2.3.10</w:t>
        </w:r>
      </w:hyperlink>
      <w:r>
        <w:t xml:space="preserve"> настоящего Порядка (при наличии);</w:t>
      </w:r>
    </w:p>
    <w:p w:rsidR="00191D11" w:rsidRDefault="00191D11">
      <w:pPr>
        <w:pStyle w:val="ConsPlusNormal"/>
        <w:spacing w:before="220"/>
        <w:ind w:firstLine="540"/>
        <w:jc w:val="both"/>
      </w:pPr>
      <w:r>
        <w:t>2.6.3. описи представленных документов.</w:t>
      </w:r>
    </w:p>
    <w:p w:rsidR="00191D11" w:rsidRDefault="00191D11">
      <w:pPr>
        <w:pStyle w:val="ConsPlusNormal"/>
        <w:spacing w:before="220"/>
        <w:ind w:firstLine="540"/>
        <w:jc w:val="both"/>
      </w:pPr>
      <w:bookmarkStart w:id="17" w:name="P187"/>
      <w:bookmarkEnd w:id="17"/>
      <w:r>
        <w:t xml:space="preserve">2.7. Документы и копии документов, указанные в </w:t>
      </w:r>
      <w:hyperlink w:anchor="P155">
        <w:r>
          <w:rPr>
            <w:color w:val="0000FF"/>
          </w:rPr>
          <w:t>пунктах 2.5</w:t>
        </w:r>
      </w:hyperlink>
      <w:r>
        <w:t xml:space="preserve">, </w:t>
      </w:r>
      <w:hyperlink w:anchor="P183">
        <w:r>
          <w:rPr>
            <w:color w:val="0000FF"/>
          </w:rPr>
          <w:t>2.6</w:t>
        </w:r>
      </w:hyperlink>
      <w:r>
        <w:t xml:space="preserve"> настоящего Порядка, принимаются на бумажном носителе в комплекте (папке-скоросшивателе, сброшюрованные, пронумерованные и заверенные печатью участника отбора (при наличии)).</w:t>
      </w:r>
    </w:p>
    <w:p w:rsidR="00191D11" w:rsidRDefault="00191D11">
      <w:pPr>
        <w:pStyle w:val="ConsPlusNormal"/>
        <w:spacing w:before="220"/>
        <w:ind w:firstLine="540"/>
        <w:jc w:val="both"/>
      </w:pPr>
      <w:r>
        <w:t xml:space="preserve">Документы и копии документов, указанные в </w:t>
      </w:r>
      <w:hyperlink w:anchor="P155">
        <w:r>
          <w:rPr>
            <w:color w:val="0000FF"/>
          </w:rPr>
          <w:t>пунктах 2.5</w:t>
        </w:r>
      </w:hyperlink>
      <w:r>
        <w:t xml:space="preserve">, </w:t>
      </w:r>
      <w:hyperlink w:anchor="P183">
        <w:r>
          <w:rPr>
            <w:color w:val="0000FF"/>
          </w:rPr>
          <w:t>2.6</w:t>
        </w:r>
      </w:hyperlink>
      <w:r>
        <w:t xml:space="preserve"> настоящего Порядка, могут быть поданы участником отбора также в электронном виде. В случае подачи документов в электронном виде они должны быть подписаны электронной подписью участника отбора.</w:t>
      </w:r>
    </w:p>
    <w:p w:rsidR="00191D11" w:rsidRDefault="00191D11">
      <w:pPr>
        <w:pStyle w:val="ConsPlusNormal"/>
        <w:jc w:val="both"/>
      </w:pPr>
      <w:r>
        <w:t xml:space="preserve">(абзац введен </w:t>
      </w:r>
      <w:hyperlink r:id="rId65">
        <w:r>
          <w:rPr>
            <w:color w:val="0000FF"/>
          </w:rPr>
          <w:t>Постановлением</w:t>
        </w:r>
      </w:hyperlink>
      <w:r>
        <w:t xml:space="preserve"> администрации Тамбовской области от 10.02.2022 N 93)</w:t>
      </w:r>
    </w:p>
    <w:p w:rsidR="00191D11" w:rsidRDefault="00191D11">
      <w:pPr>
        <w:pStyle w:val="ConsPlusNormal"/>
        <w:spacing w:before="220"/>
        <w:ind w:firstLine="540"/>
        <w:jc w:val="both"/>
      </w:pPr>
      <w:r>
        <w:t>Представляемые в Министерство документы должны быть оформлены в соответствии с требованиями законодательства. Не допускается представление документов, на которых отсутствует подпись уполномоченного лица, оттиск печати (при наличии), имеются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w:t>
      </w:r>
    </w:p>
    <w:p w:rsidR="00191D11" w:rsidRDefault="00191D11">
      <w:pPr>
        <w:pStyle w:val="ConsPlusNormal"/>
        <w:jc w:val="both"/>
      </w:pPr>
      <w:r>
        <w:t xml:space="preserve">(в ред. </w:t>
      </w:r>
      <w:hyperlink r:id="rId66">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Ответственность за достоверность сведений, содержащихся в представленных документах, несет участник отбора в соответствии с действующим законодательством Российской Федерации.</w:t>
      </w:r>
    </w:p>
    <w:p w:rsidR="00191D11" w:rsidRDefault="00191D11">
      <w:pPr>
        <w:pStyle w:val="ConsPlusNormal"/>
        <w:spacing w:before="220"/>
        <w:ind w:firstLine="540"/>
        <w:jc w:val="both"/>
      </w:pPr>
      <w:r>
        <w:t>На основании письменного заявления участник отбора вправе отозвать поданную им заявку до окончания срока подачи заявок, установленного Министерством в объявлении о проведении конкурса.</w:t>
      </w:r>
    </w:p>
    <w:p w:rsidR="00191D11" w:rsidRDefault="00191D11">
      <w:pPr>
        <w:pStyle w:val="ConsPlusNormal"/>
        <w:jc w:val="both"/>
      </w:pPr>
      <w:r>
        <w:t xml:space="preserve">(в ред. </w:t>
      </w:r>
      <w:hyperlink r:id="rId67">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lastRenderedPageBreak/>
        <w:t>Заявка и иные документы, представленные участником отбора для участия в конкурсе, и не отозванные им до окончания срока подачи заявок, установленного Министерством в объявлении о проведении конкурса, не возвращаются.</w:t>
      </w:r>
    </w:p>
    <w:p w:rsidR="00191D11" w:rsidRDefault="00191D11">
      <w:pPr>
        <w:pStyle w:val="ConsPlusNormal"/>
        <w:jc w:val="both"/>
      </w:pPr>
      <w:r>
        <w:t xml:space="preserve">(в ред. </w:t>
      </w:r>
      <w:hyperlink r:id="rId68">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bookmarkStart w:id="18" w:name="P197"/>
      <w:bookmarkEnd w:id="18"/>
      <w:r>
        <w:t>2.8. Министерство регистрирует заявку участника отбора в день ее поступления в журнале регистрации, который нумеруется, прошнуровывается и скрепляется печатью Министерства.</w:t>
      </w:r>
    </w:p>
    <w:p w:rsidR="00191D11" w:rsidRDefault="00191D11">
      <w:pPr>
        <w:pStyle w:val="ConsPlusNormal"/>
        <w:jc w:val="both"/>
      </w:pPr>
      <w:r>
        <w:t xml:space="preserve">(в ред. </w:t>
      </w:r>
      <w:hyperlink r:id="rId69">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Представленная участником отбора заявка с приложенными к ней документами рассматривается Конкурсной комиссией на предмет соответствия установленным в объявлении о проведении отбора требованиям в течение 15 рабочих дней со дня окончания срока подачи (приема) заявок, указанного в объявлении.</w:t>
      </w:r>
    </w:p>
    <w:p w:rsidR="00191D11" w:rsidRDefault="00191D11">
      <w:pPr>
        <w:pStyle w:val="ConsPlusNormal"/>
        <w:jc w:val="both"/>
      </w:pPr>
      <w:r>
        <w:t xml:space="preserve">(абзац введен </w:t>
      </w:r>
      <w:hyperlink r:id="rId70">
        <w:r>
          <w:rPr>
            <w:color w:val="0000FF"/>
          </w:rPr>
          <w:t>Постановлением</w:t>
        </w:r>
      </w:hyperlink>
      <w:r>
        <w:t xml:space="preserve"> администрации Тамбовской области от 10.02.2022 N 93)</w:t>
      </w:r>
    </w:p>
    <w:p w:rsidR="00191D11" w:rsidRDefault="00191D11">
      <w:pPr>
        <w:pStyle w:val="ConsPlusNormal"/>
        <w:spacing w:before="220"/>
        <w:ind w:firstLine="540"/>
        <w:jc w:val="both"/>
      </w:pPr>
      <w:r>
        <w:t xml:space="preserve">Участник отбора вправе представить по собственной инициативе документы, указанные в </w:t>
      </w:r>
      <w:hyperlink w:anchor="P157">
        <w:r>
          <w:rPr>
            <w:color w:val="0000FF"/>
          </w:rPr>
          <w:t>подпунктах 2.5.1</w:t>
        </w:r>
      </w:hyperlink>
      <w:r>
        <w:t xml:space="preserve"> - </w:t>
      </w:r>
      <w:hyperlink w:anchor="P163">
        <w:r>
          <w:rPr>
            <w:color w:val="0000FF"/>
          </w:rPr>
          <w:t>2.5.6</w:t>
        </w:r>
      </w:hyperlink>
      <w:r>
        <w:t xml:space="preserve"> настоящего Порядка.</w:t>
      </w:r>
    </w:p>
    <w:p w:rsidR="00191D11" w:rsidRDefault="00191D11">
      <w:pPr>
        <w:pStyle w:val="ConsPlusNormal"/>
        <w:spacing w:before="220"/>
        <w:ind w:firstLine="540"/>
        <w:jc w:val="both"/>
      </w:pPr>
      <w:r>
        <w:t xml:space="preserve">В случае если участник отбора не представил по собственной инициативе документ, указанный в </w:t>
      </w:r>
      <w:hyperlink w:anchor="P157">
        <w:r>
          <w:rPr>
            <w:color w:val="0000FF"/>
          </w:rPr>
          <w:t>подпункте 2.5.1</w:t>
        </w:r>
      </w:hyperlink>
      <w:r>
        <w:t xml:space="preserve"> настоящего Порядка, Министерство в течение 3 рабочих дней с даты подачи заявки запрашивает, в том числе в электронном виде посредством направления межведомственного запроса в Тамбовское региональное отделение Фонда социального страхования Российской Федерации по состоянию на дату подачи заявки справку о наличии (отсутствии) задолженности по уплате страховых взносов в государственные внебюджетные фонды.</w:t>
      </w:r>
    </w:p>
    <w:p w:rsidR="00191D11" w:rsidRDefault="00191D11">
      <w:pPr>
        <w:pStyle w:val="ConsPlusNormal"/>
        <w:jc w:val="both"/>
      </w:pPr>
      <w:r>
        <w:t xml:space="preserve">(в ред. </w:t>
      </w:r>
      <w:hyperlink r:id="rId71">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В случае если участник отбора не представил по собственной инициативе документы, указанные в </w:t>
      </w:r>
      <w:hyperlink w:anchor="P158">
        <w:r>
          <w:rPr>
            <w:color w:val="0000FF"/>
          </w:rPr>
          <w:t>подпунктах 2.5.2</w:t>
        </w:r>
      </w:hyperlink>
      <w:r>
        <w:t xml:space="preserve">, </w:t>
      </w:r>
      <w:hyperlink w:anchor="P161">
        <w:r>
          <w:rPr>
            <w:color w:val="0000FF"/>
          </w:rPr>
          <w:t>2.5.4</w:t>
        </w:r>
      </w:hyperlink>
      <w:r>
        <w:t xml:space="preserve"> настоящего Порядка, Министерство в течение 3 рабочих дней с даты подачи заявки запрашивает, в том числе в электронном виде посредством направления межведомственного запроса или использования сервисов официального интернет-ресурса Федеральной налоговой службы Российской Федерации, по состоянию на дату подачи заявки следующие документы:</w:t>
      </w:r>
    </w:p>
    <w:p w:rsidR="00191D11" w:rsidRDefault="00191D11">
      <w:pPr>
        <w:pStyle w:val="ConsPlusNormal"/>
        <w:jc w:val="both"/>
      </w:pPr>
      <w:r>
        <w:t xml:space="preserve">(в ред. </w:t>
      </w:r>
      <w:hyperlink r:id="rId72">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справку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1D11" w:rsidRDefault="00191D11">
      <w:pPr>
        <w:pStyle w:val="ConsPlusNormal"/>
        <w:jc w:val="both"/>
      </w:pPr>
      <w:r>
        <w:t xml:space="preserve">(в ред. </w:t>
      </w:r>
      <w:hyperlink r:id="rId73">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191D11" w:rsidRDefault="00191D11">
      <w:pPr>
        <w:pStyle w:val="ConsPlusNormal"/>
        <w:spacing w:before="220"/>
        <w:ind w:firstLine="540"/>
        <w:jc w:val="both"/>
      </w:pPr>
      <w:r>
        <w:t xml:space="preserve">В случае если участник отбора не представил по собственной инициативе документы, указанные в </w:t>
      </w:r>
      <w:hyperlink w:anchor="P160">
        <w:r>
          <w:rPr>
            <w:color w:val="0000FF"/>
          </w:rPr>
          <w:t>подпунктах 2.5.3</w:t>
        </w:r>
      </w:hyperlink>
      <w:r>
        <w:t xml:space="preserve">, </w:t>
      </w:r>
      <w:hyperlink w:anchor="P162">
        <w:r>
          <w:rPr>
            <w:color w:val="0000FF"/>
          </w:rPr>
          <w:t>2.5.5</w:t>
        </w:r>
      </w:hyperlink>
      <w:r>
        <w:t xml:space="preserve"> настоящего Порядка, Министерство в течение 3 рабочих дней с даты подачи заявки запрашивает у органов исполнительной власти области, являющихся главными распорядителями бюджетных средств, информацию об отсутствии у участника отбора просроченной задолженности по возврату в бюджет Тамбовской области субсидий, бюджетных инвестиций, предоставленных в том числе в соответствии с иными правовыми актами, и неполучении участником отбора средств бюджета области на основании иных нормативных правовых актов Тамбовской области на цели, установленные настоящим Порядком. Главные распорядители бюджетных средств направляют в Министерство ответ на запрос в течение 2 рабочих дней со дня его получения.</w:t>
      </w:r>
    </w:p>
    <w:p w:rsidR="00191D11" w:rsidRDefault="00191D11">
      <w:pPr>
        <w:pStyle w:val="ConsPlusNormal"/>
        <w:jc w:val="both"/>
      </w:pPr>
      <w:r>
        <w:t xml:space="preserve">(в ред. </w:t>
      </w:r>
      <w:hyperlink r:id="rId74">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В случае если участник отбора не представил по собственной инициативе документ, </w:t>
      </w:r>
      <w:r>
        <w:lastRenderedPageBreak/>
        <w:t xml:space="preserve">указанный в </w:t>
      </w:r>
      <w:hyperlink w:anchor="P163">
        <w:r>
          <w:rPr>
            <w:color w:val="0000FF"/>
          </w:rPr>
          <w:t>подпункте 2.5.6</w:t>
        </w:r>
      </w:hyperlink>
      <w:r>
        <w:t xml:space="preserve"> настоящих Правил, Министерство в течение 3 рабочих дней с даты подачи заявки запрашивает у Главного управления МЧС России по Тамбовской области информацию о том, что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5">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w:t>
      </w:r>
    </w:p>
    <w:p w:rsidR="00191D11" w:rsidRDefault="00191D11">
      <w:pPr>
        <w:pStyle w:val="ConsPlusNormal"/>
        <w:jc w:val="both"/>
      </w:pPr>
      <w:r>
        <w:t xml:space="preserve">(в ред. </w:t>
      </w:r>
      <w:hyperlink r:id="rId76">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Министерство осуществляет проверку участника отбора на соответствие требованиям, указанным в </w:t>
      </w:r>
      <w:hyperlink w:anchor="P111">
        <w:r>
          <w:rPr>
            <w:color w:val="0000FF"/>
          </w:rPr>
          <w:t>пунктах 2.2</w:t>
        </w:r>
      </w:hyperlink>
      <w:r>
        <w:t xml:space="preserve">, </w:t>
      </w:r>
      <w:hyperlink w:anchor="P119">
        <w:r>
          <w:rPr>
            <w:color w:val="0000FF"/>
          </w:rPr>
          <w:t>2.3</w:t>
        </w:r>
      </w:hyperlink>
      <w:r>
        <w:t xml:space="preserve"> настоящего Порядка, исходя из представленных участником отбора и (или) запрошенных Министерством документов, в том числе на предмет отсутствия сведений о нахождении участников отбора в реестре недобросовестных поставщиков, а также в рамках реализации бюджетного полномочия главного распорядителя бюджетных средств по обеспечению соблюдения участником отбора условий, целей и порядка предоставления субсидий, в течение 15 рабочих дней со дня регистрации заявки.</w:t>
      </w:r>
    </w:p>
    <w:p w:rsidR="00191D11" w:rsidRDefault="00191D11">
      <w:pPr>
        <w:pStyle w:val="ConsPlusNormal"/>
        <w:jc w:val="both"/>
      </w:pPr>
      <w:r>
        <w:t xml:space="preserve">(абзац введен </w:t>
      </w:r>
      <w:hyperlink r:id="rId77">
        <w:r>
          <w:rPr>
            <w:color w:val="0000FF"/>
          </w:rPr>
          <w:t>Постановлением</w:t>
        </w:r>
      </w:hyperlink>
      <w:r>
        <w:t xml:space="preserve"> администрации Тамбовской области от 19.08.2022 N 664; в ред. </w:t>
      </w:r>
      <w:hyperlink r:id="rId78">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Абзац утратил силу. - </w:t>
      </w:r>
      <w:hyperlink r:id="rId79">
        <w:r>
          <w:rPr>
            <w:color w:val="0000FF"/>
          </w:rPr>
          <w:t>Постановление</w:t>
        </w:r>
      </w:hyperlink>
      <w:r>
        <w:t xml:space="preserve"> администрации Тамбовской области от 10.02.2022 N 93.</w:t>
      </w:r>
    </w:p>
    <w:p w:rsidR="00191D11" w:rsidRDefault="00191D11">
      <w:pPr>
        <w:pStyle w:val="ConsPlusNormal"/>
        <w:spacing w:before="220"/>
        <w:ind w:firstLine="540"/>
        <w:jc w:val="both"/>
      </w:pPr>
      <w:r>
        <w:t>По результатам рассмотрения заявок Конкурсная комиссия составляет протокол с указанием допущенных к участию в конкурсе участников отбора, а также с указанием участников отбора, заявки которых были отклонены с указанием причин отклонения, в том числе с указанием положений объявления о проведении конкурса, которым не соответствуют такие заявки.</w:t>
      </w:r>
    </w:p>
    <w:p w:rsidR="00191D11" w:rsidRDefault="00191D11">
      <w:pPr>
        <w:pStyle w:val="ConsPlusNormal"/>
        <w:jc w:val="both"/>
      </w:pPr>
      <w:r>
        <w:t xml:space="preserve">(в ред. </w:t>
      </w:r>
      <w:hyperlink r:id="rId80">
        <w:r>
          <w:rPr>
            <w:color w:val="0000FF"/>
          </w:rPr>
          <w:t>Постановления</w:t>
        </w:r>
      </w:hyperlink>
      <w:r>
        <w:t xml:space="preserve"> администрации Тамбовской области от 10.02.2022 N 93)</w:t>
      </w:r>
    </w:p>
    <w:p w:rsidR="00191D11" w:rsidRDefault="00191D11">
      <w:pPr>
        <w:pStyle w:val="ConsPlusNormal"/>
        <w:spacing w:before="220"/>
        <w:ind w:firstLine="540"/>
        <w:jc w:val="both"/>
      </w:pPr>
      <w:r>
        <w:t xml:space="preserve">При отсутствии оснований для отклонения заявки, указанных в </w:t>
      </w:r>
      <w:hyperlink w:anchor="P222">
        <w:r>
          <w:rPr>
            <w:color w:val="0000FF"/>
          </w:rPr>
          <w:t>пункте 2.9</w:t>
        </w:r>
      </w:hyperlink>
      <w:r>
        <w:t xml:space="preserve"> настоящего Порядка, подавший ее участник отбора считается допущенным к конкурсу, который проводится Конкурсной комиссией в форме очного собеседования или видео-конференц-связи.</w:t>
      </w:r>
    </w:p>
    <w:p w:rsidR="00191D11" w:rsidRDefault="00191D11">
      <w:pPr>
        <w:pStyle w:val="ConsPlusNormal"/>
        <w:spacing w:before="220"/>
        <w:ind w:firstLine="540"/>
        <w:jc w:val="both"/>
      </w:pPr>
      <w:r>
        <w:t>Одновременно протокол должен содержать информацию о дате, месте и времени проведения очного собеседования или видео-конференц-связи с участниками отбора, допущенными к конкурсу.</w:t>
      </w:r>
    </w:p>
    <w:p w:rsidR="00191D11" w:rsidRDefault="00191D11">
      <w:pPr>
        <w:pStyle w:val="ConsPlusNormal"/>
        <w:spacing w:before="220"/>
        <w:ind w:firstLine="540"/>
        <w:jc w:val="both"/>
      </w:pPr>
      <w:r>
        <w:t>Не позднее следующего рабочего дня после составления протокола Министерство размещает его на своем официальном сайте в информационно-телекоммуникационной сети "Интернет" (https://agro.tmbreg.ru).</w:t>
      </w:r>
    </w:p>
    <w:p w:rsidR="00191D11" w:rsidRDefault="00191D11">
      <w:pPr>
        <w:pStyle w:val="ConsPlusNormal"/>
        <w:jc w:val="both"/>
      </w:pPr>
      <w:r>
        <w:t xml:space="preserve">(в ред. </w:t>
      </w:r>
      <w:hyperlink r:id="rId81">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bookmarkStart w:id="19" w:name="P222"/>
      <w:bookmarkEnd w:id="19"/>
      <w:r>
        <w:t>2.9. Основаниями для отклонения заявок на стадии рассмотрения и оценки заявок являются:</w:t>
      </w:r>
    </w:p>
    <w:p w:rsidR="00191D11" w:rsidRDefault="00191D11">
      <w:pPr>
        <w:pStyle w:val="ConsPlusNormal"/>
        <w:spacing w:before="220"/>
        <w:ind w:firstLine="540"/>
        <w:jc w:val="both"/>
      </w:pPr>
      <w:r>
        <w:t xml:space="preserve">2.9.1. несоответствие участника отбора требованиям, установленным </w:t>
      </w:r>
      <w:hyperlink w:anchor="P111">
        <w:r>
          <w:rPr>
            <w:color w:val="0000FF"/>
          </w:rPr>
          <w:t>пунктами 2.2</w:t>
        </w:r>
      </w:hyperlink>
      <w:r>
        <w:t xml:space="preserve">, </w:t>
      </w:r>
      <w:hyperlink w:anchor="P119">
        <w:r>
          <w:rPr>
            <w:color w:val="0000FF"/>
          </w:rPr>
          <w:t>2.3</w:t>
        </w:r>
      </w:hyperlink>
      <w:r>
        <w:t xml:space="preserve"> настоящего Порядка;</w:t>
      </w:r>
    </w:p>
    <w:p w:rsidR="00191D11" w:rsidRDefault="00191D11">
      <w:pPr>
        <w:pStyle w:val="ConsPlusNormal"/>
        <w:spacing w:before="220"/>
        <w:ind w:firstLine="540"/>
        <w:jc w:val="both"/>
      </w:pPr>
      <w:r>
        <w:t>2.9.2. несоответствие представленных участником отбора заявки и документов требованиям, установленным в объявлении о проведении конкурса;</w:t>
      </w:r>
    </w:p>
    <w:p w:rsidR="00191D11" w:rsidRDefault="00191D11">
      <w:pPr>
        <w:pStyle w:val="ConsPlusNormal"/>
        <w:spacing w:before="220"/>
        <w:ind w:firstLine="540"/>
        <w:jc w:val="both"/>
      </w:pPr>
      <w:r>
        <w:t>2.9.3. недостоверность предоставленной участником отбора информации, в том числе информации о месте нахождения и адресе юридического лица;</w:t>
      </w:r>
    </w:p>
    <w:p w:rsidR="00191D11" w:rsidRDefault="00191D11">
      <w:pPr>
        <w:pStyle w:val="ConsPlusNormal"/>
        <w:spacing w:before="220"/>
        <w:ind w:firstLine="540"/>
        <w:jc w:val="both"/>
      </w:pPr>
      <w:r>
        <w:t>2.9.4. подача участником отбора заявки после даты и (или) времени, определенных для подачи заявок;</w:t>
      </w:r>
    </w:p>
    <w:p w:rsidR="00191D11" w:rsidRDefault="00191D11">
      <w:pPr>
        <w:pStyle w:val="ConsPlusNormal"/>
        <w:spacing w:before="220"/>
        <w:ind w:firstLine="540"/>
        <w:jc w:val="both"/>
      </w:pPr>
      <w:r>
        <w:t xml:space="preserve">2.9.5. непредставление (представление не в полном объеме) указанных в </w:t>
      </w:r>
      <w:hyperlink w:anchor="P155">
        <w:r>
          <w:rPr>
            <w:color w:val="0000FF"/>
          </w:rPr>
          <w:t>пунктах 2.5</w:t>
        </w:r>
      </w:hyperlink>
      <w:r>
        <w:t xml:space="preserve">, </w:t>
      </w:r>
      <w:hyperlink w:anchor="P183">
        <w:r>
          <w:rPr>
            <w:color w:val="0000FF"/>
          </w:rPr>
          <w:t>2.6</w:t>
        </w:r>
      </w:hyperlink>
      <w:r>
        <w:t xml:space="preserve"> </w:t>
      </w:r>
      <w:r>
        <w:lastRenderedPageBreak/>
        <w:t xml:space="preserve">настоящего Порядка документов (за исключением документов, указанных в </w:t>
      </w:r>
      <w:hyperlink w:anchor="P157">
        <w:r>
          <w:rPr>
            <w:color w:val="0000FF"/>
          </w:rPr>
          <w:t>подпунктах 2.5.1</w:t>
        </w:r>
      </w:hyperlink>
      <w:r>
        <w:t xml:space="preserve"> - </w:t>
      </w:r>
      <w:hyperlink w:anchor="P163">
        <w:r>
          <w:rPr>
            <w:color w:val="0000FF"/>
          </w:rPr>
          <w:t>2.5.6</w:t>
        </w:r>
      </w:hyperlink>
      <w:r>
        <w:t xml:space="preserve"> настоящего Порядка).</w:t>
      </w:r>
    </w:p>
    <w:p w:rsidR="00191D11" w:rsidRDefault="00191D11">
      <w:pPr>
        <w:pStyle w:val="ConsPlusNormal"/>
        <w:spacing w:before="220"/>
        <w:ind w:firstLine="540"/>
        <w:jc w:val="both"/>
      </w:pPr>
      <w:r>
        <w:t>2.10. Определение победителей конкурса осуществляется Конкурсной комиссией не позднее 30 календарных дней со дня окончания приема заявок путем составления рейтингового списка (присвоения порядковых номеров заявкам) по результатам очного собеседования или видео-конференц-связи с участниками отбора, допущенными к конкурсу, с учетом представленных документов и следующих критериев:</w:t>
      </w:r>
    </w:p>
    <w:p w:rsidR="00191D11" w:rsidRDefault="00191D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7"/>
        <w:gridCol w:w="4763"/>
        <w:gridCol w:w="1135"/>
      </w:tblGrid>
      <w:tr w:rsidR="00191D11">
        <w:tc>
          <w:tcPr>
            <w:tcW w:w="3037" w:type="dxa"/>
          </w:tcPr>
          <w:p w:rsidR="00191D11" w:rsidRDefault="00191D11">
            <w:pPr>
              <w:pStyle w:val="ConsPlusNormal"/>
              <w:jc w:val="center"/>
            </w:pPr>
            <w:r>
              <w:t>Критерии отбора</w:t>
            </w:r>
          </w:p>
        </w:tc>
        <w:tc>
          <w:tcPr>
            <w:tcW w:w="4763" w:type="dxa"/>
          </w:tcPr>
          <w:p w:rsidR="00191D11" w:rsidRDefault="00191D11">
            <w:pPr>
              <w:pStyle w:val="ConsPlusNormal"/>
              <w:jc w:val="center"/>
            </w:pPr>
            <w:r>
              <w:t>Критерии оценки</w:t>
            </w:r>
          </w:p>
        </w:tc>
        <w:tc>
          <w:tcPr>
            <w:tcW w:w="1135" w:type="dxa"/>
          </w:tcPr>
          <w:p w:rsidR="00191D11" w:rsidRDefault="00191D11">
            <w:pPr>
              <w:pStyle w:val="ConsPlusNormal"/>
              <w:jc w:val="center"/>
            </w:pPr>
            <w:r>
              <w:t>Оценка в баллах</w:t>
            </w:r>
          </w:p>
        </w:tc>
      </w:tr>
      <w:tr w:rsidR="00191D11">
        <w:tc>
          <w:tcPr>
            <w:tcW w:w="3037" w:type="dxa"/>
          </w:tcPr>
          <w:p w:rsidR="00191D11" w:rsidRDefault="00191D11">
            <w:pPr>
              <w:pStyle w:val="ConsPlusNormal"/>
              <w:jc w:val="center"/>
            </w:pPr>
            <w:r>
              <w:t>1</w:t>
            </w:r>
          </w:p>
        </w:tc>
        <w:tc>
          <w:tcPr>
            <w:tcW w:w="4763" w:type="dxa"/>
          </w:tcPr>
          <w:p w:rsidR="00191D11" w:rsidRDefault="00191D11">
            <w:pPr>
              <w:pStyle w:val="ConsPlusNormal"/>
              <w:jc w:val="center"/>
            </w:pPr>
            <w:r>
              <w:t>2</w:t>
            </w:r>
          </w:p>
        </w:tc>
        <w:tc>
          <w:tcPr>
            <w:tcW w:w="1135" w:type="dxa"/>
          </w:tcPr>
          <w:p w:rsidR="00191D11" w:rsidRDefault="00191D11">
            <w:pPr>
              <w:pStyle w:val="ConsPlusNormal"/>
              <w:jc w:val="center"/>
            </w:pPr>
            <w:r>
              <w:t>3</w:t>
            </w:r>
          </w:p>
        </w:tc>
      </w:tr>
      <w:tr w:rsidR="00191D11">
        <w:tc>
          <w:tcPr>
            <w:tcW w:w="3037" w:type="dxa"/>
            <w:vMerge w:val="restart"/>
          </w:tcPr>
          <w:p w:rsidR="00191D11" w:rsidRDefault="00191D11">
            <w:pPr>
              <w:pStyle w:val="ConsPlusNormal"/>
            </w:pPr>
            <w:r>
              <w:t>1. Приоритетность обращения за получением гранта впервые</w:t>
            </w:r>
          </w:p>
        </w:tc>
        <w:tc>
          <w:tcPr>
            <w:tcW w:w="4763" w:type="dxa"/>
          </w:tcPr>
          <w:p w:rsidR="00191D11" w:rsidRDefault="00191D11">
            <w:pPr>
              <w:pStyle w:val="ConsPlusNormal"/>
            </w:pPr>
            <w:r>
              <w:t>Обращение за получением гранта впервые</w:t>
            </w:r>
          </w:p>
        </w:tc>
        <w:tc>
          <w:tcPr>
            <w:tcW w:w="1135" w:type="dxa"/>
          </w:tcPr>
          <w:p w:rsidR="00191D11" w:rsidRDefault="00191D11">
            <w:pPr>
              <w:pStyle w:val="ConsPlusNormal"/>
              <w:jc w:val="right"/>
            </w:pPr>
            <w:r>
              <w:t>3</w:t>
            </w:r>
          </w:p>
        </w:tc>
      </w:tr>
      <w:tr w:rsidR="00191D11">
        <w:tc>
          <w:tcPr>
            <w:tcW w:w="3037" w:type="dxa"/>
            <w:vMerge/>
          </w:tcPr>
          <w:p w:rsidR="00191D11" w:rsidRDefault="00191D11">
            <w:pPr>
              <w:pStyle w:val="ConsPlusNormal"/>
            </w:pPr>
          </w:p>
        </w:tc>
        <w:tc>
          <w:tcPr>
            <w:tcW w:w="4763" w:type="dxa"/>
          </w:tcPr>
          <w:p w:rsidR="00191D11" w:rsidRDefault="00191D11">
            <w:pPr>
              <w:pStyle w:val="ConsPlusNormal"/>
            </w:pPr>
            <w:r>
              <w:t>Обращение за получением гранта повторно</w:t>
            </w:r>
          </w:p>
        </w:tc>
        <w:tc>
          <w:tcPr>
            <w:tcW w:w="1135" w:type="dxa"/>
          </w:tcPr>
          <w:p w:rsidR="00191D11" w:rsidRDefault="00191D11">
            <w:pPr>
              <w:pStyle w:val="ConsPlusNormal"/>
              <w:jc w:val="right"/>
            </w:pPr>
            <w:r>
              <w:t>0</w:t>
            </w:r>
          </w:p>
        </w:tc>
      </w:tr>
      <w:tr w:rsidR="00191D11">
        <w:tc>
          <w:tcPr>
            <w:tcW w:w="3037" w:type="dxa"/>
            <w:vMerge w:val="restart"/>
            <w:tcBorders>
              <w:bottom w:val="nil"/>
            </w:tcBorders>
          </w:tcPr>
          <w:p w:rsidR="00191D11" w:rsidRDefault="00191D11">
            <w:pPr>
              <w:pStyle w:val="ConsPlusNormal"/>
            </w:pPr>
            <w:r>
              <w:t>2. Приоритетность вида экономической деятельности</w:t>
            </w:r>
          </w:p>
        </w:tc>
        <w:tc>
          <w:tcPr>
            <w:tcW w:w="4763" w:type="dxa"/>
          </w:tcPr>
          <w:p w:rsidR="00191D11" w:rsidRDefault="00191D11">
            <w:pPr>
              <w:pStyle w:val="ConsPlusNormal"/>
            </w:pPr>
            <w:r>
              <w:t>Молочное скотоводство, мясное скотоводство</w:t>
            </w:r>
          </w:p>
        </w:tc>
        <w:tc>
          <w:tcPr>
            <w:tcW w:w="1135" w:type="dxa"/>
          </w:tcPr>
          <w:p w:rsidR="00191D11" w:rsidRDefault="00191D11">
            <w:pPr>
              <w:pStyle w:val="ConsPlusNormal"/>
              <w:jc w:val="right"/>
            </w:pPr>
            <w:r>
              <w:t>3</w:t>
            </w:r>
          </w:p>
        </w:tc>
      </w:tr>
      <w:tr w:rsidR="00191D11">
        <w:tc>
          <w:tcPr>
            <w:tcW w:w="3037" w:type="dxa"/>
            <w:vMerge/>
            <w:tcBorders>
              <w:bottom w:val="nil"/>
            </w:tcBorders>
          </w:tcPr>
          <w:p w:rsidR="00191D11" w:rsidRDefault="00191D11">
            <w:pPr>
              <w:pStyle w:val="ConsPlusNormal"/>
            </w:pPr>
          </w:p>
        </w:tc>
        <w:tc>
          <w:tcPr>
            <w:tcW w:w="4763" w:type="dxa"/>
          </w:tcPr>
          <w:p w:rsidR="00191D11" w:rsidRDefault="00191D11">
            <w:pPr>
              <w:pStyle w:val="ConsPlusNormal"/>
            </w:pPr>
            <w:r>
              <w:t>Ягодоводство, плодоводство</w:t>
            </w:r>
          </w:p>
        </w:tc>
        <w:tc>
          <w:tcPr>
            <w:tcW w:w="1135" w:type="dxa"/>
          </w:tcPr>
          <w:p w:rsidR="00191D11" w:rsidRDefault="00191D11">
            <w:pPr>
              <w:pStyle w:val="ConsPlusNormal"/>
              <w:jc w:val="right"/>
            </w:pPr>
            <w:r>
              <w:t>2</w:t>
            </w:r>
          </w:p>
        </w:tc>
      </w:tr>
      <w:tr w:rsidR="00191D11">
        <w:tblPrEx>
          <w:tblBorders>
            <w:insideH w:val="nil"/>
          </w:tblBorders>
        </w:tblPrEx>
        <w:tc>
          <w:tcPr>
            <w:tcW w:w="3037" w:type="dxa"/>
            <w:vMerge/>
            <w:tcBorders>
              <w:bottom w:val="nil"/>
            </w:tcBorders>
          </w:tcPr>
          <w:p w:rsidR="00191D11" w:rsidRDefault="00191D11">
            <w:pPr>
              <w:pStyle w:val="ConsPlusNormal"/>
            </w:pPr>
          </w:p>
        </w:tc>
        <w:tc>
          <w:tcPr>
            <w:tcW w:w="4763" w:type="dxa"/>
            <w:tcBorders>
              <w:bottom w:val="nil"/>
            </w:tcBorders>
          </w:tcPr>
          <w:p w:rsidR="00191D11" w:rsidRDefault="00191D11">
            <w:pPr>
              <w:pStyle w:val="ConsPlusNormal"/>
            </w:pPr>
            <w:r>
              <w:t>Иные направления</w:t>
            </w:r>
          </w:p>
        </w:tc>
        <w:tc>
          <w:tcPr>
            <w:tcW w:w="1135" w:type="dxa"/>
            <w:tcBorders>
              <w:bottom w:val="nil"/>
            </w:tcBorders>
          </w:tcPr>
          <w:p w:rsidR="00191D11" w:rsidRDefault="00191D11">
            <w:pPr>
              <w:pStyle w:val="ConsPlusNormal"/>
              <w:jc w:val="right"/>
            </w:pPr>
            <w:r>
              <w:t>1</w:t>
            </w:r>
          </w:p>
        </w:tc>
      </w:tr>
      <w:tr w:rsidR="00191D11">
        <w:tblPrEx>
          <w:tblBorders>
            <w:insideH w:val="nil"/>
          </w:tblBorders>
        </w:tblPrEx>
        <w:tc>
          <w:tcPr>
            <w:tcW w:w="8935" w:type="dxa"/>
            <w:gridSpan w:val="3"/>
            <w:tcBorders>
              <w:top w:val="nil"/>
            </w:tcBorders>
          </w:tcPr>
          <w:p w:rsidR="00191D11" w:rsidRDefault="00191D11">
            <w:pPr>
              <w:pStyle w:val="ConsPlusNormal"/>
              <w:jc w:val="both"/>
            </w:pPr>
            <w:r>
              <w:t xml:space="preserve">(п. 2 в ред. </w:t>
            </w:r>
            <w:hyperlink r:id="rId82">
              <w:r>
                <w:rPr>
                  <w:color w:val="0000FF"/>
                </w:rPr>
                <w:t>Постановления</w:t>
              </w:r>
            </w:hyperlink>
            <w:r>
              <w:t xml:space="preserve"> Правительства Тамбовской области от 27.01.2023 N 44)</w:t>
            </w:r>
          </w:p>
        </w:tc>
      </w:tr>
      <w:tr w:rsidR="00191D11">
        <w:tc>
          <w:tcPr>
            <w:tcW w:w="3037" w:type="dxa"/>
            <w:vMerge w:val="restart"/>
            <w:tcBorders>
              <w:bottom w:val="nil"/>
            </w:tcBorders>
          </w:tcPr>
          <w:p w:rsidR="00191D11" w:rsidRDefault="00191D11">
            <w:pPr>
              <w:pStyle w:val="ConsPlusNormal"/>
            </w:pPr>
            <w:r>
              <w:t>3. Количество трудоустроенных на постоянную работу новых работников, предусмотренных проектом грантополучателя (бизнес-планом)</w:t>
            </w:r>
          </w:p>
        </w:tc>
        <w:tc>
          <w:tcPr>
            <w:tcW w:w="4763" w:type="dxa"/>
          </w:tcPr>
          <w:p w:rsidR="00191D11" w:rsidRDefault="00191D11">
            <w:pPr>
              <w:pStyle w:val="ConsPlusNormal"/>
            </w:pPr>
            <w:r>
              <w:t xml:space="preserve">Наличие трудоустроенных на постоянную работу новых работников свыше минимального количества, предусмотренных </w:t>
            </w:r>
            <w:hyperlink w:anchor="P393">
              <w:r>
                <w:rPr>
                  <w:color w:val="0000FF"/>
                </w:rPr>
                <w:t>подпунктом 3.9.1</w:t>
              </w:r>
            </w:hyperlink>
            <w:r>
              <w:t xml:space="preserve"> настоящего Порядка</w:t>
            </w:r>
          </w:p>
        </w:tc>
        <w:tc>
          <w:tcPr>
            <w:tcW w:w="1135" w:type="dxa"/>
          </w:tcPr>
          <w:p w:rsidR="00191D11" w:rsidRDefault="00191D11">
            <w:pPr>
              <w:pStyle w:val="ConsPlusNormal"/>
              <w:jc w:val="right"/>
            </w:pPr>
            <w:r>
              <w:t>2</w:t>
            </w:r>
          </w:p>
        </w:tc>
      </w:tr>
      <w:tr w:rsidR="00191D11">
        <w:tblPrEx>
          <w:tblBorders>
            <w:insideH w:val="nil"/>
          </w:tblBorders>
        </w:tblPrEx>
        <w:tc>
          <w:tcPr>
            <w:tcW w:w="3037" w:type="dxa"/>
            <w:vMerge/>
            <w:tcBorders>
              <w:bottom w:val="nil"/>
            </w:tcBorders>
          </w:tcPr>
          <w:p w:rsidR="00191D11" w:rsidRDefault="00191D11">
            <w:pPr>
              <w:pStyle w:val="ConsPlusNormal"/>
            </w:pPr>
          </w:p>
        </w:tc>
        <w:tc>
          <w:tcPr>
            <w:tcW w:w="4763" w:type="dxa"/>
            <w:tcBorders>
              <w:bottom w:val="nil"/>
            </w:tcBorders>
          </w:tcPr>
          <w:p w:rsidR="00191D11" w:rsidRDefault="00191D11">
            <w:pPr>
              <w:pStyle w:val="ConsPlusNormal"/>
            </w:pPr>
            <w:r>
              <w:t xml:space="preserve">Минимальное количество трудоустроенных на постоянную работу новых работников, предусмотренных </w:t>
            </w:r>
            <w:hyperlink w:anchor="P393">
              <w:r>
                <w:rPr>
                  <w:color w:val="0000FF"/>
                </w:rPr>
                <w:t>подпунктом 3.9.1</w:t>
              </w:r>
            </w:hyperlink>
            <w:r>
              <w:t xml:space="preserve"> настоящего Порядка</w:t>
            </w:r>
          </w:p>
        </w:tc>
        <w:tc>
          <w:tcPr>
            <w:tcW w:w="1135" w:type="dxa"/>
            <w:tcBorders>
              <w:bottom w:val="nil"/>
            </w:tcBorders>
          </w:tcPr>
          <w:p w:rsidR="00191D11" w:rsidRDefault="00191D11">
            <w:pPr>
              <w:pStyle w:val="ConsPlusNormal"/>
              <w:jc w:val="right"/>
            </w:pPr>
            <w:r>
              <w:t>1</w:t>
            </w:r>
          </w:p>
        </w:tc>
      </w:tr>
      <w:tr w:rsidR="00191D11">
        <w:tblPrEx>
          <w:tblBorders>
            <w:insideH w:val="nil"/>
          </w:tblBorders>
        </w:tblPrEx>
        <w:tc>
          <w:tcPr>
            <w:tcW w:w="8935" w:type="dxa"/>
            <w:gridSpan w:val="3"/>
            <w:tcBorders>
              <w:top w:val="nil"/>
            </w:tcBorders>
          </w:tcPr>
          <w:p w:rsidR="00191D11" w:rsidRDefault="00191D11">
            <w:pPr>
              <w:pStyle w:val="ConsPlusNormal"/>
              <w:jc w:val="both"/>
            </w:pPr>
            <w:r>
              <w:t xml:space="preserve">(п. 3 в ред. </w:t>
            </w:r>
            <w:hyperlink r:id="rId83">
              <w:r>
                <w:rPr>
                  <w:color w:val="0000FF"/>
                </w:rPr>
                <w:t>Постановления</w:t>
              </w:r>
            </w:hyperlink>
            <w:r>
              <w:t xml:space="preserve"> Правительства Тамбовской области от 27.01.2023 N 44)</w:t>
            </w:r>
          </w:p>
        </w:tc>
      </w:tr>
      <w:tr w:rsidR="00191D11">
        <w:tc>
          <w:tcPr>
            <w:tcW w:w="3037" w:type="dxa"/>
            <w:vMerge w:val="restart"/>
          </w:tcPr>
          <w:p w:rsidR="00191D11" w:rsidRDefault="00191D11">
            <w:pPr>
              <w:pStyle w:val="ConsPlusNormal"/>
            </w:pPr>
            <w:r>
              <w:t>4. Удельный объем собственных, в том числе заемных, средств в общей сумме затрат в соответствии с планом расходов гранта</w:t>
            </w:r>
          </w:p>
        </w:tc>
        <w:tc>
          <w:tcPr>
            <w:tcW w:w="4763" w:type="dxa"/>
          </w:tcPr>
          <w:p w:rsidR="00191D11" w:rsidRDefault="00191D11">
            <w:pPr>
              <w:pStyle w:val="ConsPlusNormal"/>
            </w:pPr>
            <w:r>
              <w:t>51% и выше</w:t>
            </w:r>
          </w:p>
        </w:tc>
        <w:tc>
          <w:tcPr>
            <w:tcW w:w="1135" w:type="dxa"/>
          </w:tcPr>
          <w:p w:rsidR="00191D11" w:rsidRDefault="00191D11">
            <w:pPr>
              <w:pStyle w:val="ConsPlusNormal"/>
              <w:jc w:val="right"/>
            </w:pPr>
            <w:r>
              <w:t>3</w:t>
            </w:r>
          </w:p>
        </w:tc>
      </w:tr>
      <w:tr w:rsidR="00191D11">
        <w:tc>
          <w:tcPr>
            <w:tcW w:w="3037" w:type="dxa"/>
            <w:vMerge/>
          </w:tcPr>
          <w:p w:rsidR="00191D11" w:rsidRDefault="00191D11">
            <w:pPr>
              <w:pStyle w:val="ConsPlusNormal"/>
            </w:pPr>
          </w:p>
        </w:tc>
        <w:tc>
          <w:tcPr>
            <w:tcW w:w="4763" w:type="dxa"/>
          </w:tcPr>
          <w:p w:rsidR="00191D11" w:rsidRDefault="00191D11">
            <w:pPr>
              <w:pStyle w:val="ConsPlusNormal"/>
            </w:pPr>
            <w:r>
              <w:t>41% - 50%</w:t>
            </w:r>
          </w:p>
        </w:tc>
        <w:tc>
          <w:tcPr>
            <w:tcW w:w="1135" w:type="dxa"/>
          </w:tcPr>
          <w:p w:rsidR="00191D11" w:rsidRDefault="00191D11">
            <w:pPr>
              <w:pStyle w:val="ConsPlusNormal"/>
              <w:jc w:val="right"/>
            </w:pPr>
            <w:r>
              <w:t>2</w:t>
            </w:r>
          </w:p>
        </w:tc>
      </w:tr>
      <w:tr w:rsidR="00191D11">
        <w:tc>
          <w:tcPr>
            <w:tcW w:w="3037" w:type="dxa"/>
            <w:vMerge/>
          </w:tcPr>
          <w:p w:rsidR="00191D11" w:rsidRDefault="00191D11">
            <w:pPr>
              <w:pStyle w:val="ConsPlusNormal"/>
            </w:pPr>
          </w:p>
        </w:tc>
        <w:tc>
          <w:tcPr>
            <w:tcW w:w="4763" w:type="dxa"/>
          </w:tcPr>
          <w:p w:rsidR="00191D11" w:rsidRDefault="00191D11">
            <w:pPr>
              <w:pStyle w:val="ConsPlusNormal"/>
            </w:pPr>
            <w:r>
              <w:t>40%</w:t>
            </w:r>
          </w:p>
        </w:tc>
        <w:tc>
          <w:tcPr>
            <w:tcW w:w="1135" w:type="dxa"/>
          </w:tcPr>
          <w:p w:rsidR="00191D11" w:rsidRDefault="00191D11">
            <w:pPr>
              <w:pStyle w:val="ConsPlusNormal"/>
              <w:jc w:val="right"/>
            </w:pPr>
            <w:r>
              <w:t>1</w:t>
            </w:r>
          </w:p>
        </w:tc>
      </w:tr>
      <w:tr w:rsidR="00191D11">
        <w:tc>
          <w:tcPr>
            <w:tcW w:w="3037" w:type="dxa"/>
            <w:vMerge w:val="restart"/>
          </w:tcPr>
          <w:p w:rsidR="00191D11" w:rsidRDefault="00191D11">
            <w:pPr>
              <w:pStyle w:val="ConsPlusNormal"/>
            </w:pPr>
            <w:r>
              <w:t>5. Наличие у участника отбора (главы КФХ, индивидуального предпринимателя) профессионального образования</w:t>
            </w:r>
          </w:p>
        </w:tc>
        <w:tc>
          <w:tcPr>
            <w:tcW w:w="4763" w:type="dxa"/>
          </w:tcPr>
          <w:p w:rsidR="00191D11" w:rsidRDefault="00191D11">
            <w:pPr>
              <w:pStyle w:val="ConsPlusNormal"/>
            </w:pPr>
            <w:r>
              <w:t>Наличие высшего образования по направлениям подготовки в рамках укрупненной группы направлений подготовки "Сельское хозяйство и сельскохозяйственные науки"</w:t>
            </w:r>
          </w:p>
        </w:tc>
        <w:tc>
          <w:tcPr>
            <w:tcW w:w="1135" w:type="dxa"/>
          </w:tcPr>
          <w:p w:rsidR="00191D11" w:rsidRDefault="00191D11">
            <w:pPr>
              <w:pStyle w:val="ConsPlusNormal"/>
              <w:jc w:val="right"/>
            </w:pPr>
            <w:r>
              <w:t>3</w:t>
            </w:r>
          </w:p>
        </w:tc>
      </w:tr>
      <w:tr w:rsidR="00191D11">
        <w:tc>
          <w:tcPr>
            <w:tcW w:w="3037" w:type="dxa"/>
            <w:vMerge/>
          </w:tcPr>
          <w:p w:rsidR="00191D11" w:rsidRDefault="00191D11">
            <w:pPr>
              <w:pStyle w:val="ConsPlusNormal"/>
            </w:pPr>
          </w:p>
        </w:tc>
        <w:tc>
          <w:tcPr>
            <w:tcW w:w="4763" w:type="dxa"/>
          </w:tcPr>
          <w:p w:rsidR="00191D11" w:rsidRDefault="00191D11">
            <w:pPr>
              <w:pStyle w:val="ConsPlusNormal"/>
            </w:pPr>
            <w:r>
              <w:t>Наличие среднего профессионального образования по направлениям подготовки в рамках укрупненной группы направлений подготовки "Сельское хозяйство и сельскохозяйственные науки"</w:t>
            </w:r>
          </w:p>
        </w:tc>
        <w:tc>
          <w:tcPr>
            <w:tcW w:w="1135" w:type="dxa"/>
          </w:tcPr>
          <w:p w:rsidR="00191D11" w:rsidRDefault="00191D11">
            <w:pPr>
              <w:pStyle w:val="ConsPlusNormal"/>
              <w:jc w:val="right"/>
            </w:pPr>
            <w:r>
              <w:t>2</w:t>
            </w:r>
          </w:p>
        </w:tc>
      </w:tr>
      <w:tr w:rsidR="00191D11">
        <w:tc>
          <w:tcPr>
            <w:tcW w:w="3037" w:type="dxa"/>
            <w:vMerge/>
          </w:tcPr>
          <w:p w:rsidR="00191D11" w:rsidRDefault="00191D11">
            <w:pPr>
              <w:pStyle w:val="ConsPlusNormal"/>
            </w:pPr>
          </w:p>
        </w:tc>
        <w:tc>
          <w:tcPr>
            <w:tcW w:w="4763" w:type="dxa"/>
          </w:tcPr>
          <w:p w:rsidR="00191D11" w:rsidRDefault="00191D11">
            <w:pPr>
              <w:pStyle w:val="ConsPlusNormal"/>
            </w:pPr>
            <w:r>
              <w:t xml:space="preserve">Наличие дополнительного профессионального </w:t>
            </w:r>
            <w:r>
              <w:lastRenderedPageBreak/>
              <w:t>образования по направлениям подготовки в рамках укрупненной группы направлений подготовки "Сельское хозяйство и сельскохозяйственные науки" (программа профессиональной переподготовки в объеме не менее 250 часов)</w:t>
            </w:r>
          </w:p>
        </w:tc>
        <w:tc>
          <w:tcPr>
            <w:tcW w:w="1135" w:type="dxa"/>
          </w:tcPr>
          <w:p w:rsidR="00191D11" w:rsidRDefault="00191D11">
            <w:pPr>
              <w:pStyle w:val="ConsPlusNormal"/>
              <w:jc w:val="right"/>
            </w:pPr>
            <w:r>
              <w:lastRenderedPageBreak/>
              <w:t>1</w:t>
            </w:r>
          </w:p>
        </w:tc>
      </w:tr>
      <w:tr w:rsidR="00191D11">
        <w:tc>
          <w:tcPr>
            <w:tcW w:w="3037" w:type="dxa"/>
            <w:vMerge/>
          </w:tcPr>
          <w:p w:rsidR="00191D11" w:rsidRDefault="00191D11">
            <w:pPr>
              <w:pStyle w:val="ConsPlusNormal"/>
            </w:pPr>
          </w:p>
        </w:tc>
        <w:tc>
          <w:tcPr>
            <w:tcW w:w="4763" w:type="dxa"/>
          </w:tcPr>
          <w:p w:rsidR="00191D11" w:rsidRDefault="00191D11">
            <w:pPr>
              <w:pStyle w:val="ConsPlusNormal"/>
            </w:pPr>
            <w:r>
              <w:t>Отсутствие профессионального образования</w:t>
            </w:r>
          </w:p>
        </w:tc>
        <w:tc>
          <w:tcPr>
            <w:tcW w:w="1135" w:type="dxa"/>
          </w:tcPr>
          <w:p w:rsidR="00191D11" w:rsidRDefault="00191D11">
            <w:pPr>
              <w:pStyle w:val="ConsPlusNormal"/>
              <w:jc w:val="right"/>
            </w:pPr>
            <w:r>
              <w:t>0</w:t>
            </w:r>
          </w:p>
        </w:tc>
      </w:tr>
      <w:tr w:rsidR="00191D11">
        <w:tc>
          <w:tcPr>
            <w:tcW w:w="3037" w:type="dxa"/>
            <w:vMerge w:val="restart"/>
          </w:tcPr>
          <w:p w:rsidR="00191D11" w:rsidRDefault="00191D11">
            <w:pPr>
              <w:pStyle w:val="ConsPlusNormal"/>
            </w:pPr>
            <w:r>
              <w:t>6. Оценка, полученная по результатам очного собеседования или видео-конференц-связи с участниками отбора</w:t>
            </w:r>
          </w:p>
        </w:tc>
        <w:tc>
          <w:tcPr>
            <w:tcW w:w="4763" w:type="dxa"/>
          </w:tcPr>
          <w:p w:rsidR="00191D11" w:rsidRDefault="00191D11">
            <w:pPr>
              <w:pStyle w:val="ConsPlusNormal"/>
            </w:pPr>
            <w:r>
              <w:t>Отлично</w:t>
            </w:r>
          </w:p>
        </w:tc>
        <w:tc>
          <w:tcPr>
            <w:tcW w:w="1135" w:type="dxa"/>
          </w:tcPr>
          <w:p w:rsidR="00191D11" w:rsidRDefault="00191D11">
            <w:pPr>
              <w:pStyle w:val="ConsPlusNormal"/>
              <w:jc w:val="right"/>
            </w:pPr>
            <w:r>
              <w:t>5</w:t>
            </w:r>
          </w:p>
        </w:tc>
      </w:tr>
      <w:tr w:rsidR="00191D11">
        <w:tc>
          <w:tcPr>
            <w:tcW w:w="3037" w:type="dxa"/>
            <w:vMerge/>
          </w:tcPr>
          <w:p w:rsidR="00191D11" w:rsidRDefault="00191D11">
            <w:pPr>
              <w:pStyle w:val="ConsPlusNormal"/>
            </w:pPr>
          </w:p>
        </w:tc>
        <w:tc>
          <w:tcPr>
            <w:tcW w:w="4763" w:type="dxa"/>
          </w:tcPr>
          <w:p w:rsidR="00191D11" w:rsidRDefault="00191D11">
            <w:pPr>
              <w:pStyle w:val="ConsPlusNormal"/>
            </w:pPr>
            <w:r>
              <w:t>Хорошо</w:t>
            </w:r>
          </w:p>
        </w:tc>
        <w:tc>
          <w:tcPr>
            <w:tcW w:w="1135" w:type="dxa"/>
          </w:tcPr>
          <w:p w:rsidR="00191D11" w:rsidRDefault="00191D11">
            <w:pPr>
              <w:pStyle w:val="ConsPlusNormal"/>
              <w:jc w:val="right"/>
            </w:pPr>
            <w:r>
              <w:t>4</w:t>
            </w:r>
          </w:p>
        </w:tc>
      </w:tr>
      <w:tr w:rsidR="00191D11">
        <w:tc>
          <w:tcPr>
            <w:tcW w:w="3037" w:type="dxa"/>
            <w:vMerge/>
          </w:tcPr>
          <w:p w:rsidR="00191D11" w:rsidRDefault="00191D11">
            <w:pPr>
              <w:pStyle w:val="ConsPlusNormal"/>
            </w:pPr>
          </w:p>
        </w:tc>
        <w:tc>
          <w:tcPr>
            <w:tcW w:w="4763" w:type="dxa"/>
          </w:tcPr>
          <w:p w:rsidR="00191D11" w:rsidRDefault="00191D11">
            <w:pPr>
              <w:pStyle w:val="ConsPlusNormal"/>
            </w:pPr>
            <w:r>
              <w:t>Удовлетворительно</w:t>
            </w:r>
          </w:p>
        </w:tc>
        <w:tc>
          <w:tcPr>
            <w:tcW w:w="1135" w:type="dxa"/>
          </w:tcPr>
          <w:p w:rsidR="00191D11" w:rsidRDefault="00191D11">
            <w:pPr>
              <w:pStyle w:val="ConsPlusNormal"/>
              <w:jc w:val="right"/>
            </w:pPr>
            <w:r>
              <w:t>3</w:t>
            </w:r>
          </w:p>
        </w:tc>
      </w:tr>
      <w:tr w:rsidR="00191D11">
        <w:tc>
          <w:tcPr>
            <w:tcW w:w="3037" w:type="dxa"/>
            <w:vMerge/>
          </w:tcPr>
          <w:p w:rsidR="00191D11" w:rsidRDefault="00191D11">
            <w:pPr>
              <w:pStyle w:val="ConsPlusNormal"/>
            </w:pPr>
          </w:p>
        </w:tc>
        <w:tc>
          <w:tcPr>
            <w:tcW w:w="4763" w:type="dxa"/>
          </w:tcPr>
          <w:p w:rsidR="00191D11" w:rsidRDefault="00191D11">
            <w:pPr>
              <w:pStyle w:val="ConsPlusNormal"/>
            </w:pPr>
            <w:r>
              <w:t>Неудовлетворительно</w:t>
            </w:r>
          </w:p>
        </w:tc>
        <w:tc>
          <w:tcPr>
            <w:tcW w:w="1135" w:type="dxa"/>
          </w:tcPr>
          <w:p w:rsidR="00191D11" w:rsidRDefault="00191D11">
            <w:pPr>
              <w:pStyle w:val="ConsPlusNormal"/>
              <w:jc w:val="right"/>
            </w:pPr>
            <w:r>
              <w:t>0</w:t>
            </w:r>
          </w:p>
        </w:tc>
      </w:tr>
    </w:tbl>
    <w:p w:rsidR="00191D11" w:rsidRDefault="00191D11">
      <w:pPr>
        <w:pStyle w:val="ConsPlusNormal"/>
        <w:ind w:firstLine="540"/>
        <w:jc w:val="both"/>
      </w:pPr>
    </w:p>
    <w:p w:rsidR="00191D11" w:rsidRDefault="00191D11">
      <w:pPr>
        <w:pStyle w:val="ConsPlusNormal"/>
        <w:ind w:firstLine="540"/>
        <w:jc w:val="both"/>
      </w:pPr>
      <w:r>
        <w:t>2.11. Оценка каждой заявки по критериям N 1 - 5 осуществляется по результатам рассмотрения представленных в составе заявки документов.</w:t>
      </w:r>
    </w:p>
    <w:p w:rsidR="00191D11" w:rsidRDefault="00191D11">
      <w:pPr>
        <w:pStyle w:val="ConsPlusNormal"/>
        <w:spacing w:before="220"/>
        <w:ind w:firstLine="540"/>
        <w:jc w:val="both"/>
      </w:pPr>
      <w:bookmarkStart w:id="20" w:name="P282"/>
      <w:bookmarkEnd w:id="20"/>
      <w:r>
        <w:t>2.12. Оценка каждой заявки по критерию N 6 (далее - Q) рассчитывается как среднее арифметическое оценок, выставленных каждым членом Конкурсной комиссии, присутствующим на заседании, и определяется следующим образом:</w:t>
      </w:r>
    </w:p>
    <w:p w:rsidR="00191D11" w:rsidRDefault="00191D11">
      <w:pPr>
        <w:pStyle w:val="ConsPlusNormal"/>
        <w:spacing w:before="220"/>
        <w:ind w:firstLine="540"/>
        <w:jc w:val="both"/>
      </w:pPr>
      <w:r>
        <w:t>Q менее 2,6 балла - оценка "неудовлетворительно" (0 баллов);</w:t>
      </w:r>
    </w:p>
    <w:p w:rsidR="00191D11" w:rsidRDefault="00191D11">
      <w:pPr>
        <w:pStyle w:val="ConsPlusNormal"/>
        <w:spacing w:before="220"/>
        <w:ind w:firstLine="540"/>
        <w:jc w:val="both"/>
      </w:pPr>
      <w:r>
        <w:t>Q от 2,6 до 3,5 балла - оценка "удовлетворительно" (3 балла);</w:t>
      </w:r>
    </w:p>
    <w:p w:rsidR="00191D11" w:rsidRDefault="00191D11">
      <w:pPr>
        <w:pStyle w:val="ConsPlusNormal"/>
        <w:spacing w:before="220"/>
        <w:ind w:firstLine="540"/>
        <w:jc w:val="both"/>
      </w:pPr>
      <w:r>
        <w:t>Q от 3,5 до 4,5 балла - оценка "хорошо" (4 балла);</w:t>
      </w:r>
    </w:p>
    <w:p w:rsidR="00191D11" w:rsidRDefault="00191D11">
      <w:pPr>
        <w:pStyle w:val="ConsPlusNormal"/>
        <w:spacing w:before="220"/>
        <w:ind w:firstLine="540"/>
        <w:jc w:val="both"/>
      </w:pPr>
      <w:r>
        <w:t>Q 4,5 и более - оценка "отлично" (5 баллов).</w:t>
      </w:r>
    </w:p>
    <w:p w:rsidR="00191D11" w:rsidRDefault="00191D11">
      <w:pPr>
        <w:pStyle w:val="ConsPlusNormal"/>
        <w:spacing w:before="220"/>
        <w:ind w:firstLine="540"/>
        <w:jc w:val="both"/>
      </w:pPr>
      <w:r>
        <w:t xml:space="preserve">При этом член Конкурсной комиссии дает оценку каждой заявке на основе </w:t>
      </w:r>
      <w:hyperlink w:anchor="P763">
        <w:r>
          <w:rPr>
            <w:color w:val="0000FF"/>
          </w:rPr>
          <w:t>перечня</w:t>
        </w:r>
      </w:hyperlink>
      <w:r>
        <w:t xml:space="preserve"> примерных вопросов, по которым проводится собеседование, указанного в приложении N 4 к настоящему Порядку, и балльной </w:t>
      </w:r>
      <w:hyperlink w:anchor="P786">
        <w:r>
          <w:rPr>
            <w:color w:val="0000FF"/>
          </w:rPr>
          <w:t>системы</w:t>
        </w:r>
      </w:hyperlink>
      <w:r>
        <w:t xml:space="preserve"> оценки, указанной в приложении N 5 к настоящему Порядку.</w:t>
      </w:r>
    </w:p>
    <w:p w:rsidR="00191D11" w:rsidRDefault="00191D11">
      <w:pPr>
        <w:pStyle w:val="ConsPlusNormal"/>
        <w:spacing w:before="220"/>
        <w:ind w:firstLine="540"/>
        <w:jc w:val="both"/>
      </w:pPr>
      <w:r>
        <w:t>2.13. На основании суммарного балла участнику отбора присваивается порядковый номер и составляется итоговый рейтинг. Первое место занимает участник отбора с наибольшим значением величины суммарного балла, последнее - участник отбора с наименьшим значением величины суммарного балла.</w:t>
      </w:r>
    </w:p>
    <w:p w:rsidR="00191D11" w:rsidRDefault="00191D11">
      <w:pPr>
        <w:pStyle w:val="ConsPlusNormal"/>
        <w:spacing w:before="220"/>
        <w:ind w:firstLine="540"/>
        <w:jc w:val="both"/>
      </w:pPr>
      <w:r>
        <w:t>Количество победителей определяется Конкурсной комиссией на основании итогового рейтинга в пределах лимитов бюджетных обязательств на текущий финансовый год.</w:t>
      </w:r>
    </w:p>
    <w:p w:rsidR="00191D11" w:rsidRDefault="00191D11">
      <w:pPr>
        <w:pStyle w:val="ConsPlusNormal"/>
        <w:spacing w:before="220"/>
        <w:ind w:firstLine="540"/>
        <w:jc w:val="both"/>
      </w:pPr>
      <w:r>
        <w:t>В случае равенства набранных баллов и недостатка лимитов для предоставления гранта всем участникам отбора, набравшим равное количество баллов, победитель определяется простым большинством голосов присутствующих на заседании членов Конкурсной комиссии путем открытого голосования. В случае равенства голосов решающим является голос председателя Конкурсной комиссии.</w:t>
      </w:r>
    </w:p>
    <w:p w:rsidR="00191D11" w:rsidRDefault="00191D11">
      <w:pPr>
        <w:pStyle w:val="ConsPlusNormal"/>
        <w:spacing w:before="220"/>
        <w:ind w:firstLine="540"/>
        <w:jc w:val="both"/>
      </w:pPr>
      <w:r>
        <w:t>В случае если лимитов бюджетных обязательств недостаточно для предоставления участнику отбора, занявшему очередное место в рейтинговом списке, гранта в полном объеме в соответствии с заявкой и проектом грантополучателя, с его согласия он признается победителем отбора с предоставлением ему гранта в размере остатка лимитов бюджетных обязательств.</w:t>
      </w:r>
    </w:p>
    <w:p w:rsidR="00191D11" w:rsidRDefault="00191D11">
      <w:pPr>
        <w:pStyle w:val="ConsPlusNormal"/>
        <w:jc w:val="both"/>
      </w:pPr>
      <w:r>
        <w:t xml:space="preserve">(абзац введен </w:t>
      </w:r>
      <w:hyperlink r:id="rId84">
        <w:r>
          <w:rPr>
            <w:color w:val="0000FF"/>
          </w:rPr>
          <w:t>Постановлением</w:t>
        </w:r>
      </w:hyperlink>
      <w:r>
        <w:t xml:space="preserve"> администрации Тамбовской области от 10.02.2022 N 93)</w:t>
      </w:r>
    </w:p>
    <w:p w:rsidR="00191D11" w:rsidRDefault="00191D11">
      <w:pPr>
        <w:pStyle w:val="ConsPlusNormal"/>
        <w:spacing w:before="220"/>
        <w:ind w:firstLine="540"/>
        <w:jc w:val="both"/>
      </w:pPr>
      <w:r>
        <w:lastRenderedPageBreak/>
        <w:t>Участники отбора, получившие оценку "неудовлетворительно" по критерию отбора N 6, не признаются победителями конкурса.</w:t>
      </w:r>
    </w:p>
    <w:p w:rsidR="00191D11" w:rsidRDefault="00191D11">
      <w:pPr>
        <w:pStyle w:val="ConsPlusNormal"/>
        <w:spacing w:before="220"/>
        <w:ind w:firstLine="540"/>
        <w:jc w:val="both"/>
      </w:pPr>
      <w:r>
        <w:t>2.14. В случае допуска к конкурсу только одного участника отбора решение о признании его победителем отбора принимается простым большинством голосов членов Конкурсной комиссии.</w:t>
      </w:r>
    </w:p>
    <w:p w:rsidR="00191D11" w:rsidRDefault="00191D11">
      <w:pPr>
        <w:pStyle w:val="ConsPlusNormal"/>
        <w:spacing w:before="220"/>
        <w:ind w:firstLine="540"/>
        <w:jc w:val="both"/>
      </w:pPr>
      <w:bookmarkStart w:id="21" w:name="P295"/>
      <w:bookmarkEnd w:id="21"/>
      <w:r>
        <w:t>2.15. Результаты конкурса оформляются протоколом заседания Конкурсной комиссии в течение 10 рабочих дней со дня его проведения.</w:t>
      </w:r>
    </w:p>
    <w:p w:rsidR="00191D11" w:rsidRDefault="00191D11">
      <w:pPr>
        <w:pStyle w:val="ConsPlusNormal"/>
        <w:spacing w:before="220"/>
        <w:ind w:firstLine="540"/>
        <w:jc w:val="both"/>
      </w:pPr>
      <w:r>
        <w:t>В протоколе заседания Конкурсной комиссии указываются:</w:t>
      </w:r>
    </w:p>
    <w:p w:rsidR="00191D11" w:rsidRDefault="00191D11">
      <w:pPr>
        <w:pStyle w:val="ConsPlusNormal"/>
        <w:spacing w:before="220"/>
        <w:ind w:firstLine="540"/>
        <w:jc w:val="both"/>
      </w:pPr>
      <w:r>
        <w:t>дата составления протокола;</w:t>
      </w:r>
    </w:p>
    <w:p w:rsidR="00191D11" w:rsidRDefault="00191D11">
      <w:pPr>
        <w:pStyle w:val="ConsPlusNormal"/>
        <w:spacing w:before="220"/>
        <w:ind w:firstLine="540"/>
        <w:jc w:val="both"/>
      </w:pPr>
      <w:r>
        <w:t>состав Конкурсной комиссии;</w:t>
      </w:r>
    </w:p>
    <w:p w:rsidR="00191D11" w:rsidRDefault="00191D11">
      <w:pPr>
        <w:pStyle w:val="ConsPlusNormal"/>
        <w:spacing w:before="220"/>
        <w:ind w:firstLine="540"/>
        <w:jc w:val="both"/>
      </w:pPr>
      <w:r>
        <w:t>сведения об участниках отбора;</w:t>
      </w:r>
    </w:p>
    <w:p w:rsidR="00191D11" w:rsidRDefault="00191D11">
      <w:pPr>
        <w:pStyle w:val="ConsPlusNormal"/>
        <w:spacing w:before="220"/>
        <w:ind w:firstLine="540"/>
        <w:jc w:val="both"/>
      </w:pPr>
      <w:r>
        <w:t>сведения о победителях конкурса (рейтинговом списке);</w:t>
      </w:r>
    </w:p>
    <w:p w:rsidR="00191D11" w:rsidRDefault="00191D11">
      <w:pPr>
        <w:pStyle w:val="ConsPlusNormal"/>
        <w:spacing w:before="220"/>
        <w:ind w:firstLine="540"/>
        <w:jc w:val="both"/>
      </w:pPr>
      <w:r>
        <w:t>размер гранта, предоставляемого конкретному победителю.</w:t>
      </w:r>
    </w:p>
    <w:p w:rsidR="00191D11" w:rsidRDefault="00191D11">
      <w:pPr>
        <w:pStyle w:val="ConsPlusNormal"/>
        <w:spacing w:before="220"/>
        <w:ind w:firstLine="540"/>
        <w:jc w:val="both"/>
      </w:pPr>
      <w:r>
        <w:t>Протокол заседания Конкурсной комиссии подписывается всеми членами Конкурсной комиссии, участвующими в заседании.</w:t>
      </w:r>
    </w:p>
    <w:p w:rsidR="00191D11" w:rsidRDefault="00191D11">
      <w:pPr>
        <w:pStyle w:val="ConsPlusNormal"/>
        <w:spacing w:before="220"/>
        <w:ind w:firstLine="540"/>
        <w:jc w:val="both"/>
      </w:pPr>
      <w:r>
        <w:t xml:space="preserve">2.16. Утратил силу. - </w:t>
      </w:r>
      <w:hyperlink r:id="rId85">
        <w:r>
          <w:rPr>
            <w:color w:val="0000FF"/>
          </w:rPr>
          <w:t>Постановление</w:t>
        </w:r>
      </w:hyperlink>
      <w:r>
        <w:t xml:space="preserve"> администрации Тамбовской области от 10.02.2022 N 93.</w:t>
      </w:r>
    </w:p>
    <w:p w:rsidR="00191D11" w:rsidRDefault="00191D11">
      <w:pPr>
        <w:pStyle w:val="ConsPlusNormal"/>
        <w:spacing w:before="220"/>
        <w:ind w:firstLine="540"/>
        <w:jc w:val="both"/>
      </w:pPr>
      <w:r>
        <w:t xml:space="preserve">2.17. Не позднее следующего рабочего дня со дня принятия решения о предоставлении гранта в соответствии с </w:t>
      </w:r>
      <w:hyperlink w:anchor="P344">
        <w:r>
          <w:rPr>
            <w:color w:val="0000FF"/>
          </w:rPr>
          <w:t>пунктом 3.2</w:t>
        </w:r>
      </w:hyperlink>
      <w:r>
        <w:t xml:space="preserve"> настоящего Порядка Министерство размещает на едином портале бюджетной системы Российской Федерации и на своем официальном сайте в информационно-телекоммуникационной сети "Интернет" информацию о результатах рассмотрения заявок, включающую следующие сведения:</w:t>
      </w:r>
    </w:p>
    <w:p w:rsidR="00191D11" w:rsidRDefault="00191D11">
      <w:pPr>
        <w:pStyle w:val="ConsPlusNormal"/>
        <w:jc w:val="both"/>
      </w:pPr>
      <w:r>
        <w:t xml:space="preserve">(в ред. </w:t>
      </w:r>
      <w:hyperlink r:id="rId86">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2.17.1. дату, время и место оценки заявок участников отбора;</w:t>
      </w:r>
    </w:p>
    <w:p w:rsidR="00191D11" w:rsidRDefault="00191D11">
      <w:pPr>
        <w:pStyle w:val="ConsPlusNormal"/>
        <w:spacing w:before="220"/>
        <w:ind w:firstLine="540"/>
        <w:jc w:val="both"/>
      </w:pPr>
      <w:r>
        <w:t>2.17.2. информацию об участниках отбора, заявки которых были рассмотрены;</w:t>
      </w:r>
    </w:p>
    <w:p w:rsidR="00191D11" w:rsidRDefault="00191D11">
      <w:pPr>
        <w:pStyle w:val="ConsPlusNormal"/>
        <w:spacing w:before="220"/>
        <w:ind w:firstLine="540"/>
        <w:jc w:val="both"/>
      </w:pPr>
      <w:r>
        <w:t>2.17.3.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91D11" w:rsidRDefault="00191D11">
      <w:pPr>
        <w:pStyle w:val="ConsPlusNormal"/>
        <w:spacing w:before="220"/>
        <w:ind w:firstLine="540"/>
        <w:jc w:val="both"/>
      </w:pPr>
      <w:r>
        <w:t>2.17.4.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191D11" w:rsidRDefault="00191D11">
      <w:pPr>
        <w:pStyle w:val="ConsPlusNormal"/>
        <w:spacing w:before="220"/>
        <w:ind w:firstLine="540"/>
        <w:jc w:val="both"/>
      </w:pPr>
      <w:r>
        <w:t>2.17.5. наименование получателя (получателей) гранта, с которым (которыми) заключается Соглашение, и размер предоставляемого ему (им) гранта.</w:t>
      </w:r>
    </w:p>
    <w:p w:rsidR="00191D11" w:rsidRDefault="00191D11">
      <w:pPr>
        <w:pStyle w:val="ConsPlusNormal"/>
        <w:spacing w:before="220"/>
        <w:ind w:firstLine="540"/>
        <w:jc w:val="both"/>
      </w:pPr>
      <w:r>
        <w:t>2.18. Для рассмотрения и оценки заявок участников отбора Министерство формирует Конкурсную комиссию в количестве 19 человек, действующую на постоянной основе.</w:t>
      </w:r>
    </w:p>
    <w:p w:rsidR="00191D11" w:rsidRDefault="00191D11">
      <w:pPr>
        <w:pStyle w:val="ConsPlusNormal"/>
        <w:jc w:val="both"/>
      </w:pPr>
      <w:r>
        <w:t xml:space="preserve">(в ред. </w:t>
      </w:r>
      <w:hyperlink r:id="rId87">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Состав Конкурсной комиссии формируется из числа представителей Министерства и независимых экспертов (представителей образовательных организаций высшего профессионального образования, научных, общественных, кредитных и иных организаций, связанных с осуществлением деятельности в сфере агропромышленного комплекса), при этом не </w:t>
      </w:r>
      <w:r>
        <w:lastRenderedPageBreak/>
        <w:t>менее 50 процентов членов должны составлять члены, не являющиеся государственными или муниципальными служащими.</w:t>
      </w:r>
    </w:p>
    <w:p w:rsidR="00191D11" w:rsidRDefault="00191D11">
      <w:pPr>
        <w:pStyle w:val="ConsPlusNormal"/>
        <w:jc w:val="both"/>
      </w:pPr>
      <w:r>
        <w:t xml:space="preserve">(в ред. </w:t>
      </w:r>
      <w:hyperlink r:id="rId88">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Конкурсная комиссия формируется таким образом, чтобы была исключена возможность возникновения конфликта интересов, предусмотренного Федеральным </w:t>
      </w:r>
      <w:hyperlink r:id="rId89">
        <w:r>
          <w:rPr>
            <w:color w:val="0000FF"/>
          </w:rPr>
          <w:t>законом</w:t>
        </w:r>
      </w:hyperlink>
      <w:r>
        <w:t xml:space="preserve"> от 25.12.2008 N 273-ФЗ "О противодействии коррупции", который повлияет на принимаемые Конкурсной комиссией решения.</w:t>
      </w:r>
    </w:p>
    <w:p w:rsidR="00191D11" w:rsidRDefault="00191D11">
      <w:pPr>
        <w:pStyle w:val="ConsPlusNormal"/>
        <w:spacing w:before="220"/>
        <w:ind w:firstLine="540"/>
        <w:jc w:val="both"/>
      </w:pPr>
      <w:r>
        <w:t>Конкурсная комиссия состоит из председателя, заместителя председателя, секретаря и членов.</w:t>
      </w:r>
    </w:p>
    <w:p w:rsidR="00191D11" w:rsidRDefault="00191D11">
      <w:pPr>
        <w:pStyle w:val="ConsPlusNormal"/>
        <w:spacing w:before="220"/>
        <w:ind w:firstLine="540"/>
        <w:jc w:val="both"/>
      </w:pPr>
      <w:r>
        <w:t>Председателем Конкурсной комиссии является министр сельского хозяйства Тамбовской области. Заместитель председателя Конкурсной комиссии, секретарь, а также 5 членов Конкурсной комиссии назначаются министром сельского хозяйства Тамбовской области из числа должностных лиц Министерства.</w:t>
      </w:r>
    </w:p>
    <w:p w:rsidR="00191D11" w:rsidRDefault="00191D11">
      <w:pPr>
        <w:pStyle w:val="ConsPlusNormal"/>
        <w:jc w:val="both"/>
      </w:pPr>
      <w:r>
        <w:t xml:space="preserve">(в ред. </w:t>
      </w:r>
      <w:hyperlink r:id="rId90">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В целях определения независимых экспертов в количестве 11 человек Министерство не позднее чем за 10 рабочих дней до дня проведения отбора направляет письменные запросы о предложениях кандидатур для включения в состав Конкурсной комиссии в следующие организации:</w:t>
      </w:r>
    </w:p>
    <w:p w:rsidR="00191D11" w:rsidRDefault="00191D11">
      <w:pPr>
        <w:pStyle w:val="ConsPlusNormal"/>
        <w:jc w:val="both"/>
      </w:pPr>
      <w:r>
        <w:t xml:space="preserve">(в ред. </w:t>
      </w:r>
      <w:hyperlink r:id="rId91">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Федеральное государственное бюджетное научное учреждение "Всероссийский научно-исследовательский институт использования техники и нефтепродуктов в сельском хозяйстве" (1 кандидатура);</w:t>
      </w:r>
    </w:p>
    <w:p w:rsidR="00191D11" w:rsidRDefault="00191D11">
      <w:pPr>
        <w:pStyle w:val="ConsPlusNormal"/>
        <w:spacing w:before="220"/>
        <w:ind w:firstLine="540"/>
        <w:jc w:val="both"/>
      </w:pPr>
      <w:r>
        <w:t>Тамбовский филиал федерального государственного бюджетного образовательного учреждения высшего образования "Мичуринский государственный аграрный университет" (1 кандидатура);</w:t>
      </w:r>
    </w:p>
    <w:p w:rsidR="00191D11" w:rsidRDefault="00191D11">
      <w:pPr>
        <w:pStyle w:val="ConsPlusNormal"/>
        <w:spacing w:before="220"/>
        <w:ind w:firstLine="540"/>
        <w:jc w:val="both"/>
      </w:pPr>
      <w:r>
        <w:t>Уполномоченный по защите прав предпринимателей в Тамбовской области (1 кандидатура);</w:t>
      </w:r>
    </w:p>
    <w:p w:rsidR="00191D11" w:rsidRDefault="00191D11">
      <w:pPr>
        <w:pStyle w:val="ConsPlusNormal"/>
        <w:spacing w:before="220"/>
        <w:ind w:firstLine="540"/>
        <w:jc w:val="both"/>
      </w:pPr>
      <w:r>
        <w:t>Агропромышленный Союз Тамбовской области (1 кандидатура);</w:t>
      </w:r>
    </w:p>
    <w:p w:rsidR="00191D11" w:rsidRDefault="00191D11">
      <w:pPr>
        <w:pStyle w:val="ConsPlusNormal"/>
        <w:spacing w:before="220"/>
        <w:ind w:firstLine="540"/>
        <w:jc w:val="both"/>
      </w:pPr>
      <w:r>
        <w:t>Ассоциация крестьянских (фермерских) хозяйств Тамбовской области "Тамбов-АККОР" (1 кандидатура);</w:t>
      </w:r>
    </w:p>
    <w:p w:rsidR="00191D11" w:rsidRDefault="00191D11">
      <w:pPr>
        <w:pStyle w:val="ConsPlusNormal"/>
        <w:spacing w:before="220"/>
        <w:ind w:firstLine="540"/>
        <w:jc w:val="both"/>
      </w:pPr>
      <w:r>
        <w:t>Тамбовский ревизионный союз сельскохозяйственных кооперативов (1 кандидатура);</w:t>
      </w:r>
    </w:p>
    <w:p w:rsidR="00191D11" w:rsidRDefault="00191D11">
      <w:pPr>
        <w:pStyle w:val="ConsPlusNormal"/>
        <w:spacing w:before="220"/>
        <w:ind w:firstLine="540"/>
        <w:jc w:val="both"/>
      </w:pPr>
      <w:r>
        <w:t>Тамбовская областная организация профсоюзов работников агропромышленного комплекса Российской Федерации (1 кандидатура);</w:t>
      </w:r>
    </w:p>
    <w:p w:rsidR="00191D11" w:rsidRDefault="00191D11">
      <w:pPr>
        <w:pStyle w:val="ConsPlusNormal"/>
        <w:spacing w:before="220"/>
        <w:ind w:firstLine="540"/>
        <w:jc w:val="both"/>
      </w:pPr>
      <w:r>
        <w:t>Тамбовское областное государственное бюджетное учреждение "Тамбовская городская станция по борьбе с болезнями животных" (1 кандидатура);</w:t>
      </w:r>
    </w:p>
    <w:p w:rsidR="00191D11" w:rsidRDefault="00191D11">
      <w:pPr>
        <w:pStyle w:val="ConsPlusNormal"/>
        <w:spacing w:before="220"/>
        <w:ind w:firstLine="540"/>
        <w:jc w:val="both"/>
      </w:pPr>
      <w:r>
        <w:t>акционерное общество "Микрокредитная компания "Фонд содействия кредитованию малого и среднего предпринимательства Тамбовской области" (1 кандидатура);</w:t>
      </w:r>
    </w:p>
    <w:p w:rsidR="00191D11" w:rsidRDefault="00191D11">
      <w:pPr>
        <w:pStyle w:val="ConsPlusNormal"/>
        <w:spacing w:before="220"/>
        <w:ind w:firstLine="540"/>
        <w:jc w:val="both"/>
      </w:pPr>
      <w:r>
        <w:t>Тамбовский региональный филиал акционерного общества "Россельхозбанк" (1 кандидатура);</w:t>
      </w:r>
    </w:p>
    <w:p w:rsidR="00191D11" w:rsidRDefault="00191D11">
      <w:pPr>
        <w:pStyle w:val="ConsPlusNormal"/>
        <w:spacing w:before="220"/>
        <w:ind w:firstLine="540"/>
        <w:jc w:val="both"/>
      </w:pPr>
      <w:r>
        <w:t>Тамбовское отделение N 8594 ПАО "Сбербанк России" (1 кандидатура);</w:t>
      </w:r>
    </w:p>
    <w:p w:rsidR="00191D11" w:rsidRDefault="00191D11">
      <w:pPr>
        <w:pStyle w:val="ConsPlusNormal"/>
        <w:spacing w:before="220"/>
        <w:ind w:firstLine="540"/>
        <w:jc w:val="both"/>
      </w:pPr>
      <w:r>
        <w:t xml:space="preserve">Представление кандидатов осуществляется в срок не позднее 3 рабочих дней со дня получения запроса. Представленные кандидаты включаются Министерством в состав Конкурсной </w:t>
      </w:r>
      <w:r>
        <w:lastRenderedPageBreak/>
        <w:t>комиссии.</w:t>
      </w:r>
    </w:p>
    <w:p w:rsidR="00191D11" w:rsidRDefault="00191D11">
      <w:pPr>
        <w:pStyle w:val="ConsPlusNormal"/>
        <w:jc w:val="both"/>
      </w:pPr>
      <w:r>
        <w:t xml:space="preserve">(в ред. </w:t>
      </w:r>
      <w:hyperlink r:id="rId92">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Персональный состав Конкурсной комиссии утверждается приказом Министерства.</w:t>
      </w:r>
    </w:p>
    <w:p w:rsidR="00191D11" w:rsidRDefault="00191D11">
      <w:pPr>
        <w:pStyle w:val="ConsPlusNormal"/>
        <w:jc w:val="both"/>
      </w:pPr>
      <w:r>
        <w:t xml:space="preserve">(в ред. </w:t>
      </w:r>
      <w:hyperlink r:id="rId93">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Конкурсная комиссия формируется не позднее чем за 5 рабочих дней до дня проведения первого отбора в текущем году.</w:t>
      </w:r>
    </w:p>
    <w:p w:rsidR="00191D11" w:rsidRDefault="00191D11">
      <w:pPr>
        <w:pStyle w:val="ConsPlusNormal"/>
        <w:spacing w:before="220"/>
        <w:ind w:firstLine="540"/>
        <w:jc w:val="both"/>
      </w:pPr>
      <w:r>
        <w:t>Заседание Конкурсной комиссии считается правомочным при наличии не менее двух третей ее состава.</w:t>
      </w:r>
    </w:p>
    <w:p w:rsidR="00191D11" w:rsidRDefault="00191D11">
      <w:pPr>
        <w:pStyle w:val="ConsPlusNormal"/>
        <w:jc w:val="both"/>
      </w:pPr>
      <w:r>
        <w:t xml:space="preserve">(п. 2.18 в ред. </w:t>
      </w:r>
      <w:hyperlink r:id="rId94">
        <w:r>
          <w:rPr>
            <w:color w:val="0000FF"/>
          </w:rPr>
          <w:t>Постановления</w:t>
        </w:r>
      </w:hyperlink>
      <w:r>
        <w:t xml:space="preserve"> администрации Тамбовской области от 10.02.2022 N 93)</w:t>
      </w:r>
    </w:p>
    <w:p w:rsidR="00191D11" w:rsidRDefault="00191D11">
      <w:pPr>
        <w:pStyle w:val="ConsPlusNormal"/>
        <w:jc w:val="both"/>
      </w:pPr>
    </w:p>
    <w:p w:rsidR="00191D11" w:rsidRDefault="00191D11">
      <w:pPr>
        <w:pStyle w:val="ConsPlusTitle"/>
        <w:jc w:val="center"/>
        <w:outlineLvl w:val="1"/>
      </w:pPr>
      <w:r>
        <w:t>3. Условия и порядок предоставления грантов</w:t>
      </w:r>
    </w:p>
    <w:p w:rsidR="00191D11" w:rsidRDefault="00191D11">
      <w:pPr>
        <w:pStyle w:val="ConsPlusNormal"/>
        <w:jc w:val="both"/>
      </w:pPr>
    </w:p>
    <w:p w:rsidR="00191D11" w:rsidRDefault="00191D11">
      <w:pPr>
        <w:pStyle w:val="ConsPlusNormal"/>
        <w:ind w:firstLine="540"/>
        <w:jc w:val="both"/>
      </w:pPr>
      <w:bookmarkStart w:id="22" w:name="P342"/>
      <w:bookmarkEnd w:id="22"/>
      <w:r>
        <w:t xml:space="preserve">3.1. Для предоставления гранта на дату, не превышающую 30 календарных дней до даты подачи документов на конкурс, получатель гранта, должен соответствовать требованиям, указанным в </w:t>
      </w:r>
      <w:hyperlink w:anchor="P111">
        <w:r>
          <w:rPr>
            <w:color w:val="0000FF"/>
          </w:rPr>
          <w:t>пунктах 2.2</w:t>
        </w:r>
      </w:hyperlink>
      <w:r>
        <w:t xml:space="preserve">, </w:t>
      </w:r>
      <w:hyperlink w:anchor="P119">
        <w:r>
          <w:rPr>
            <w:color w:val="0000FF"/>
          </w:rPr>
          <w:t>2.3</w:t>
        </w:r>
      </w:hyperlink>
      <w:r>
        <w:t xml:space="preserve"> настоящего Порядка.</w:t>
      </w:r>
    </w:p>
    <w:p w:rsidR="00191D11" w:rsidRDefault="00191D11">
      <w:pPr>
        <w:pStyle w:val="ConsPlusNormal"/>
        <w:jc w:val="both"/>
      </w:pPr>
      <w:r>
        <w:t xml:space="preserve">(в ред. </w:t>
      </w:r>
      <w:hyperlink r:id="rId95">
        <w:r>
          <w:rPr>
            <w:color w:val="0000FF"/>
          </w:rPr>
          <w:t>Постановления</w:t>
        </w:r>
      </w:hyperlink>
      <w:r>
        <w:t xml:space="preserve"> администрации Тамбовской области от 19.08.2022 N 664)</w:t>
      </w:r>
    </w:p>
    <w:p w:rsidR="00191D11" w:rsidRDefault="00191D11">
      <w:pPr>
        <w:pStyle w:val="ConsPlusNormal"/>
        <w:spacing w:before="220"/>
        <w:ind w:firstLine="540"/>
        <w:jc w:val="both"/>
      </w:pPr>
      <w:bookmarkStart w:id="23" w:name="P344"/>
      <w:bookmarkEnd w:id="23"/>
      <w:r>
        <w:t xml:space="preserve">3.2. Министерство осуществляет проверку получателя гранта на соответствие требованиям, указанным в </w:t>
      </w:r>
      <w:hyperlink w:anchor="P111">
        <w:r>
          <w:rPr>
            <w:color w:val="0000FF"/>
          </w:rPr>
          <w:t>пунктах 2.2</w:t>
        </w:r>
      </w:hyperlink>
      <w:r>
        <w:t xml:space="preserve">, </w:t>
      </w:r>
      <w:hyperlink w:anchor="P119">
        <w:r>
          <w:rPr>
            <w:color w:val="0000FF"/>
          </w:rPr>
          <w:t>2.3</w:t>
        </w:r>
      </w:hyperlink>
      <w:r>
        <w:t xml:space="preserve"> настоящего Порядка, исходя из представленных получателем документов в соответствии с </w:t>
      </w:r>
      <w:hyperlink w:anchor="P155">
        <w:r>
          <w:rPr>
            <w:color w:val="0000FF"/>
          </w:rPr>
          <w:t>пунктами 2.5</w:t>
        </w:r>
      </w:hyperlink>
      <w:r>
        <w:t xml:space="preserve">, </w:t>
      </w:r>
      <w:hyperlink w:anchor="P183">
        <w:r>
          <w:rPr>
            <w:color w:val="0000FF"/>
          </w:rPr>
          <w:t>2.6</w:t>
        </w:r>
      </w:hyperlink>
      <w:r>
        <w:t xml:space="preserve"> настоящего Порядка, а также в рамках реализации бюджетных полномочий главного распорядителя бюджетных средств по обеспечению соблюдения получателем субсидии условий, целей и порядка предоставления гранта в течение 3 рабочих дней со дня проведения заседания Конкурсной комиссии. По результатам проверки Министерство принимает одно из следующих решений:</w:t>
      </w:r>
    </w:p>
    <w:p w:rsidR="00191D11" w:rsidRDefault="00191D11">
      <w:pPr>
        <w:pStyle w:val="ConsPlusNormal"/>
        <w:jc w:val="both"/>
      </w:pPr>
      <w:r>
        <w:t xml:space="preserve">(в ред. </w:t>
      </w:r>
      <w:hyperlink r:id="rId96">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о предоставлении гранта;</w:t>
      </w:r>
    </w:p>
    <w:p w:rsidR="00191D11" w:rsidRDefault="00191D11">
      <w:pPr>
        <w:pStyle w:val="ConsPlusNormal"/>
        <w:spacing w:before="220"/>
        <w:ind w:firstLine="540"/>
        <w:jc w:val="both"/>
      </w:pPr>
      <w:r>
        <w:t>об отказе в предоставлении гранта.</w:t>
      </w:r>
    </w:p>
    <w:p w:rsidR="00191D11" w:rsidRDefault="00191D11">
      <w:pPr>
        <w:pStyle w:val="ConsPlusNormal"/>
        <w:spacing w:before="220"/>
        <w:ind w:firstLine="540"/>
        <w:jc w:val="both"/>
      </w:pPr>
      <w:r>
        <w:t xml:space="preserve">Решение о предоставлении гранта оформляется приказом Министерства, который размещается на официальном сайте Министерства в информационно-телекоммуникационной сети "Интернет" одновременно с информацией, указанной в </w:t>
      </w:r>
      <w:hyperlink w:anchor="P295">
        <w:r>
          <w:rPr>
            <w:color w:val="0000FF"/>
          </w:rPr>
          <w:t>пункте 2.15</w:t>
        </w:r>
      </w:hyperlink>
      <w:r>
        <w:t xml:space="preserve"> настоящего Порядка.</w:t>
      </w:r>
    </w:p>
    <w:p w:rsidR="00191D11" w:rsidRDefault="00191D11">
      <w:pPr>
        <w:pStyle w:val="ConsPlusNormal"/>
        <w:jc w:val="both"/>
      </w:pPr>
      <w:r>
        <w:t xml:space="preserve">(в ред. </w:t>
      </w:r>
      <w:hyperlink r:id="rId97">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В случае принятия решения об отказе в предоставлении гранта Министерство в течение 3 рабочих дней уведомляет получателя о принятом решении посредством направления получателю письменного уведомления об отказе в предоставлении гранта с указанием причин отказа, о чем делается соответствующая запись в журнале регистрации отказов (при наличии оснований, предусмотренных </w:t>
      </w:r>
      <w:hyperlink w:anchor="P355">
        <w:r>
          <w:rPr>
            <w:color w:val="0000FF"/>
          </w:rPr>
          <w:t>пунктом 3.4</w:t>
        </w:r>
      </w:hyperlink>
      <w:r>
        <w:t xml:space="preserve"> настоящего Порядка).</w:t>
      </w:r>
    </w:p>
    <w:p w:rsidR="00191D11" w:rsidRDefault="00191D11">
      <w:pPr>
        <w:pStyle w:val="ConsPlusNormal"/>
        <w:jc w:val="both"/>
      </w:pPr>
      <w:r>
        <w:t xml:space="preserve">(абзац введен </w:t>
      </w:r>
      <w:hyperlink r:id="rId98">
        <w:r>
          <w:rPr>
            <w:color w:val="0000FF"/>
          </w:rPr>
          <w:t>Постановлением</w:t>
        </w:r>
      </w:hyperlink>
      <w:r>
        <w:t xml:space="preserve"> администрации Тамбовской области от 19.08.2022 N 664; в ред. </w:t>
      </w:r>
      <w:hyperlink r:id="rId99">
        <w:r>
          <w:rPr>
            <w:color w:val="0000FF"/>
          </w:rPr>
          <w:t>Постановления</w:t>
        </w:r>
      </w:hyperlink>
      <w:r>
        <w:t xml:space="preserve"> Правительства Тамбовской области от 27.01.2023 N 44)</w:t>
      </w:r>
    </w:p>
    <w:p w:rsidR="00191D11" w:rsidRDefault="00191D11">
      <w:pPr>
        <w:pStyle w:val="ConsPlusNormal"/>
        <w:jc w:val="both"/>
      </w:pPr>
      <w:r>
        <w:t xml:space="preserve">(п. 3.2 в ред. </w:t>
      </w:r>
      <w:hyperlink r:id="rId100">
        <w:r>
          <w:rPr>
            <w:color w:val="0000FF"/>
          </w:rPr>
          <w:t>Постановления</w:t>
        </w:r>
      </w:hyperlink>
      <w:r>
        <w:t xml:space="preserve"> администрации Тамбовской области от 10.02.2022 N 93)</w:t>
      </w:r>
    </w:p>
    <w:p w:rsidR="00191D11" w:rsidRDefault="00191D11">
      <w:pPr>
        <w:pStyle w:val="ConsPlusNormal"/>
        <w:spacing w:before="220"/>
        <w:ind w:firstLine="540"/>
        <w:jc w:val="both"/>
      </w:pPr>
      <w:r>
        <w:t>3.3. В случае если получатель гранта отказывается от его получения, Министерство принимает решение о предоставлении гранта следующему в рейтинговом списке участнику отбора, которому не был предоставлен грант.</w:t>
      </w:r>
    </w:p>
    <w:p w:rsidR="00191D11" w:rsidRDefault="00191D11">
      <w:pPr>
        <w:pStyle w:val="ConsPlusNormal"/>
        <w:jc w:val="both"/>
      </w:pPr>
      <w:r>
        <w:t xml:space="preserve">(в ред. </w:t>
      </w:r>
      <w:hyperlink r:id="rId101">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bookmarkStart w:id="24" w:name="P355"/>
      <w:bookmarkEnd w:id="24"/>
      <w:r>
        <w:t>3.4. Основаниями для отказа в предоставлении гранта являются:</w:t>
      </w:r>
    </w:p>
    <w:p w:rsidR="00191D11" w:rsidRDefault="00191D11">
      <w:pPr>
        <w:pStyle w:val="ConsPlusNormal"/>
        <w:spacing w:before="220"/>
        <w:ind w:firstLine="540"/>
        <w:jc w:val="both"/>
      </w:pPr>
      <w:r>
        <w:t xml:space="preserve">3.4.1. несоответствие получателя гранта требованиям, предусмотренным </w:t>
      </w:r>
      <w:hyperlink w:anchor="P342">
        <w:r>
          <w:rPr>
            <w:color w:val="0000FF"/>
          </w:rPr>
          <w:t>пунктом 3.1</w:t>
        </w:r>
      </w:hyperlink>
      <w:r>
        <w:t xml:space="preserve"> настоящего Порядка;</w:t>
      </w:r>
    </w:p>
    <w:p w:rsidR="00191D11" w:rsidRDefault="00191D11">
      <w:pPr>
        <w:pStyle w:val="ConsPlusNormal"/>
        <w:spacing w:before="220"/>
        <w:ind w:firstLine="540"/>
        <w:jc w:val="both"/>
      </w:pPr>
      <w:r>
        <w:lastRenderedPageBreak/>
        <w:t xml:space="preserve">3.4.2. несоответствие представленных получателем гранта документов требованиям, определенным </w:t>
      </w:r>
      <w:hyperlink w:anchor="P187">
        <w:r>
          <w:rPr>
            <w:color w:val="0000FF"/>
          </w:rPr>
          <w:t>пунктом 2.7</w:t>
        </w:r>
      </w:hyperlink>
      <w:r>
        <w:t xml:space="preserve"> настоящего Порядка, или непредставление (представление не в полном объеме) документов, указанных в </w:t>
      </w:r>
      <w:hyperlink w:anchor="P155">
        <w:r>
          <w:rPr>
            <w:color w:val="0000FF"/>
          </w:rPr>
          <w:t>пунктах 2.5</w:t>
        </w:r>
      </w:hyperlink>
      <w:r>
        <w:t xml:space="preserve">, </w:t>
      </w:r>
      <w:hyperlink w:anchor="P183">
        <w:r>
          <w:rPr>
            <w:color w:val="0000FF"/>
          </w:rPr>
          <w:t>2.6</w:t>
        </w:r>
      </w:hyperlink>
      <w:r>
        <w:t xml:space="preserve"> настоящего Порядка (за исключением документов, указанных в </w:t>
      </w:r>
      <w:hyperlink w:anchor="P157">
        <w:r>
          <w:rPr>
            <w:color w:val="0000FF"/>
          </w:rPr>
          <w:t>подпунктах 2.5.1</w:t>
        </w:r>
      </w:hyperlink>
      <w:r>
        <w:t xml:space="preserve"> - </w:t>
      </w:r>
      <w:hyperlink w:anchor="P163">
        <w:r>
          <w:rPr>
            <w:color w:val="0000FF"/>
          </w:rPr>
          <w:t>2.5.6</w:t>
        </w:r>
      </w:hyperlink>
      <w:r>
        <w:t xml:space="preserve"> настоящего Порядка);</w:t>
      </w:r>
    </w:p>
    <w:p w:rsidR="00191D11" w:rsidRDefault="00191D11">
      <w:pPr>
        <w:pStyle w:val="ConsPlusNormal"/>
        <w:jc w:val="both"/>
      </w:pPr>
      <w:r>
        <w:t xml:space="preserve">(п. 3.4.2 в ред. </w:t>
      </w:r>
      <w:hyperlink r:id="rId102">
        <w:r>
          <w:rPr>
            <w:color w:val="0000FF"/>
          </w:rPr>
          <w:t>Постановления</w:t>
        </w:r>
      </w:hyperlink>
      <w:r>
        <w:t xml:space="preserve"> администрации Тамбовской области от 20.08.2021 N 634)</w:t>
      </w:r>
    </w:p>
    <w:p w:rsidR="00191D11" w:rsidRDefault="00191D11">
      <w:pPr>
        <w:pStyle w:val="ConsPlusNormal"/>
        <w:spacing w:before="220"/>
        <w:ind w:firstLine="540"/>
        <w:jc w:val="both"/>
      </w:pPr>
      <w:r>
        <w:t>3.4.3. установление факта недостоверности представленной получателем гранта информации.</w:t>
      </w:r>
    </w:p>
    <w:p w:rsidR="00191D11" w:rsidRDefault="00191D11">
      <w:pPr>
        <w:pStyle w:val="ConsPlusNormal"/>
        <w:spacing w:before="220"/>
        <w:ind w:firstLine="540"/>
        <w:jc w:val="both"/>
      </w:pPr>
      <w:r>
        <w:t>3.5. Размер гранта, предоставляемого получателю гранта, занявшему первое место в рейтинговом списке (R</w:t>
      </w:r>
      <w:r>
        <w:rPr>
          <w:vertAlign w:val="subscript"/>
        </w:rPr>
        <w:t>1</w:t>
      </w:r>
      <w:r>
        <w:t>), определяется по формуле:</w:t>
      </w:r>
    </w:p>
    <w:p w:rsidR="00191D11" w:rsidRDefault="00191D11">
      <w:pPr>
        <w:pStyle w:val="ConsPlusNormal"/>
        <w:jc w:val="both"/>
      </w:pPr>
    </w:p>
    <w:p w:rsidR="00191D11" w:rsidRDefault="00191D11">
      <w:pPr>
        <w:pStyle w:val="ConsPlusNormal"/>
        <w:jc w:val="center"/>
      </w:pPr>
      <w:r>
        <w:t>R</w:t>
      </w:r>
      <w:r>
        <w:rPr>
          <w:vertAlign w:val="subscript"/>
        </w:rPr>
        <w:t>1</w:t>
      </w:r>
      <w:r>
        <w:t xml:space="preserve"> = R</w:t>
      </w:r>
      <w:r>
        <w:rPr>
          <w:vertAlign w:val="subscript"/>
        </w:rPr>
        <w:t>з</w:t>
      </w:r>
      <w:r>
        <w:t>,</w:t>
      </w:r>
    </w:p>
    <w:p w:rsidR="00191D11" w:rsidRDefault="00191D11">
      <w:pPr>
        <w:pStyle w:val="ConsPlusNormal"/>
        <w:jc w:val="both"/>
      </w:pPr>
    </w:p>
    <w:p w:rsidR="00191D11" w:rsidRDefault="00191D11">
      <w:pPr>
        <w:pStyle w:val="ConsPlusNormal"/>
        <w:ind w:firstLine="540"/>
        <w:jc w:val="both"/>
      </w:pPr>
      <w:r>
        <w:t>где R</w:t>
      </w:r>
      <w:r>
        <w:rPr>
          <w:vertAlign w:val="subscript"/>
        </w:rPr>
        <w:t>з</w:t>
      </w:r>
      <w:r>
        <w:t xml:space="preserve"> - размер гранта, указанный в заявке.</w:t>
      </w:r>
    </w:p>
    <w:p w:rsidR="00191D11" w:rsidRDefault="00191D11">
      <w:pPr>
        <w:pStyle w:val="ConsPlusNormal"/>
        <w:spacing w:before="220"/>
        <w:ind w:firstLine="540"/>
        <w:jc w:val="both"/>
      </w:pPr>
      <w:r>
        <w:t>Размер гранта, предоставляемого получателю гранта, занявшему второе и последующие места в рейтинговом списке (R</w:t>
      </w:r>
      <w:r>
        <w:rPr>
          <w:vertAlign w:val="subscript"/>
        </w:rPr>
        <w:t>i</w:t>
      </w:r>
      <w:r>
        <w:t>), определяется по формуле:</w:t>
      </w:r>
    </w:p>
    <w:p w:rsidR="00191D11" w:rsidRDefault="00191D11">
      <w:pPr>
        <w:pStyle w:val="ConsPlusNormal"/>
        <w:jc w:val="both"/>
      </w:pPr>
    </w:p>
    <w:p w:rsidR="00191D11" w:rsidRDefault="00191D11">
      <w:pPr>
        <w:pStyle w:val="ConsPlusNormal"/>
        <w:ind w:firstLine="540"/>
        <w:jc w:val="both"/>
      </w:pPr>
      <w:r>
        <w:t>R</w:t>
      </w:r>
      <w:r>
        <w:rPr>
          <w:vertAlign w:val="subscript"/>
        </w:rPr>
        <w:t>i</w:t>
      </w:r>
      <w:r>
        <w:t>= R</w:t>
      </w:r>
      <w:r>
        <w:rPr>
          <w:vertAlign w:val="subscript"/>
        </w:rPr>
        <w:t>з</w:t>
      </w:r>
      <w:r>
        <w:t>, при условии, что R</w:t>
      </w:r>
      <w:r>
        <w:rPr>
          <w:vertAlign w:val="subscript"/>
        </w:rPr>
        <w:t>i</w:t>
      </w:r>
      <w:r>
        <w:t xml:space="preserve"> &lt;= V - (R</w:t>
      </w:r>
      <w:r>
        <w:rPr>
          <w:vertAlign w:val="subscript"/>
        </w:rPr>
        <w:t>1</w:t>
      </w:r>
      <w:r>
        <w:t xml:space="preserve"> + R</w:t>
      </w:r>
      <w:r>
        <w:rPr>
          <w:vertAlign w:val="subscript"/>
        </w:rPr>
        <w:t>2</w:t>
      </w:r>
      <w:r>
        <w:t xml:space="preserve"> + R</w:t>
      </w:r>
      <w:r>
        <w:rPr>
          <w:vertAlign w:val="subscript"/>
        </w:rPr>
        <w:t>3</w:t>
      </w:r>
      <w:r>
        <w:t xml:space="preserve"> + ..... + R</w:t>
      </w:r>
      <w:r>
        <w:rPr>
          <w:vertAlign w:val="subscript"/>
        </w:rPr>
        <w:t>i-1</w:t>
      </w:r>
      <w:r>
        <w:t>),</w:t>
      </w:r>
    </w:p>
    <w:p w:rsidR="00191D11" w:rsidRDefault="00191D11">
      <w:pPr>
        <w:pStyle w:val="ConsPlusNormal"/>
        <w:jc w:val="both"/>
      </w:pPr>
    </w:p>
    <w:p w:rsidR="00191D11" w:rsidRDefault="00191D11">
      <w:pPr>
        <w:pStyle w:val="ConsPlusNormal"/>
        <w:ind w:firstLine="540"/>
        <w:jc w:val="both"/>
      </w:pPr>
      <w:r>
        <w:t>где:</w:t>
      </w:r>
    </w:p>
    <w:p w:rsidR="00191D11" w:rsidRDefault="00191D11">
      <w:pPr>
        <w:pStyle w:val="ConsPlusNormal"/>
        <w:spacing w:before="220"/>
        <w:ind w:firstLine="540"/>
        <w:jc w:val="both"/>
      </w:pPr>
      <w:r>
        <w:t xml:space="preserve">V - объем бюджетных ассигнований, предусмотренных в законе о бюджете на цели, указанные в </w:t>
      </w:r>
      <w:hyperlink w:anchor="P69">
        <w:r>
          <w:rPr>
            <w:color w:val="0000FF"/>
          </w:rPr>
          <w:t>пункте 1.3</w:t>
        </w:r>
      </w:hyperlink>
      <w:r>
        <w:t xml:space="preserve"> настоящего Порядка;</w:t>
      </w:r>
    </w:p>
    <w:p w:rsidR="00191D11" w:rsidRDefault="00191D11">
      <w:pPr>
        <w:pStyle w:val="ConsPlusNormal"/>
        <w:spacing w:before="220"/>
        <w:ind w:firstLine="540"/>
        <w:jc w:val="both"/>
      </w:pPr>
      <w:r>
        <w:t>R</w:t>
      </w:r>
      <w:r>
        <w:rPr>
          <w:vertAlign w:val="subscript"/>
        </w:rPr>
        <w:t>1</w:t>
      </w:r>
      <w:r>
        <w:t xml:space="preserve"> + R</w:t>
      </w:r>
      <w:r>
        <w:rPr>
          <w:vertAlign w:val="subscript"/>
        </w:rPr>
        <w:t>2</w:t>
      </w:r>
      <w:r>
        <w:t xml:space="preserve"> + R</w:t>
      </w:r>
      <w:r>
        <w:rPr>
          <w:vertAlign w:val="subscript"/>
        </w:rPr>
        <w:t>3</w:t>
      </w:r>
      <w:r>
        <w:t xml:space="preserve"> + ..... + R</w:t>
      </w:r>
      <w:r>
        <w:rPr>
          <w:vertAlign w:val="subscript"/>
        </w:rPr>
        <w:t>i-1</w:t>
      </w:r>
      <w:r>
        <w:t xml:space="preserve"> - размеры грантов, предоставляемых победителям, занявшим более высокие места в рейтинговом списке.</w:t>
      </w:r>
    </w:p>
    <w:p w:rsidR="00191D11" w:rsidRDefault="00191D11">
      <w:pPr>
        <w:pStyle w:val="ConsPlusNormal"/>
        <w:spacing w:before="220"/>
        <w:ind w:firstLine="540"/>
        <w:jc w:val="both"/>
      </w:pPr>
      <w:bookmarkStart w:id="25" w:name="P372"/>
      <w:bookmarkEnd w:id="25"/>
      <w:r>
        <w:t>3.6. Грант предоставляется в размере, не превышающем 30 (тридцать) млн. рублей, но не более 60 процентов стоимости проекта грантополучателя.</w:t>
      </w:r>
    </w:p>
    <w:p w:rsidR="00191D11" w:rsidRDefault="00191D11">
      <w:pPr>
        <w:pStyle w:val="ConsPlusNormal"/>
        <w:spacing w:before="220"/>
        <w:ind w:firstLine="540"/>
        <w:jc w:val="both"/>
      </w:pPr>
      <w:bookmarkStart w:id="26" w:name="P373"/>
      <w:bookmarkEnd w:id="26"/>
      <w:r>
        <w:t xml:space="preserve">При использовании средств гранта на цели, указанные в </w:t>
      </w:r>
      <w:hyperlink w:anchor="P412">
        <w:r>
          <w:rPr>
            <w:color w:val="0000FF"/>
          </w:rPr>
          <w:t>абзаце седьмом пункта 3.11</w:t>
        </w:r>
      </w:hyperlink>
      <w:r>
        <w:t xml:space="preserve"> настоящего Порядка, грант предоставляется в размере, не превышающем 30 (тридцать) млн. рублей, но не более 80 процентов затрат.</w:t>
      </w:r>
    </w:p>
    <w:p w:rsidR="00191D11" w:rsidRDefault="00191D11">
      <w:pPr>
        <w:pStyle w:val="ConsPlusNormal"/>
        <w:spacing w:before="220"/>
        <w:ind w:firstLine="540"/>
        <w:jc w:val="both"/>
      </w:pPr>
      <w:r>
        <w:t xml:space="preserve">Максимальный размер гранта утверждается Министерством. Максимальный размер гранта не должен превышать размер, указанный в </w:t>
      </w:r>
      <w:hyperlink w:anchor="P372">
        <w:r>
          <w:rPr>
            <w:color w:val="0000FF"/>
          </w:rPr>
          <w:t>абзацах первом</w:t>
        </w:r>
      </w:hyperlink>
      <w:r>
        <w:t xml:space="preserve">, </w:t>
      </w:r>
      <w:hyperlink w:anchor="P373">
        <w:r>
          <w:rPr>
            <w:color w:val="0000FF"/>
          </w:rPr>
          <w:t>втором</w:t>
        </w:r>
      </w:hyperlink>
      <w:r>
        <w:t xml:space="preserve"> настоящего пункта.</w:t>
      </w:r>
    </w:p>
    <w:p w:rsidR="00191D11" w:rsidRDefault="00191D11">
      <w:pPr>
        <w:pStyle w:val="ConsPlusNormal"/>
        <w:jc w:val="both"/>
      </w:pPr>
      <w:r>
        <w:t xml:space="preserve">(в ред. </w:t>
      </w:r>
      <w:hyperlink r:id="rId103">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Финансовое обеспечение затрат получателя гранта, предусмотренных настоящим пунктом, за счет иных направлений государственной поддержки не допускается.</w:t>
      </w:r>
    </w:p>
    <w:p w:rsidR="00191D11" w:rsidRDefault="00191D11">
      <w:pPr>
        <w:pStyle w:val="ConsPlusNormal"/>
        <w:jc w:val="both"/>
      </w:pPr>
      <w:r>
        <w:t xml:space="preserve">(п. 3.6 в ред. </w:t>
      </w:r>
      <w:hyperlink r:id="rId104">
        <w:r>
          <w:rPr>
            <w:color w:val="0000FF"/>
          </w:rPr>
          <w:t>Постановления</w:t>
        </w:r>
      </w:hyperlink>
      <w:r>
        <w:t xml:space="preserve"> администрации Тамбовской области от 19.08.2022 N 664)</w:t>
      </w:r>
    </w:p>
    <w:p w:rsidR="00191D11" w:rsidRDefault="00191D11">
      <w:pPr>
        <w:pStyle w:val="ConsPlusNormal"/>
        <w:spacing w:before="220"/>
        <w:ind w:firstLine="540"/>
        <w:jc w:val="both"/>
      </w:pPr>
      <w:bookmarkStart w:id="27" w:name="P378"/>
      <w:bookmarkEnd w:id="27"/>
      <w:r>
        <w:t xml:space="preserve">3.7. При выявлении оснований для возврата гранта, предусмотренных </w:t>
      </w:r>
      <w:hyperlink w:anchor="P425">
        <w:r>
          <w:rPr>
            <w:color w:val="0000FF"/>
          </w:rPr>
          <w:t>пунктами 3.14</w:t>
        </w:r>
      </w:hyperlink>
      <w:r>
        <w:t xml:space="preserve">, </w:t>
      </w:r>
      <w:hyperlink w:anchor="P486">
        <w:r>
          <w:rPr>
            <w:color w:val="0000FF"/>
          </w:rPr>
          <w:t>5.2</w:t>
        </w:r>
      </w:hyperlink>
      <w:r>
        <w:t xml:space="preserve"> - </w:t>
      </w:r>
      <w:hyperlink w:anchor="P505">
        <w:r>
          <w:rPr>
            <w:color w:val="0000FF"/>
          </w:rPr>
          <w:t>5.4</w:t>
        </w:r>
      </w:hyperlink>
      <w:r>
        <w:t xml:space="preserve">, настоящего Порядка, Министерство в течение 10 рабочих дней со дня их выявления направляет получателю гранта требование о возврате гранта в бюджет Тамбовской области, которое подлежит исполнению в течение 30 календарных дней со дня получения требования. При невозврате гранта в указанный срок Министерства принимает меры по взысканию подлежащей возврату суммы гранта в бюджет Тамбовской области в судебном порядке в сроки, предусмотренные Гражданским </w:t>
      </w:r>
      <w:hyperlink r:id="rId105">
        <w:r>
          <w:rPr>
            <w:color w:val="0000FF"/>
          </w:rPr>
          <w:t>кодексом</w:t>
        </w:r>
      </w:hyperlink>
      <w:r>
        <w:t xml:space="preserve"> Российской Федерации.</w:t>
      </w:r>
    </w:p>
    <w:p w:rsidR="00191D11" w:rsidRDefault="00191D11">
      <w:pPr>
        <w:pStyle w:val="ConsPlusNormal"/>
        <w:jc w:val="both"/>
      </w:pPr>
      <w:r>
        <w:t xml:space="preserve">(в ред. </w:t>
      </w:r>
      <w:hyperlink r:id="rId106">
        <w:r>
          <w:rPr>
            <w:color w:val="0000FF"/>
          </w:rPr>
          <w:t>Постановления</w:t>
        </w:r>
      </w:hyperlink>
      <w:r>
        <w:t xml:space="preserve"> администрации Тамбовской области от 10.02.2022 N 93, </w:t>
      </w:r>
      <w:hyperlink r:id="rId107">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bookmarkStart w:id="28" w:name="P380"/>
      <w:bookmarkEnd w:id="28"/>
      <w:r>
        <w:t>3.8. В срок не позднее 5 рабочих дней со дня принятия решения о предоставлении гранта Министерство заключает с получателем гранта Соглашение.</w:t>
      </w:r>
    </w:p>
    <w:p w:rsidR="00191D11" w:rsidRDefault="00191D11">
      <w:pPr>
        <w:pStyle w:val="ConsPlusNormal"/>
        <w:jc w:val="both"/>
      </w:pPr>
      <w:r>
        <w:lastRenderedPageBreak/>
        <w:t xml:space="preserve">(в ред. </w:t>
      </w:r>
      <w:hyperlink r:id="rId108">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Соглашение и дополнительные соглашения к Соглашению, предусматривающие внесение в него изменений и его расторжение, заключаются по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191D11" w:rsidRDefault="00191D11">
      <w:pPr>
        <w:pStyle w:val="ConsPlusNormal"/>
        <w:spacing w:before="220"/>
        <w:ind w:firstLine="540"/>
        <w:jc w:val="both"/>
      </w:pPr>
      <w:r>
        <w:t xml:space="preserve">Победитель отбора, не подписавший Соглашение в государственной интегрированной информационной системе управления общественными финансами "Электронный бюджет" в течение срока, указанного в </w:t>
      </w:r>
      <w:hyperlink w:anchor="P380">
        <w:r>
          <w:rPr>
            <w:color w:val="0000FF"/>
          </w:rPr>
          <w:t>абзаце первом</w:t>
        </w:r>
      </w:hyperlink>
      <w:r>
        <w:t xml:space="preserve"> настоящего пункта, считается уклонившимся от заключения Соглашения, грант ему не предоставляется.</w:t>
      </w:r>
    </w:p>
    <w:p w:rsidR="00191D11" w:rsidRDefault="00191D11">
      <w:pPr>
        <w:pStyle w:val="ConsPlusNormal"/>
        <w:spacing w:before="220"/>
        <w:ind w:firstLine="540"/>
        <w:jc w:val="both"/>
      </w:pPr>
      <w:r>
        <w:t xml:space="preserve">В Соглашение включается условие о том, что в случае уменьшения Министерству ранее доведенных лимитов бюджетных обязательств на цели, указанные в </w:t>
      </w:r>
      <w:hyperlink w:anchor="P69">
        <w:r>
          <w:rPr>
            <w:color w:val="0000FF"/>
          </w:rPr>
          <w:t>пункте 1.3</w:t>
        </w:r>
      </w:hyperlink>
      <w:r>
        <w:t xml:space="preserve"> настоящего Порядка,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или расторгает Соглашение при недостижении согласия по новым условиям.</w:t>
      </w:r>
    </w:p>
    <w:p w:rsidR="00191D11" w:rsidRDefault="00191D11">
      <w:pPr>
        <w:pStyle w:val="ConsPlusNormal"/>
        <w:jc w:val="both"/>
      </w:pPr>
      <w:r>
        <w:t xml:space="preserve">(в ред. </w:t>
      </w:r>
      <w:hyperlink r:id="rId109">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В Соглашение также включаются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(в случае если в соответствии с действующим законодательством предоставление гранта подлежит казначейскому сопровождению).</w:t>
      </w:r>
    </w:p>
    <w:p w:rsidR="00191D11" w:rsidRDefault="00191D11">
      <w:pPr>
        <w:pStyle w:val="ConsPlusNormal"/>
        <w:spacing w:before="220"/>
        <w:ind w:firstLine="540"/>
        <w:jc w:val="both"/>
      </w:pPr>
      <w:r>
        <w:t>Дополнительное соглашение к Соглашению заключается в случаях, предусмотренных типовой формой дополнительного соглашения, установленной Министерством финансов Российской Федерации. Заинтересованная сторона направляет другой стороне письменное обращение с обоснованием необходимости внесения изменений, которое подлежит рассмотрению получившей обращение стороной в течение 3 рабочих дней с даты получения.</w:t>
      </w:r>
    </w:p>
    <w:p w:rsidR="00191D11" w:rsidRDefault="00191D11">
      <w:pPr>
        <w:pStyle w:val="ConsPlusNormal"/>
        <w:spacing w:before="220"/>
        <w:ind w:firstLine="540"/>
        <w:jc w:val="both"/>
      </w:pPr>
      <w:r>
        <w:t>В случае согласия с предложенными изменениями получившая обращение сторона уведомляет об этом другую сторону любым доступным способом не позднее 4 рабочего дня, следующего за днем получения обращения о внесении изменений в Соглашение. Министерство в течение 3 рабочих дней с даты получения уведомления соответствующей стороной формирует проект дополнительного соглашения, которое подлежит подписанию получателем в течение 3 рабочих дней с даты размещения.</w:t>
      </w:r>
    </w:p>
    <w:p w:rsidR="00191D11" w:rsidRDefault="00191D11">
      <w:pPr>
        <w:pStyle w:val="ConsPlusNormal"/>
        <w:jc w:val="both"/>
      </w:pPr>
      <w:r>
        <w:t xml:space="preserve">(в ред. </w:t>
      </w:r>
      <w:hyperlink r:id="rId110">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В случае несогласия с предложенными изменениями получившая обращение сторона направляет другой стороне мотивированный отказ не позднее 4 рабочего дня, следующего за днем получения обращения о внесении изменений в Соглашение.</w:t>
      </w:r>
    </w:p>
    <w:p w:rsidR="00191D11" w:rsidRDefault="00191D11">
      <w:pPr>
        <w:pStyle w:val="ConsPlusNormal"/>
        <w:spacing w:before="220"/>
        <w:ind w:firstLine="540"/>
        <w:jc w:val="both"/>
      </w:pPr>
      <w:r>
        <w:t>В случае недостижения согласия по условиям дополнительного соглашения вопрос о его заключении определяется в судебном порядке.</w:t>
      </w:r>
    </w:p>
    <w:p w:rsidR="00191D11" w:rsidRDefault="00191D11">
      <w:pPr>
        <w:pStyle w:val="ConsPlusNormal"/>
        <w:jc w:val="both"/>
      </w:pPr>
      <w:r>
        <w:t xml:space="preserve">(п. 3.8 в ред. </w:t>
      </w:r>
      <w:hyperlink r:id="rId111">
        <w:r>
          <w:rPr>
            <w:color w:val="0000FF"/>
          </w:rPr>
          <w:t>Постановления</w:t>
        </w:r>
      </w:hyperlink>
      <w:r>
        <w:t xml:space="preserve"> администрации Тамбовской области от 10.02.2022 N 93)</w:t>
      </w:r>
    </w:p>
    <w:p w:rsidR="00191D11" w:rsidRDefault="00191D11">
      <w:pPr>
        <w:pStyle w:val="ConsPlusNormal"/>
        <w:spacing w:before="220"/>
        <w:ind w:firstLine="540"/>
        <w:jc w:val="both"/>
      </w:pPr>
      <w:bookmarkStart w:id="29" w:name="P393"/>
      <w:bookmarkEnd w:id="29"/>
      <w:r>
        <w:t>3.9. Планируемым результатом предоставления гранта является ежегодный прирост объема производства сельскохозяйственной продукции в течение не менее чем 5 лет с даты получения гранта.</w:t>
      </w:r>
    </w:p>
    <w:p w:rsidR="00191D11" w:rsidRDefault="00191D11">
      <w:pPr>
        <w:pStyle w:val="ConsPlusNormal"/>
        <w:spacing w:before="220"/>
        <w:ind w:firstLine="540"/>
        <w:jc w:val="both"/>
      </w:pPr>
      <w:r>
        <w:t>Характеристикой планируемого результата предоставления гранта (показателем, необходимым для достижения планируемого результата предоставления гранта) является количество новых трудоустроенных работников, обеспечивающих прирост объема производства сельскохозяйственной продукции в течение не менее чем 5 лет с даты получения гранта.</w:t>
      </w:r>
    </w:p>
    <w:p w:rsidR="00191D11" w:rsidRDefault="00191D11">
      <w:pPr>
        <w:pStyle w:val="ConsPlusNormal"/>
        <w:spacing w:before="220"/>
        <w:ind w:firstLine="540"/>
        <w:jc w:val="both"/>
      </w:pPr>
      <w:r>
        <w:t xml:space="preserve">Точная дата завершения и конкретное значение результата предоставления гранта, а также </w:t>
      </w:r>
      <w:r>
        <w:lastRenderedPageBreak/>
        <w:t>его показатель, необходимый для достижения планируемого результата предоставления гранта, устанавливаются Министерством в Соглашении.</w:t>
      </w:r>
    </w:p>
    <w:p w:rsidR="00191D11" w:rsidRDefault="00191D11">
      <w:pPr>
        <w:pStyle w:val="ConsPlusNormal"/>
        <w:jc w:val="both"/>
      </w:pPr>
      <w:r>
        <w:t xml:space="preserve">(п. 3.9 в ред. </w:t>
      </w:r>
      <w:hyperlink r:id="rId112">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3.10. Грант перечисляется получателю гранта на его лицевой счет, открытый в УФК по Тамбовской области, единовременно в течение 10 рабочих дней со дня поступления от него уведомления об открытии такого лицевого счета.</w:t>
      </w:r>
    </w:p>
    <w:p w:rsidR="00191D11" w:rsidRDefault="00191D11">
      <w:pPr>
        <w:pStyle w:val="ConsPlusNormal"/>
        <w:spacing w:before="220"/>
        <w:ind w:firstLine="540"/>
        <w:jc w:val="both"/>
      </w:pPr>
      <w:r>
        <w:t>В течение 3 рабочих дней после открытия лицевого счета в УФК по Тамбовской области получатель гранта уведомляет Министерство о его открытии.</w:t>
      </w:r>
    </w:p>
    <w:p w:rsidR="00191D11" w:rsidRDefault="00191D11">
      <w:pPr>
        <w:pStyle w:val="ConsPlusNormal"/>
        <w:jc w:val="both"/>
      </w:pPr>
      <w:r>
        <w:t xml:space="preserve">(в ред. </w:t>
      </w:r>
      <w:hyperlink r:id="rId113">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В течение 3 рабочих дней со дня получения уведомления об открытии получателю гранта лицевого счета в УФК по Тамбовской области Министерство формирует заявки бюджетополучателя и направляет их в министерство финансов Тамбовской области.</w:t>
      </w:r>
    </w:p>
    <w:p w:rsidR="00191D11" w:rsidRDefault="00191D11">
      <w:pPr>
        <w:pStyle w:val="ConsPlusNormal"/>
        <w:jc w:val="both"/>
      </w:pPr>
      <w:r>
        <w:t xml:space="preserve">(в ред. </w:t>
      </w:r>
      <w:hyperlink r:id="rId114">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Министерство финансов Тамбовской области области формирует и представляет расходные расписания для доведения бюджетных данных Министерству в УФК по Тамбовской области.</w:t>
      </w:r>
    </w:p>
    <w:p w:rsidR="00191D11" w:rsidRDefault="00191D11">
      <w:pPr>
        <w:pStyle w:val="ConsPlusNormal"/>
        <w:jc w:val="both"/>
      </w:pPr>
      <w:r>
        <w:t xml:space="preserve">(в ред. </w:t>
      </w:r>
      <w:hyperlink r:id="rId115">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bookmarkStart w:id="30" w:name="P404"/>
      <w:bookmarkEnd w:id="30"/>
      <w:r>
        <w:t>3.11. Средства гранта, предоставляемые получателю гранта, могут направляться на осуществление следующих расходов:</w:t>
      </w:r>
    </w:p>
    <w:p w:rsidR="00191D11" w:rsidRDefault="00191D11">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191D11" w:rsidRDefault="00191D11">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191D11" w:rsidRDefault="00191D11">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приказом Министерства;</w:t>
      </w:r>
    </w:p>
    <w:p w:rsidR="00191D11" w:rsidRDefault="00191D11">
      <w:pPr>
        <w:pStyle w:val="ConsPlusNormal"/>
        <w:jc w:val="both"/>
      </w:pPr>
      <w:r>
        <w:t xml:space="preserve">(в ред. </w:t>
      </w:r>
      <w:hyperlink r:id="rId116">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- 500 условных голов;</w:t>
      </w:r>
    </w:p>
    <w:p w:rsidR="00191D11" w:rsidRDefault="00191D11">
      <w:pPr>
        <w:pStyle w:val="ConsPlusNormal"/>
        <w:jc w:val="both"/>
      </w:pPr>
      <w:r>
        <w:t xml:space="preserve">(в ред. </w:t>
      </w:r>
      <w:hyperlink r:id="rId117">
        <w:r>
          <w:rPr>
            <w:color w:val="0000FF"/>
          </w:rPr>
          <w:t>Постановления</w:t>
        </w:r>
      </w:hyperlink>
      <w:r>
        <w:t xml:space="preserve"> администрации Тамбовской области от 20.08.2021 N 634, </w:t>
      </w:r>
      <w:hyperlink r:id="rId118">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приобретение рыбопосадочного материала;</w:t>
      </w:r>
    </w:p>
    <w:p w:rsidR="00191D11" w:rsidRDefault="00191D11">
      <w:pPr>
        <w:pStyle w:val="ConsPlusNormal"/>
        <w:spacing w:before="220"/>
        <w:ind w:firstLine="540"/>
        <w:jc w:val="both"/>
      </w:pPr>
      <w:bookmarkStart w:id="31" w:name="P412"/>
      <w:bookmarkEnd w:id="31"/>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19">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29.12.2016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w:t>
      </w:r>
      <w:r>
        <w:lastRenderedPageBreak/>
        <w:t>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191D11" w:rsidRDefault="00191D11">
      <w:pPr>
        <w:pStyle w:val="ConsPlusNormal"/>
        <w:jc w:val="both"/>
      </w:pPr>
      <w:r>
        <w:t xml:space="preserve">(в ред. </w:t>
      </w:r>
      <w:hyperlink r:id="rId120">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уплата процентов по кредиту, указанному в </w:t>
      </w:r>
      <w:hyperlink w:anchor="P412">
        <w:r>
          <w:rPr>
            <w:color w:val="0000FF"/>
          </w:rPr>
          <w:t>абзаце седьмом</w:t>
        </w:r>
      </w:hyperlink>
      <w:r>
        <w:t xml:space="preserve"> настоящего пункта, в течение 18 месяцев со дня получения гранта;</w:t>
      </w:r>
    </w:p>
    <w:p w:rsidR="00191D11" w:rsidRDefault="00191D11">
      <w:pPr>
        <w:pStyle w:val="ConsPlusNormal"/>
        <w:jc w:val="both"/>
      </w:pPr>
      <w:r>
        <w:t xml:space="preserve">(в ред. </w:t>
      </w:r>
      <w:hyperlink r:id="rId121">
        <w:r>
          <w:rPr>
            <w:color w:val="0000FF"/>
          </w:rPr>
          <w:t>Постановления</w:t>
        </w:r>
      </w:hyperlink>
      <w:r>
        <w:t xml:space="preserve"> администрации Тамбовской области от 20.08.2021 N 634)</w:t>
      </w:r>
    </w:p>
    <w:p w:rsidR="00191D11" w:rsidRDefault="00191D11">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191D11" w:rsidRDefault="00191D11">
      <w:pPr>
        <w:pStyle w:val="ConsPlusNormal"/>
        <w:spacing w:before="220"/>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191D11" w:rsidRDefault="00191D11">
      <w:pPr>
        <w:pStyle w:val="ConsPlusNormal"/>
        <w:jc w:val="both"/>
      </w:pPr>
      <w:r>
        <w:t xml:space="preserve">(абзац введен </w:t>
      </w:r>
      <w:hyperlink r:id="rId122">
        <w:r>
          <w:rPr>
            <w:color w:val="0000FF"/>
          </w:rPr>
          <w:t>Постановлением</w:t>
        </w:r>
      </w:hyperlink>
      <w:r>
        <w:t xml:space="preserve"> Правительства Тамбовской области от 27.01.2023 N 44)</w:t>
      </w:r>
    </w:p>
    <w:p w:rsidR="00191D11" w:rsidRDefault="00191D11">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w:t>
      </w:r>
    </w:p>
    <w:p w:rsidR="00191D11" w:rsidRDefault="00191D11">
      <w:pPr>
        <w:pStyle w:val="ConsPlusNormal"/>
        <w:spacing w:before="220"/>
        <w:ind w:firstLine="540"/>
        <w:jc w:val="both"/>
      </w:pPr>
      <w:r>
        <w:t>Грант не предоставляется на финансовое обеспечение части затрат на закладку и (или) уход за виноградниками.</w:t>
      </w:r>
    </w:p>
    <w:p w:rsidR="00191D11" w:rsidRDefault="00191D11">
      <w:pPr>
        <w:pStyle w:val="ConsPlusNormal"/>
        <w:jc w:val="both"/>
      </w:pPr>
      <w:r>
        <w:t xml:space="preserve">(абзац введен </w:t>
      </w:r>
      <w:hyperlink r:id="rId123">
        <w:r>
          <w:rPr>
            <w:color w:val="0000FF"/>
          </w:rPr>
          <w:t>Постановлением</w:t>
        </w:r>
      </w:hyperlink>
      <w:r>
        <w:t xml:space="preserve"> администрации Тамбовской области от 10.02.2022 N 93)</w:t>
      </w:r>
    </w:p>
    <w:p w:rsidR="00191D11" w:rsidRDefault="00191D11">
      <w:pPr>
        <w:pStyle w:val="ConsPlusNormal"/>
        <w:spacing w:before="220"/>
        <w:ind w:firstLine="540"/>
        <w:jc w:val="both"/>
      </w:pPr>
      <w:r>
        <w:t xml:space="preserve">3.12. Получателем гранта за счет средств гранта не может быть приобретена иностранная валюта,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 определенных </w:t>
      </w:r>
      <w:hyperlink w:anchor="P69">
        <w:r>
          <w:rPr>
            <w:color w:val="0000FF"/>
          </w:rPr>
          <w:t>пунктом 1.3</w:t>
        </w:r>
      </w:hyperlink>
      <w:r>
        <w:t xml:space="preserve"> настоящего Порядка.</w:t>
      </w:r>
    </w:p>
    <w:p w:rsidR="00191D11" w:rsidRDefault="00191D11">
      <w:pPr>
        <w:pStyle w:val="ConsPlusNormal"/>
        <w:spacing w:before="220"/>
        <w:ind w:firstLine="540"/>
        <w:jc w:val="both"/>
      </w:pPr>
      <w:r>
        <w:t>3.13. Получатель гранта, а также лица, получающие средства гранта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дают согласие на осуществление в отношении них проверки Министерством и органом государственного финансового контроля за соблюдением целей, условий и порядка предоставления гранта. Указанное условие включается в Соглашение.</w:t>
      </w:r>
    </w:p>
    <w:p w:rsidR="00191D11" w:rsidRDefault="00191D11">
      <w:pPr>
        <w:pStyle w:val="ConsPlusNormal"/>
        <w:jc w:val="both"/>
      </w:pPr>
      <w:r>
        <w:t xml:space="preserve">(в ред. </w:t>
      </w:r>
      <w:hyperlink r:id="rId124">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bookmarkStart w:id="32" w:name="P425"/>
      <w:bookmarkEnd w:id="32"/>
      <w:r>
        <w:t>3.14. Средства гранта должны быть израсходованы получателем гранта в течение 24 месяцев со дня их поступления на его лицевой счет, открытый в УФК по Тамбовской области, на цели, указанные в плане расходов, с обязательным обеспечением софинансирования за счет собственных средств в размере, указанном в плане расходов при прохождении конкурсного отбора.</w:t>
      </w:r>
    </w:p>
    <w:p w:rsidR="00191D11" w:rsidRDefault="00191D11">
      <w:pPr>
        <w:pStyle w:val="ConsPlusNormal"/>
        <w:jc w:val="both"/>
      </w:pPr>
      <w:r>
        <w:t xml:space="preserve">(в ред. </w:t>
      </w:r>
      <w:hyperlink r:id="rId125">
        <w:r>
          <w:rPr>
            <w:color w:val="0000FF"/>
          </w:rPr>
          <w:t>Постановления</w:t>
        </w:r>
      </w:hyperlink>
      <w:r>
        <w:t xml:space="preserve"> администрации Тамбовской области от 10.02.2022 N 93)</w:t>
      </w:r>
    </w:p>
    <w:p w:rsidR="00191D11" w:rsidRDefault="00191D11">
      <w:pPr>
        <w:pStyle w:val="ConsPlusNormal"/>
        <w:spacing w:before="220"/>
        <w:ind w:firstLine="540"/>
        <w:jc w:val="both"/>
      </w:pPr>
      <w:r>
        <w:t>В случае неиспользования средств гранта в течение 24 месяцев со дня поступления на лицевой счет получателя гранта, открытый в УФК по Тамбовской области, грант или часть гранта, не использованные в указанный срок, подлежат возврату в соответствии с законодательством Российской Федерации.</w:t>
      </w:r>
    </w:p>
    <w:p w:rsidR="00191D11" w:rsidRDefault="00191D11">
      <w:pPr>
        <w:pStyle w:val="ConsPlusNormal"/>
        <w:spacing w:before="220"/>
        <w:ind w:firstLine="540"/>
        <w:jc w:val="both"/>
      </w:pPr>
      <w:r>
        <w:t xml:space="preserve">3.15. Срок использования гранта на развитие семейной фермы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w:t>
      </w:r>
      <w:r>
        <w:lastRenderedPageBreak/>
        <w:t>документальное подтверждение получателем гранта наступления обстоятельств непреодолимой силы, препятствующих использованию средств гранта на развитие семейной фермы в установленный срок.</w:t>
      </w:r>
    </w:p>
    <w:p w:rsidR="00191D11" w:rsidRDefault="00191D11">
      <w:pPr>
        <w:pStyle w:val="ConsPlusNormal"/>
        <w:jc w:val="both"/>
      </w:pPr>
      <w:r>
        <w:t xml:space="preserve">(в ред. </w:t>
      </w:r>
      <w:hyperlink r:id="rId126">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Абзац утратил силу. - </w:t>
      </w:r>
      <w:hyperlink r:id="rId127">
        <w:r>
          <w:rPr>
            <w:color w:val="0000FF"/>
          </w:rPr>
          <w:t>Постановление</w:t>
        </w:r>
      </w:hyperlink>
      <w:r>
        <w:t xml:space="preserve"> Правительства Тамбовской области от 27.01.2023 N 44.</w:t>
      </w:r>
    </w:p>
    <w:p w:rsidR="00191D11" w:rsidRDefault="00191D11">
      <w:pPr>
        <w:pStyle w:val="ConsPlusNormal"/>
        <w:spacing w:before="220"/>
        <w:ind w:firstLine="540"/>
        <w:jc w:val="both"/>
      </w:pPr>
      <w:r>
        <w:t>В случае принятия Министерством решения о продлении срока освоения гранта с получателем гранта заключается дополнительное соглашение.</w:t>
      </w:r>
    </w:p>
    <w:p w:rsidR="00191D11" w:rsidRDefault="00191D11">
      <w:pPr>
        <w:pStyle w:val="ConsPlusNormal"/>
        <w:jc w:val="both"/>
      </w:pPr>
      <w:r>
        <w:t xml:space="preserve">(в ред. </w:t>
      </w:r>
      <w:hyperlink r:id="rId128">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3.16. Имущество, приобретаемое за счет средств гранта, должно быть приобретено в соответствии с планом расходов.</w:t>
      </w:r>
    </w:p>
    <w:p w:rsidR="00191D11" w:rsidRDefault="00191D11">
      <w:pPr>
        <w:pStyle w:val="ConsPlusNormal"/>
        <w:spacing w:before="220"/>
        <w:ind w:firstLine="540"/>
        <w:jc w:val="both"/>
      </w:pPr>
      <w:r>
        <w:t xml:space="preserve">Допускается приобретение товара, оплата услуг либо выполненных работ по цене, отличной от установленной в плане расходов, при этом сэкономленные средства подлежат направлению на иные мероприятия плана расходов в соответствии с </w:t>
      </w:r>
      <w:hyperlink w:anchor="P435">
        <w:r>
          <w:rPr>
            <w:color w:val="0000FF"/>
          </w:rPr>
          <w:t>пунктом 3.17</w:t>
        </w:r>
      </w:hyperlink>
      <w:r>
        <w:t xml:space="preserve"> настоящего Порядка.</w:t>
      </w:r>
    </w:p>
    <w:p w:rsidR="00191D11" w:rsidRDefault="00191D11">
      <w:pPr>
        <w:pStyle w:val="ConsPlusNormal"/>
        <w:spacing w:before="220"/>
        <w:ind w:firstLine="540"/>
        <w:jc w:val="both"/>
      </w:pPr>
      <w:bookmarkStart w:id="33" w:name="P435"/>
      <w:bookmarkEnd w:id="33"/>
      <w:r>
        <w:t>3.17. Получатель гранта вправе подать заявку в Министерство о внесении изменений в план расходов не позднее 15 рабочих дней до завершения срока реализации статей плана расходов с обоснованием необходимости внесения таких изменений.</w:t>
      </w:r>
    </w:p>
    <w:p w:rsidR="00191D11" w:rsidRDefault="00191D11">
      <w:pPr>
        <w:pStyle w:val="ConsPlusNormal"/>
        <w:jc w:val="both"/>
      </w:pPr>
      <w:r>
        <w:t xml:space="preserve">(в ред. </w:t>
      </w:r>
      <w:hyperlink r:id="rId129">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Министерство согласовывает внесение изменений в план расходов в следующих случаях:</w:t>
      </w:r>
    </w:p>
    <w:p w:rsidR="00191D11" w:rsidRDefault="00191D11">
      <w:pPr>
        <w:pStyle w:val="ConsPlusNormal"/>
        <w:jc w:val="both"/>
      </w:pPr>
      <w:r>
        <w:t xml:space="preserve">(в ред. </w:t>
      </w:r>
      <w:hyperlink r:id="rId130">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образования экономии при реализации статей плана расходов;</w:t>
      </w:r>
    </w:p>
    <w:p w:rsidR="00191D11" w:rsidRDefault="00191D11">
      <w:pPr>
        <w:pStyle w:val="ConsPlusNormal"/>
        <w:spacing w:before="220"/>
        <w:ind w:firstLine="540"/>
        <w:jc w:val="both"/>
      </w:pPr>
      <w:r>
        <w:t>замены одного вида приобретения другим в случае, если это не противоречит целям проекта грантополучателя;</w:t>
      </w:r>
    </w:p>
    <w:p w:rsidR="00191D11" w:rsidRDefault="00191D11">
      <w:pPr>
        <w:pStyle w:val="ConsPlusNormal"/>
        <w:spacing w:before="220"/>
        <w:ind w:firstLine="540"/>
        <w:jc w:val="both"/>
      </w:pPr>
      <w:r>
        <w:t>изменения сроков реализации статей расходов (в пределах срока освоения гранта) при наличии объективных обстоятельств, препятствующих осуществлению приобретений в установленные сроки.</w:t>
      </w:r>
    </w:p>
    <w:p w:rsidR="00191D11" w:rsidRDefault="00191D11">
      <w:pPr>
        <w:pStyle w:val="ConsPlusNormal"/>
        <w:spacing w:before="220"/>
        <w:ind w:firstLine="540"/>
        <w:jc w:val="both"/>
      </w:pPr>
      <w:r>
        <w:t>Министерство рассматривает поданную получателем гранта заявку о внесении изменений в план расходов в течение 10 рабочих дней со дня ее получения и письменно уведомляет его о принятом решении в течение 3 рабочих дней со дня его принятия.</w:t>
      </w:r>
    </w:p>
    <w:p w:rsidR="00191D11" w:rsidRDefault="00191D11">
      <w:pPr>
        <w:pStyle w:val="ConsPlusNormal"/>
        <w:jc w:val="both"/>
      </w:pPr>
      <w:r>
        <w:t xml:space="preserve">(в ред. </w:t>
      </w:r>
      <w:hyperlink r:id="rId131">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В случае принятия Министерством решения о внесении изменений в план расходов с получателем гранта заключается дополнительное соглашение.</w:t>
      </w:r>
    </w:p>
    <w:p w:rsidR="00191D11" w:rsidRDefault="00191D11">
      <w:pPr>
        <w:pStyle w:val="ConsPlusNormal"/>
        <w:jc w:val="both"/>
      </w:pPr>
      <w:r>
        <w:t xml:space="preserve">(в ред. </w:t>
      </w:r>
      <w:hyperlink r:id="rId132">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3.18. Приобретенное с использованием средств гранта имущество должно быть использовано получателем гранта исключительно на развитие семейной фермы.</w:t>
      </w:r>
    </w:p>
    <w:p w:rsidR="00191D11" w:rsidRDefault="00191D11">
      <w:pPr>
        <w:pStyle w:val="ConsPlusNormal"/>
        <w:spacing w:before="220"/>
        <w:ind w:firstLine="540"/>
        <w:jc w:val="both"/>
      </w:pPr>
      <w:r>
        <w:t>3.19. Получатель гранта, приобретший с использованием средств гранта сельскохозяйственных животных (крупный рогатый скот), обязан в течение 30 календарных дней с момента завоза животных осуществить их подкожное чипирование с целью его дальнейшей идентификации радиочастотным методом и представить Министерству информацию о чипах животных.</w:t>
      </w:r>
    </w:p>
    <w:p w:rsidR="00191D11" w:rsidRDefault="00191D11">
      <w:pPr>
        <w:pStyle w:val="ConsPlusNormal"/>
        <w:jc w:val="both"/>
      </w:pPr>
      <w:r>
        <w:t xml:space="preserve">(в ред. </w:t>
      </w:r>
      <w:hyperlink r:id="rId133">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3.20. Получатель гранта, получивший грант на реализацию проекта по закладке сада, обязан представить проект закладки сада до его закладки, но не позднее 3 месяцев с момента поступления </w:t>
      </w:r>
      <w:r>
        <w:lastRenderedPageBreak/>
        <w:t>средств гранта на лицевой счет получателя, открытый в УФК по Тамбовской области.</w:t>
      </w:r>
    </w:p>
    <w:p w:rsidR="00191D11" w:rsidRDefault="00191D11">
      <w:pPr>
        <w:pStyle w:val="ConsPlusNormal"/>
        <w:spacing w:before="220"/>
        <w:ind w:firstLine="540"/>
        <w:jc w:val="both"/>
      </w:pPr>
      <w:r>
        <w:t>3.21. Получатель гранта обязуется в течение не менее чем 5 лет со дня получения гранта:</w:t>
      </w:r>
    </w:p>
    <w:p w:rsidR="00191D11" w:rsidRDefault="00191D11">
      <w:pPr>
        <w:pStyle w:val="ConsPlusNormal"/>
        <w:jc w:val="both"/>
      </w:pPr>
      <w:r>
        <w:t xml:space="preserve">(в ред. </w:t>
      </w:r>
      <w:hyperlink r:id="rId134">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осуществлять деятельность хозяйства в соответствии с проектом грантополучателя (бизнес-планом), представленным на конкурс;</w:t>
      </w:r>
    </w:p>
    <w:p w:rsidR="00191D11" w:rsidRDefault="00191D11">
      <w:pPr>
        <w:pStyle w:val="ConsPlusNormal"/>
        <w:spacing w:before="220"/>
        <w:ind w:firstLine="540"/>
        <w:jc w:val="both"/>
      </w:pPr>
      <w:r>
        <w:t>обеспечивать достижение результатов предоставления гранта (плановых показателей деятельности), предусмотренных проектом грантополучателя (бизнес-планом);</w:t>
      </w:r>
    </w:p>
    <w:p w:rsidR="00191D11" w:rsidRDefault="00191D11">
      <w:pPr>
        <w:pStyle w:val="ConsPlusNormal"/>
        <w:spacing w:before="220"/>
        <w:ind w:firstLine="540"/>
        <w:jc w:val="both"/>
      </w:pPr>
      <w:r>
        <w:t>сохранять созданные для трудоустройства на постоянную работу новых работников рабочие места в рамках реализации проекта грантополучателя и представлять отчетность об их сохранении;</w:t>
      </w:r>
    </w:p>
    <w:p w:rsidR="00191D11" w:rsidRDefault="00191D11">
      <w:pPr>
        <w:pStyle w:val="ConsPlusNormal"/>
        <w:jc w:val="both"/>
      </w:pPr>
      <w:r>
        <w:t xml:space="preserve">(в ред. </w:t>
      </w:r>
      <w:hyperlink r:id="rId135">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не совершать действий по передаче в аренду, залог и (или) отчуждение имущества, приобретенного с использованием средств гранта, за исключением случаев, предусмотренных </w:t>
      </w:r>
      <w:hyperlink w:anchor="P459">
        <w:r>
          <w:rPr>
            <w:color w:val="0000FF"/>
          </w:rPr>
          <w:t>пунктом 3.22</w:t>
        </w:r>
      </w:hyperlink>
      <w:r>
        <w:t xml:space="preserve"> настоящего Порядка;</w:t>
      </w:r>
    </w:p>
    <w:p w:rsidR="00191D11" w:rsidRDefault="00191D11">
      <w:pPr>
        <w:pStyle w:val="ConsPlusNormal"/>
        <w:spacing w:before="220"/>
        <w:ind w:firstLine="540"/>
        <w:jc w:val="both"/>
      </w:pPr>
      <w:r>
        <w:t>представлять отчетность о реализации проекта грантополучателя (бизнес-плана).</w:t>
      </w:r>
    </w:p>
    <w:p w:rsidR="00191D11" w:rsidRDefault="00191D11">
      <w:pPr>
        <w:pStyle w:val="ConsPlusNormal"/>
        <w:jc w:val="both"/>
      </w:pPr>
      <w:r>
        <w:t xml:space="preserve">(абзац введен </w:t>
      </w:r>
      <w:hyperlink r:id="rId136">
        <w:r>
          <w:rPr>
            <w:color w:val="0000FF"/>
          </w:rPr>
          <w:t>Постановлением</w:t>
        </w:r>
      </w:hyperlink>
      <w:r>
        <w:t xml:space="preserve"> администрации Тамбовской области от 10.02.2022 N 93)</w:t>
      </w:r>
    </w:p>
    <w:p w:rsidR="00191D11" w:rsidRDefault="00191D11">
      <w:pPr>
        <w:pStyle w:val="ConsPlusNormal"/>
        <w:spacing w:before="220"/>
        <w:ind w:firstLine="540"/>
        <w:jc w:val="both"/>
      </w:pPr>
      <w:bookmarkStart w:id="34" w:name="P459"/>
      <w:bookmarkEnd w:id="34"/>
      <w:r>
        <w:t>3.22. Получатель гранта вправе подать заявку в Министерство о согласовании передачи в аренду и (или) отчуждения имущества, приобретенного с участием средств гранта.</w:t>
      </w:r>
    </w:p>
    <w:p w:rsidR="00191D11" w:rsidRDefault="00191D11">
      <w:pPr>
        <w:pStyle w:val="ConsPlusNormal"/>
        <w:jc w:val="both"/>
      </w:pPr>
      <w:r>
        <w:t xml:space="preserve">(в ред. </w:t>
      </w:r>
      <w:hyperlink r:id="rId137">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Министерство согласовывает передачу в аренду и (или) отчуждение имущества, приобретенного с участием средств гранта, при условии неухудшения плановых показателей деятельности, предусмотренных проектом грантополучателя и Соглашением.</w:t>
      </w:r>
    </w:p>
    <w:p w:rsidR="00191D11" w:rsidRDefault="00191D11">
      <w:pPr>
        <w:pStyle w:val="ConsPlusNormal"/>
        <w:jc w:val="both"/>
      </w:pPr>
      <w:r>
        <w:t xml:space="preserve">(в ред. </w:t>
      </w:r>
      <w:hyperlink r:id="rId138">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Министерство рассматривает поданную получателем гранта заявку в течение 10 рабочих дней со дня ее получения и письменно уведомляет его о принятом решении в течение 3 рабочих дней со дня его принятия.</w:t>
      </w:r>
    </w:p>
    <w:p w:rsidR="00191D11" w:rsidRDefault="00191D11">
      <w:pPr>
        <w:pStyle w:val="ConsPlusNormal"/>
        <w:jc w:val="both"/>
      </w:pPr>
      <w:r>
        <w:t xml:space="preserve">(в ред. </w:t>
      </w:r>
      <w:hyperlink r:id="rId139">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3.23. Грантополучатель, получивший с его согласия грант в неполном объеме вследствие недостатка лимитов бюджетных обязательств, в течение 5 рабочих дней после дня признания его победителем отбора представляет в Министерство проект грантополучателя (бизнес-план) и план расходов, скорректированные с учетом размера предоставляемого ему гранта.</w:t>
      </w:r>
    </w:p>
    <w:p w:rsidR="00191D11" w:rsidRDefault="00191D11">
      <w:pPr>
        <w:pStyle w:val="ConsPlusNormal"/>
        <w:jc w:val="both"/>
      </w:pPr>
      <w:r>
        <w:t xml:space="preserve">(п. 3.23 введен </w:t>
      </w:r>
      <w:hyperlink r:id="rId140">
        <w:r>
          <w:rPr>
            <w:color w:val="0000FF"/>
          </w:rPr>
          <w:t>Постановлением</w:t>
        </w:r>
      </w:hyperlink>
      <w:r>
        <w:t xml:space="preserve"> администрации Тамбовской области от 10.02.2022 N 93; в ред. </w:t>
      </w:r>
      <w:hyperlink r:id="rId141">
        <w:r>
          <w:rPr>
            <w:color w:val="0000FF"/>
          </w:rPr>
          <w:t>Постановления</w:t>
        </w:r>
      </w:hyperlink>
      <w:r>
        <w:t xml:space="preserve"> Правительства Тамбовской области от 27.01.2023 N 44)</w:t>
      </w:r>
    </w:p>
    <w:p w:rsidR="00191D11" w:rsidRDefault="00191D11">
      <w:pPr>
        <w:pStyle w:val="ConsPlusNormal"/>
        <w:jc w:val="both"/>
      </w:pPr>
    </w:p>
    <w:p w:rsidR="00191D11" w:rsidRDefault="00191D11">
      <w:pPr>
        <w:pStyle w:val="ConsPlusTitle"/>
        <w:jc w:val="center"/>
        <w:outlineLvl w:val="1"/>
      </w:pPr>
      <w:r>
        <w:t>4. Требования к отчетности</w:t>
      </w:r>
    </w:p>
    <w:p w:rsidR="00191D11" w:rsidRDefault="00191D11">
      <w:pPr>
        <w:pStyle w:val="ConsPlusNormal"/>
        <w:jc w:val="both"/>
      </w:pPr>
    </w:p>
    <w:p w:rsidR="00191D11" w:rsidRDefault="00191D11">
      <w:pPr>
        <w:pStyle w:val="ConsPlusNormal"/>
        <w:ind w:firstLine="540"/>
        <w:jc w:val="both"/>
      </w:pPr>
      <w:r>
        <w:t>4.1. До истечения срока исполнения обязательств по Соглашению получатель гранта представляет в Министерство отчет о достижении значений результатов предоставления гранта и об осуществлении расходов, источником финансового обеспечения которых является грант, по формам, определенным типовой формой Соглашения, установленной Министерством финансов Российской Федерации, ежеквартально, не позднее 28 числа месяца, следующего за отчетным кварталом.</w:t>
      </w:r>
    </w:p>
    <w:p w:rsidR="00191D11" w:rsidRDefault="00191D11">
      <w:pPr>
        <w:pStyle w:val="ConsPlusNormal"/>
        <w:jc w:val="both"/>
      </w:pPr>
      <w:r>
        <w:t xml:space="preserve">(в ред. </w:t>
      </w:r>
      <w:hyperlink r:id="rId142">
        <w:r>
          <w:rPr>
            <w:color w:val="0000FF"/>
          </w:rPr>
          <w:t>Постановления</w:t>
        </w:r>
      </w:hyperlink>
      <w:r>
        <w:t xml:space="preserve"> администрации Тамбовской области от 10.02.2022 N 93, </w:t>
      </w:r>
      <w:hyperlink r:id="rId143">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4.2. Министерство вправе устанавливать в Соглашении сроки и формы представления получателем гранта дополнительной отчетности.</w:t>
      </w:r>
    </w:p>
    <w:p w:rsidR="00191D11" w:rsidRDefault="00191D11">
      <w:pPr>
        <w:pStyle w:val="ConsPlusNormal"/>
        <w:jc w:val="both"/>
      </w:pPr>
      <w:r>
        <w:lastRenderedPageBreak/>
        <w:t xml:space="preserve">(в ред. </w:t>
      </w:r>
      <w:hyperlink r:id="rId144">
        <w:r>
          <w:rPr>
            <w:color w:val="0000FF"/>
          </w:rPr>
          <w:t>Постановления</w:t>
        </w:r>
      </w:hyperlink>
      <w:r>
        <w:t xml:space="preserve"> Правительства Тамбовской области от 27.01.2023 N 44)</w:t>
      </w:r>
    </w:p>
    <w:p w:rsidR="00191D11" w:rsidRDefault="00191D11">
      <w:pPr>
        <w:pStyle w:val="ConsPlusNormal"/>
        <w:jc w:val="both"/>
      </w:pPr>
    </w:p>
    <w:p w:rsidR="00191D11" w:rsidRDefault="00191D11">
      <w:pPr>
        <w:pStyle w:val="ConsPlusTitle"/>
        <w:jc w:val="center"/>
        <w:outlineLvl w:val="1"/>
      </w:pPr>
      <w:r>
        <w:t>5. Требования об осуществлении контроля (мониторинга)</w:t>
      </w:r>
    </w:p>
    <w:p w:rsidR="00191D11" w:rsidRDefault="00191D11">
      <w:pPr>
        <w:pStyle w:val="ConsPlusTitle"/>
        <w:jc w:val="center"/>
      </w:pPr>
      <w:r>
        <w:t>за соблюдением условий и порядка предоставления</w:t>
      </w:r>
    </w:p>
    <w:p w:rsidR="00191D11" w:rsidRDefault="00191D11">
      <w:pPr>
        <w:pStyle w:val="ConsPlusTitle"/>
        <w:jc w:val="center"/>
      </w:pPr>
      <w:r>
        <w:t>субсидий и ответственности за их нарушение</w:t>
      </w:r>
    </w:p>
    <w:p w:rsidR="00191D11" w:rsidRDefault="00191D11">
      <w:pPr>
        <w:pStyle w:val="ConsPlusNormal"/>
        <w:jc w:val="center"/>
      </w:pPr>
      <w:r>
        <w:t>(в ред. Постановлений администрации Тамбовской области</w:t>
      </w:r>
    </w:p>
    <w:p w:rsidR="00191D11" w:rsidRDefault="00191D11">
      <w:pPr>
        <w:pStyle w:val="ConsPlusNormal"/>
        <w:jc w:val="center"/>
      </w:pPr>
      <w:r>
        <w:t xml:space="preserve">от 10.02.2022 </w:t>
      </w:r>
      <w:hyperlink r:id="rId145">
        <w:r>
          <w:rPr>
            <w:color w:val="0000FF"/>
          </w:rPr>
          <w:t>N 93</w:t>
        </w:r>
      </w:hyperlink>
      <w:r>
        <w:t xml:space="preserve">, от 19.08.2022 </w:t>
      </w:r>
      <w:hyperlink r:id="rId146">
        <w:r>
          <w:rPr>
            <w:color w:val="0000FF"/>
          </w:rPr>
          <w:t>N 664</w:t>
        </w:r>
      </w:hyperlink>
      <w:r>
        <w:t>)</w:t>
      </w:r>
    </w:p>
    <w:p w:rsidR="00191D11" w:rsidRDefault="00191D11">
      <w:pPr>
        <w:pStyle w:val="ConsPlusNormal"/>
        <w:jc w:val="both"/>
      </w:pPr>
    </w:p>
    <w:p w:rsidR="00191D11" w:rsidRDefault="00191D11">
      <w:pPr>
        <w:pStyle w:val="ConsPlusNormal"/>
        <w:ind w:firstLine="540"/>
        <w:jc w:val="both"/>
      </w:pPr>
      <w:r>
        <w:t>5.1. Министерство осуществляет проверку соблюдения получателем гранта порядка и условий предоставления субсидии, в том числе в части достижения результатов предоставления субсидии.</w:t>
      </w:r>
    </w:p>
    <w:p w:rsidR="00191D11" w:rsidRDefault="00191D11">
      <w:pPr>
        <w:pStyle w:val="ConsPlusNormal"/>
        <w:jc w:val="both"/>
      </w:pPr>
      <w:r>
        <w:t xml:space="preserve">(в ред. </w:t>
      </w:r>
      <w:hyperlink r:id="rId147">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Орган государственного финансового контроля осуществляет проверку получателя гранта в соответствии со </w:t>
      </w:r>
      <w:hyperlink r:id="rId148">
        <w:r>
          <w:rPr>
            <w:color w:val="0000FF"/>
          </w:rPr>
          <w:t>статьями 268.1</w:t>
        </w:r>
      </w:hyperlink>
      <w:r>
        <w:t xml:space="preserve"> и </w:t>
      </w:r>
      <w:hyperlink r:id="rId149">
        <w:r>
          <w:rPr>
            <w:color w:val="0000FF"/>
          </w:rPr>
          <w:t>269.2</w:t>
        </w:r>
      </w:hyperlink>
      <w:r>
        <w:t xml:space="preserve"> Бюджетного кодекса Российской Федерации.</w:t>
      </w:r>
    </w:p>
    <w:p w:rsidR="00191D11" w:rsidRDefault="00191D11">
      <w:pPr>
        <w:pStyle w:val="ConsPlusNormal"/>
        <w:jc w:val="both"/>
      </w:pPr>
      <w:r>
        <w:t xml:space="preserve">(в ред. </w:t>
      </w:r>
      <w:hyperlink r:id="rId150">
        <w:r>
          <w:rPr>
            <w:color w:val="0000FF"/>
          </w:rPr>
          <w:t>Постановления</w:t>
        </w:r>
      </w:hyperlink>
      <w:r>
        <w:t xml:space="preserve"> Правительства Тамбовской области от 27.01.2023 N 44)</w:t>
      </w:r>
    </w:p>
    <w:p w:rsidR="00191D11" w:rsidRDefault="00191D11">
      <w:pPr>
        <w:pStyle w:val="ConsPlusNormal"/>
        <w:jc w:val="both"/>
      </w:pPr>
      <w:r>
        <w:t xml:space="preserve">(п. 5.1 в ред. </w:t>
      </w:r>
      <w:hyperlink r:id="rId151">
        <w:r>
          <w:rPr>
            <w:color w:val="0000FF"/>
          </w:rPr>
          <w:t>Постановления</w:t>
        </w:r>
      </w:hyperlink>
      <w:r>
        <w:t xml:space="preserve"> администрации Тамбовской области от 19.08.2022 N 664)</w:t>
      </w:r>
    </w:p>
    <w:p w:rsidR="00191D11" w:rsidRDefault="00191D11">
      <w:pPr>
        <w:pStyle w:val="ConsPlusNormal"/>
        <w:spacing w:before="220"/>
        <w:ind w:firstLine="540"/>
        <w:jc w:val="both"/>
      </w:pPr>
      <w:bookmarkStart w:id="35" w:name="P486"/>
      <w:bookmarkEnd w:id="35"/>
      <w:r>
        <w:t xml:space="preserve">5.2. При выявлении, в том числе по фактам проверок, проведенных Министерством и органами государственного финансового контроля, нарушения условий и порядка предоставления гранта, установленных настоящим Порядком, в том числе при неисполнении обязательств по Соглашению, грант подлежит возврату в бюджет Тамбовской области в полном объеме в соответствии с </w:t>
      </w:r>
      <w:hyperlink w:anchor="P378">
        <w:r>
          <w:rPr>
            <w:color w:val="0000FF"/>
          </w:rPr>
          <w:t>пунктом 3.7</w:t>
        </w:r>
      </w:hyperlink>
      <w:r>
        <w:t xml:space="preserve"> настоящего Порядка.</w:t>
      </w:r>
    </w:p>
    <w:p w:rsidR="00191D11" w:rsidRDefault="00191D11">
      <w:pPr>
        <w:pStyle w:val="ConsPlusNormal"/>
        <w:jc w:val="both"/>
      </w:pPr>
      <w:r>
        <w:t xml:space="preserve">(в ред. Постановлений администрации Тамбовской области от 20.08.2021 </w:t>
      </w:r>
      <w:hyperlink r:id="rId152">
        <w:r>
          <w:rPr>
            <w:color w:val="0000FF"/>
          </w:rPr>
          <w:t>N 634</w:t>
        </w:r>
      </w:hyperlink>
      <w:r>
        <w:t xml:space="preserve">, от 19.08.2022 </w:t>
      </w:r>
      <w:hyperlink r:id="rId153">
        <w:r>
          <w:rPr>
            <w:color w:val="0000FF"/>
          </w:rPr>
          <w:t>N 664</w:t>
        </w:r>
      </w:hyperlink>
      <w:r>
        <w:t xml:space="preserve">, </w:t>
      </w:r>
      <w:hyperlink r:id="rId154">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5.3. В случае недостижения получателем гранта значений результатов предоставления гранта, предусмотренных Соглашением, получатель гранта осуществляет возврат гранта, размер возврата (V</w:t>
      </w:r>
      <w:r>
        <w:rPr>
          <w:vertAlign w:val="subscript"/>
        </w:rPr>
        <w:t>возврата</w:t>
      </w:r>
      <w:r>
        <w:t>) определяется по формуле:</w:t>
      </w:r>
    </w:p>
    <w:p w:rsidR="00191D11" w:rsidRDefault="00191D11">
      <w:pPr>
        <w:pStyle w:val="ConsPlusNormal"/>
        <w:jc w:val="both"/>
      </w:pPr>
    </w:p>
    <w:p w:rsidR="00191D11" w:rsidRDefault="00191D11">
      <w:pPr>
        <w:pStyle w:val="ConsPlusNonformat"/>
        <w:jc w:val="both"/>
      </w:pPr>
      <w:r>
        <w:t xml:space="preserve">                          SUM (1 - Ti / Si)</w:t>
      </w:r>
    </w:p>
    <w:p w:rsidR="00191D11" w:rsidRDefault="00191D11">
      <w:pPr>
        <w:pStyle w:val="ConsPlusNonformat"/>
        <w:jc w:val="both"/>
      </w:pPr>
      <w:r>
        <w:t xml:space="preserve">           Vвозврата = ---------------------- x Vгранта x 0,01,</w:t>
      </w:r>
    </w:p>
    <w:p w:rsidR="00191D11" w:rsidRDefault="00191D11">
      <w:pPr>
        <w:pStyle w:val="ConsPlusNonformat"/>
        <w:jc w:val="both"/>
      </w:pPr>
      <w:r>
        <w:t xml:space="preserve">                                 n</w:t>
      </w:r>
    </w:p>
    <w:p w:rsidR="00191D11" w:rsidRDefault="00191D11">
      <w:pPr>
        <w:pStyle w:val="ConsPlusNormal"/>
        <w:jc w:val="both"/>
      </w:pPr>
    </w:p>
    <w:p w:rsidR="00191D11" w:rsidRDefault="00191D11">
      <w:pPr>
        <w:pStyle w:val="ConsPlusNormal"/>
        <w:ind w:firstLine="540"/>
        <w:jc w:val="both"/>
      </w:pPr>
      <w:r>
        <w:t>где:</w:t>
      </w:r>
    </w:p>
    <w:p w:rsidR="00191D11" w:rsidRDefault="00191D11">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гранта на отчетную дату;</w:t>
      </w:r>
    </w:p>
    <w:p w:rsidR="00191D11" w:rsidRDefault="00191D11">
      <w:pPr>
        <w:pStyle w:val="ConsPlusNormal"/>
        <w:spacing w:before="220"/>
        <w:ind w:firstLine="540"/>
        <w:jc w:val="both"/>
      </w:pPr>
      <w:r>
        <w:t>S</w:t>
      </w:r>
      <w:r>
        <w:rPr>
          <w:vertAlign w:val="subscript"/>
        </w:rPr>
        <w:t>i</w:t>
      </w:r>
      <w:r>
        <w:t xml:space="preserve"> - плановое значение i-го результата предоставления гранта, установленное Соглашением;</w:t>
      </w:r>
    </w:p>
    <w:p w:rsidR="00191D11" w:rsidRDefault="00191D11">
      <w:pPr>
        <w:pStyle w:val="ConsPlusNormal"/>
        <w:spacing w:before="220"/>
        <w:ind w:firstLine="540"/>
        <w:jc w:val="both"/>
      </w:pPr>
      <w:r>
        <w:t>V</w:t>
      </w:r>
      <w:r>
        <w:rPr>
          <w:vertAlign w:val="subscript"/>
        </w:rPr>
        <w:t>гранта</w:t>
      </w:r>
      <w:r>
        <w:t xml:space="preserve"> - размер гранта, предоставленного получателю гранта;</w:t>
      </w:r>
    </w:p>
    <w:p w:rsidR="00191D11" w:rsidRDefault="00191D11">
      <w:pPr>
        <w:pStyle w:val="ConsPlusNormal"/>
        <w:spacing w:before="220"/>
        <w:ind w:firstLine="540"/>
        <w:jc w:val="both"/>
      </w:pPr>
      <w:r>
        <w:t>n - общее количество плановых результатов предоставления гранта, установленное Соглашением.</w:t>
      </w:r>
    </w:p>
    <w:p w:rsidR="00191D11" w:rsidRDefault="00191D11">
      <w:pPr>
        <w:pStyle w:val="ConsPlusNormal"/>
        <w:spacing w:before="220"/>
        <w:ind w:firstLine="540"/>
        <w:jc w:val="both"/>
      </w:pPr>
      <w:r>
        <w:t>Оценка достижения получателем гранта значений результатов предоставления гранта осуществляется Министерством в порядке и сроки, установленные приказом Министерства.</w:t>
      </w:r>
    </w:p>
    <w:p w:rsidR="00191D11" w:rsidRDefault="00191D11">
      <w:pPr>
        <w:pStyle w:val="ConsPlusNormal"/>
        <w:jc w:val="both"/>
      </w:pPr>
      <w:r>
        <w:t xml:space="preserve">(абзац введен </w:t>
      </w:r>
      <w:hyperlink r:id="rId155">
        <w:r>
          <w:rPr>
            <w:color w:val="0000FF"/>
          </w:rPr>
          <w:t>Постановлением</w:t>
        </w:r>
      </w:hyperlink>
      <w:r>
        <w:t xml:space="preserve"> администрации Тамбовской области от 10.02.2022 N 93; в ред. </w:t>
      </w:r>
      <w:hyperlink r:id="rId156">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В течение 10 рабочих дней со дня принятия Министерством решения о применении к получателю гранта мер ответственности, предусмотренных настоящим пунктом, Министерство направляет получателю гранта требование о возврате гранта в бюджет Тамбовской области за недостижение результатов предоставления гранта, которое подлежит исполнению в течение 30 календарных дней со дня получения требования.</w:t>
      </w:r>
    </w:p>
    <w:p w:rsidR="00191D11" w:rsidRDefault="00191D11">
      <w:pPr>
        <w:pStyle w:val="ConsPlusNormal"/>
        <w:jc w:val="both"/>
      </w:pPr>
      <w:r>
        <w:t xml:space="preserve">(в ред. </w:t>
      </w:r>
      <w:hyperlink r:id="rId157">
        <w:r>
          <w:rPr>
            <w:color w:val="0000FF"/>
          </w:rPr>
          <w:t>Постановления</w:t>
        </w:r>
      </w:hyperlink>
      <w:r>
        <w:t xml:space="preserve"> администрации Тамбовской области от 10.02.2022 N 93, </w:t>
      </w:r>
      <w:hyperlink r:id="rId158">
        <w:r>
          <w:rPr>
            <w:color w:val="0000FF"/>
          </w:rPr>
          <w:t>Постановления</w:t>
        </w:r>
      </w:hyperlink>
      <w:r>
        <w:t xml:space="preserve"> </w:t>
      </w:r>
      <w:r>
        <w:lastRenderedPageBreak/>
        <w:t>Правительства Тамбовской области от 27.01.2023 N 44)</w:t>
      </w:r>
    </w:p>
    <w:p w:rsidR="00191D11" w:rsidRDefault="00191D11">
      <w:pPr>
        <w:pStyle w:val="ConsPlusNormal"/>
        <w:spacing w:before="220"/>
        <w:ind w:firstLine="540"/>
        <w:jc w:val="both"/>
      </w:pPr>
      <w:r>
        <w:t xml:space="preserve">При невозврате гранта в указанный срок Министерство принимает меры по взысканию денежных средств в бюджет Тамбовской области в судебном порядке в сроки, предусмотренные Гражданским </w:t>
      </w:r>
      <w:hyperlink r:id="rId159">
        <w:r>
          <w:rPr>
            <w:color w:val="0000FF"/>
          </w:rPr>
          <w:t>кодексом</w:t>
        </w:r>
      </w:hyperlink>
      <w:r>
        <w:t xml:space="preserve"> Российской Федерации.</w:t>
      </w:r>
    </w:p>
    <w:p w:rsidR="00191D11" w:rsidRDefault="00191D11">
      <w:pPr>
        <w:pStyle w:val="ConsPlusNormal"/>
        <w:jc w:val="both"/>
      </w:pPr>
      <w:r>
        <w:t xml:space="preserve">(в ред. </w:t>
      </w:r>
      <w:hyperlink r:id="rId160">
        <w:r>
          <w:rPr>
            <w:color w:val="0000FF"/>
          </w:rPr>
          <w:t>Постановления</w:t>
        </w:r>
      </w:hyperlink>
      <w:r>
        <w:t xml:space="preserve"> администрации Тамбовской области от 10.02.2022 N 93, </w:t>
      </w:r>
      <w:hyperlink r:id="rId161">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bookmarkStart w:id="36" w:name="P505"/>
      <w:bookmarkEnd w:id="36"/>
      <w:r>
        <w:t xml:space="preserve">5.4. При выявлении, в том числе по фактам проверок, проведенных Министерством и органами государственного финансового контроля, нарушения условий и порядка предоставления гранта, установленных настоящим Порядком, в отношении лица, получившего средства гранта на основании договора, заключенного с получателем гранта, средства гранта, полученные им по такому договору подлежат возврату в бюджет Тамбовской области в полном объеме в порядке, аналогичном указанному в </w:t>
      </w:r>
      <w:hyperlink w:anchor="P378">
        <w:r>
          <w:rPr>
            <w:color w:val="0000FF"/>
          </w:rPr>
          <w:t>пункте 3.7</w:t>
        </w:r>
      </w:hyperlink>
      <w:r>
        <w:t xml:space="preserve"> настоящего Порядка.</w:t>
      </w:r>
    </w:p>
    <w:p w:rsidR="00191D11" w:rsidRDefault="00191D11">
      <w:pPr>
        <w:pStyle w:val="ConsPlusNormal"/>
        <w:jc w:val="both"/>
      </w:pPr>
      <w:r>
        <w:t xml:space="preserve">(в ред. Постановлений администрации Тамбовской области от 20.08.2021 </w:t>
      </w:r>
      <w:hyperlink r:id="rId162">
        <w:r>
          <w:rPr>
            <w:color w:val="0000FF"/>
          </w:rPr>
          <w:t>N 634</w:t>
        </w:r>
      </w:hyperlink>
      <w:r>
        <w:t xml:space="preserve">, от 19.08.2022 </w:t>
      </w:r>
      <w:hyperlink r:id="rId163">
        <w:r>
          <w:rPr>
            <w:color w:val="0000FF"/>
          </w:rPr>
          <w:t>N 664</w:t>
        </w:r>
      </w:hyperlink>
      <w:r>
        <w:t xml:space="preserve">, </w:t>
      </w:r>
      <w:hyperlink r:id="rId164">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t>5.5. В отношении получателя гранта проводится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191D11" w:rsidRDefault="00191D11">
      <w:pPr>
        <w:pStyle w:val="ConsPlusNormal"/>
        <w:spacing w:before="220"/>
        <w:ind w:firstLine="540"/>
        <w:jc w:val="both"/>
      </w:pPr>
      <w:r>
        <w:t xml:space="preserve">5.6. В случае призыва получателя гранта на военную службу по мобилизации в Вооруженные Силы Российской Федерации в соответствии с </w:t>
      </w:r>
      <w:hyperlink r:id="rId165">
        <w:r>
          <w:rPr>
            <w:color w:val="0000FF"/>
          </w:rPr>
          <w:t>пунктом 2</w:t>
        </w:r>
      </w:hyperlink>
      <w:r>
        <w:t xml:space="preserve"> Указа Президента Российской Федерации от 21.09.2022 N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191D11" w:rsidRDefault="00191D11">
      <w:pPr>
        <w:pStyle w:val="ConsPlusNormal"/>
        <w:spacing w:before="220"/>
        <w:ind w:firstLine="540"/>
        <w:jc w:val="both"/>
      </w:pPr>
      <w:r>
        <w:t>признание проекта грантополучателя завершенным - в случае если средства гранта на развитие семейной фермы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освобождается от ответственности за недостижение плановых показателей деятельности;</w:t>
      </w:r>
    </w:p>
    <w:p w:rsidR="00191D11" w:rsidRDefault="00191D11">
      <w:pPr>
        <w:pStyle w:val="ConsPlusNormal"/>
        <w:spacing w:before="220"/>
        <w:ind w:firstLine="540"/>
        <w:jc w:val="both"/>
      </w:pPr>
      <w:r>
        <w:t>обеспечение возврата средств гранта на развитие семейной фермы в бюджет Тамбовской области в объеме неиспользованных средств гранта на развитие семейной фермы - в случае если средства гранта на развитие семейной фермы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признается завершенным, а получатель гранта освобождается от ответственности за недостижение плановых показателей деятельности.</w:t>
      </w:r>
    </w:p>
    <w:p w:rsidR="00191D11" w:rsidRDefault="00191D11">
      <w:pPr>
        <w:pStyle w:val="ConsPlusNormal"/>
        <w:spacing w:before="220"/>
        <w:ind w:firstLine="540"/>
        <w:jc w:val="both"/>
      </w:pPr>
      <w:r>
        <w:t>Указанные в абзацах втором и третьем настоящего пункта решения принимаются Министерством по заявлению получателя гранта при представлении им документа, подтверждающего призыв на военную службу, и (или) в соответствии с полученными от призывной комиссии по мобилизации Тамбовской области (муниципального образования), которой получатель гранта призывался на военную службу, сведениями о его призыве на военную службу.</w:t>
      </w:r>
    </w:p>
    <w:p w:rsidR="00191D11" w:rsidRDefault="00191D11">
      <w:pPr>
        <w:pStyle w:val="ConsPlusNormal"/>
        <w:jc w:val="both"/>
      </w:pPr>
      <w:r>
        <w:t xml:space="preserve">(п. 5.6 введен </w:t>
      </w:r>
      <w:hyperlink r:id="rId166">
        <w:r>
          <w:rPr>
            <w:color w:val="0000FF"/>
          </w:rPr>
          <w:t>Постановлением</w:t>
        </w:r>
      </w:hyperlink>
      <w:r>
        <w:t xml:space="preserve"> Правительства Тамбовской области от 27.01.2023 N 44)</w:t>
      </w:r>
    </w:p>
    <w:p w:rsidR="00191D11" w:rsidRDefault="00191D11">
      <w:pPr>
        <w:pStyle w:val="ConsPlusNormal"/>
        <w:spacing w:before="220"/>
        <w:ind w:firstLine="540"/>
        <w:jc w:val="both"/>
      </w:pPr>
      <w:r>
        <w:t xml:space="preserve">5.7. В процессе реализации проекта грантополучателя в случае призыва главы крестьянского (фермерского) хозяйства, являющегося получателем гранта, на военную службу допускается его смена по решению членов крестьянского (фермерского) хозяйства в порядке, установленном законодательством Российской Федерации, что не влечет изменения (прекращения) статуса </w:t>
      </w:r>
      <w:r>
        <w:lastRenderedPageBreak/>
        <w:t>крестьянского (фермерского) хозяйства в качестве получателя гранта. При этом Министерство осуществляет замену главы такого крестьянского (фермерского) хозяйства в Соглашении, заключенном между Министерством и получателем гранта,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rsidR="00191D11" w:rsidRDefault="00191D11">
      <w:pPr>
        <w:pStyle w:val="ConsPlusNormal"/>
        <w:jc w:val="both"/>
      </w:pPr>
      <w:r>
        <w:t xml:space="preserve">(п. 5.7 введен </w:t>
      </w:r>
      <w:hyperlink r:id="rId167">
        <w:r>
          <w:rPr>
            <w:color w:val="0000FF"/>
          </w:rPr>
          <w:t>Постановлением</w:t>
        </w:r>
      </w:hyperlink>
      <w:r>
        <w:t xml:space="preserve"> Правительства Тамбовской области от 27.01.2023 N 44)</w:t>
      </w: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right"/>
        <w:outlineLvl w:val="1"/>
      </w:pPr>
      <w:r>
        <w:t>Приложение N 1</w:t>
      </w:r>
    </w:p>
    <w:p w:rsidR="00191D11" w:rsidRDefault="00191D11">
      <w:pPr>
        <w:pStyle w:val="ConsPlusNormal"/>
        <w:jc w:val="right"/>
      </w:pPr>
      <w:r>
        <w:t>к Порядку предоставления субсидий за счет</w:t>
      </w:r>
    </w:p>
    <w:p w:rsidR="00191D11" w:rsidRDefault="00191D11">
      <w:pPr>
        <w:pStyle w:val="ConsPlusNormal"/>
        <w:jc w:val="right"/>
      </w:pPr>
      <w:r>
        <w:t>средств федерального бюджета и бюджета</w:t>
      </w:r>
    </w:p>
    <w:p w:rsidR="00191D11" w:rsidRDefault="00191D11">
      <w:pPr>
        <w:pStyle w:val="ConsPlusNormal"/>
        <w:jc w:val="right"/>
      </w:pPr>
      <w:r>
        <w:t>Тамбовской области на грантовую поддержку</w:t>
      </w:r>
    </w:p>
    <w:p w:rsidR="00191D11" w:rsidRDefault="00191D11">
      <w:pPr>
        <w:pStyle w:val="ConsPlusNormal"/>
        <w:jc w:val="right"/>
      </w:pPr>
      <w:r>
        <w:t>семейных ферм в рамках регионального</w:t>
      </w:r>
    </w:p>
    <w:p w:rsidR="00191D11" w:rsidRDefault="00191D11">
      <w:pPr>
        <w:pStyle w:val="ConsPlusNormal"/>
        <w:jc w:val="right"/>
      </w:pPr>
      <w:r>
        <w:t>проекта "Развитие отраслей и техническая</w:t>
      </w:r>
    </w:p>
    <w:p w:rsidR="00191D11" w:rsidRDefault="00191D11">
      <w:pPr>
        <w:pStyle w:val="ConsPlusNormal"/>
        <w:jc w:val="right"/>
      </w:pPr>
      <w:r>
        <w:t>модернизация агропромышленного комплекса"</w:t>
      </w:r>
    </w:p>
    <w:p w:rsidR="00191D11" w:rsidRDefault="00191D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D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D11" w:rsidRDefault="00191D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D11" w:rsidRDefault="00191D11">
            <w:pPr>
              <w:pStyle w:val="ConsPlusNormal"/>
              <w:jc w:val="center"/>
            </w:pPr>
            <w:r>
              <w:rPr>
                <w:color w:val="392C69"/>
              </w:rPr>
              <w:t>Список изменяющих документов</w:t>
            </w:r>
          </w:p>
          <w:p w:rsidR="00191D11" w:rsidRDefault="00191D11">
            <w:pPr>
              <w:pStyle w:val="ConsPlusNormal"/>
              <w:jc w:val="center"/>
            </w:pPr>
            <w:r>
              <w:rPr>
                <w:color w:val="392C69"/>
              </w:rPr>
              <w:t xml:space="preserve">(в ред. </w:t>
            </w:r>
            <w:hyperlink r:id="rId168">
              <w:r>
                <w:rPr>
                  <w:color w:val="0000FF"/>
                </w:rPr>
                <w:t>Постановления</w:t>
              </w:r>
            </w:hyperlink>
            <w:r>
              <w:rPr>
                <w:color w:val="392C69"/>
              </w:rPr>
              <w:t xml:space="preserve"> Правительства Тамбовской области от 27.01.2023 N 44)</w:t>
            </w: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r>
    </w:tbl>
    <w:p w:rsidR="00191D11" w:rsidRDefault="00191D11">
      <w:pPr>
        <w:pStyle w:val="ConsPlusNormal"/>
        <w:jc w:val="both"/>
      </w:pPr>
    </w:p>
    <w:p w:rsidR="00191D11" w:rsidRDefault="00191D11">
      <w:pPr>
        <w:pStyle w:val="ConsPlusNormal"/>
        <w:jc w:val="right"/>
      </w:pPr>
      <w:r>
        <w:t>Форма</w:t>
      </w:r>
    </w:p>
    <w:p w:rsidR="00191D11" w:rsidRDefault="00191D11">
      <w:pPr>
        <w:pStyle w:val="ConsPlusNormal"/>
        <w:jc w:val="both"/>
      </w:pPr>
    </w:p>
    <w:p w:rsidR="00191D11" w:rsidRDefault="00191D11">
      <w:pPr>
        <w:pStyle w:val="ConsPlusNormal"/>
        <w:jc w:val="center"/>
      </w:pPr>
      <w:bookmarkStart w:id="37" w:name="P532"/>
      <w:bookmarkEnd w:id="37"/>
      <w:r>
        <w:t>План расходов</w:t>
      </w:r>
    </w:p>
    <w:p w:rsidR="00191D11" w:rsidRDefault="00191D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1644"/>
        <w:gridCol w:w="668"/>
        <w:gridCol w:w="837"/>
        <w:gridCol w:w="1114"/>
        <w:gridCol w:w="832"/>
        <w:gridCol w:w="1020"/>
        <w:gridCol w:w="965"/>
        <w:gridCol w:w="1417"/>
      </w:tblGrid>
      <w:tr w:rsidR="00191D11">
        <w:tc>
          <w:tcPr>
            <w:tcW w:w="537" w:type="dxa"/>
            <w:vMerge w:val="restart"/>
          </w:tcPr>
          <w:p w:rsidR="00191D11" w:rsidRDefault="00191D11">
            <w:pPr>
              <w:pStyle w:val="ConsPlusNormal"/>
              <w:jc w:val="center"/>
            </w:pPr>
            <w:r>
              <w:t>NN п/п</w:t>
            </w:r>
          </w:p>
        </w:tc>
        <w:tc>
          <w:tcPr>
            <w:tcW w:w="1644" w:type="dxa"/>
            <w:vMerge w:val="restart"/>
          </w:tcPr>
          <w:p w:rsidR="00191D11" w:rsidRDefault="00191D11">
            <w:pPr>
              <w:pStyle w:val="ConsPlusNormal"/>
              <w:jc w:val="center"/>
            </w:pPr>
            <w:r>
              <w:t>Наименование товара, оказываемой услуги, выполняемых работ</w:t>
            </w:r>
          </w:p>
        </w:tc>
        <w:tc>
          <w:tcPr>
            <w:tcW w:w="668" w:type="dxa"/>
            <w:vMerge w:val="restart"/>
          </w:tcPr>
          <w:p w:rsidR="00191D11" w:rsidRDefault="00191D11">
            <w:pPr>
              <w:pStyle w:val="ConsPlusNormal"/>
              <w:jc w:val="center"/>
            </w:pPr>
            <w:r>
              <w:t>Количество</w:t>
            </w:r>
          </w:p>
        </w:tc>
        <w:tc>
          <w:tcPr>
            <w:tcW w:w="837" w:type="dxa"/>
            <w:vMerge w:val="restart"/>
          </w:tcPr>
          <w:p w:rsidR="00191D11" w:rsidRDefault="00191D11">
            <w:pPr>
              <w:pStyle w:val="ConsPlusNormal"/>
              <w:jc w:val="center"/>
            </w:pPr>
            <w:r>
              <w:t>Цена за ед., тыс.руб.</w:t>
            </w:r>
          </w:p>
        </w:tc>
        <w:tc>
          <w:tcPr>
            <w:tcW w:w="1114" w:type="dxa"/>
            <w:vMerge w:val="restart"/>
          </w:tcPr>
          <w:p w:rsidR="00191D11" w:rsidRDefault="00191D11">
            <w:pPr>
              <w:pStyle w:val="ConsPlusNormal"/>
              <w:jc w:val="center"/>
            </w:pPr>
            <w:r>
              <w:t>Общая стоимость, тыс.руб.</w:t>
            </w:r>
          </w:p>
        </w:tc>
        <w:tc>
          <w:tcPr>
            <w:tcW w:w="2817" w:type="dxa"/>
            <w:gridSpan w:val="3"/>
          </w:tcPr>
          <w:p w:rsidR="00191D11" w:rsidRDefault="00191D11">
            <w:pPr>
              <w:pStyle w:val="ConsPlusNormal"/>
              <w:jc w:val="center"/>
            </w:pPr>
            <w:r>
              <w:t>Оплата стоимости (источники финансирования) за счет:</w:t>
            </w:r>
          </w:p>
        </w:tc>
        <w:tc>
          <w:tcPr>
            <w:tcW w:w="1417" w:type="dxa"/>
            <w:vMerge w:val="restart"/>
          </w:tcPr>
          <w:p w:rsidR="00191D11" w:rsidRDefault="00191D11">
            <w:pPr>
              <w:pStyle w:val="ConsPlusNormal"/>
              <w:jc w:val="center"/>
            </w:pPr>
            <w:r>
              <w:t>Планируемый срок оплаты (месяц, год)</w:t>
            </w:r>
          </w:p>
        </w:tc>
      </w:tr>
      <w:tr w:rsidR="00191D11">
        <w:tc>
          <w:tcPr>
            <w:tcW w:w="537" w:type="dxa"/>
            <w:vMerge/>
          </w:tcPr>
          <w:p w:rsidR="00191D11" w:rsidRDefault="00191D11">
            <w:pPr>
              <w:pStyle w:val="ConsPlusNormal"/>
            </w:pPr>
          </w:p>
        </w:tc>
        <w:tc>
          <w:tcPr>
            <w:tcW w:w="1644" w:type="dxa"/>
            <w:vMerge/>
          </w:tcPr>
          <w:p w:rsidR="00191D11" w:rsidRDefault="00191D11">
            <w:pPr>
              <w:pStyle w:val="ConsPlusNormal"/>
            </w:pPr>
          </w:p>
        </w:tc>
        <w:tc>
          <w:tcPr>
            <w:tcW w:w="668" w:type="dxa"/>
            <w:vMerge/>
          </w:tcPr>
          <w:p w:rsidR="00191D11" w:rsidRDefault="00191D11">
            <w:pPr>
              <w:pStyle w:val="ConsPlusNormal"/>
            </w:pPr>
          </w:p>
        </w:tc>
        <w:tc>
          <w:tcPr>
            <w:tcW w:w="837" w:type="dxa"/>
            <w:vMerge/>
          </w:tcPr>
          <w:p w:rsidR="00191D11" w:rsidRDefault="00191D11">
            <w:pPr>
              <w:pStyle w:val="ConsPlusNormal"/>
            </w:pPr>
          </w:p>
        </w:tc>
        <w:tc>
          <w:tcPr>
            <w:tcW w:w="1114" w:type="dxa"/>
            <w:vMerge/>
          </w:tcPr>
          <w:p w:rsidR="00191D11" w:rsidRDefault="00191D11">
            <w:pPr>
              <w:pStyle w:val="ConsPlusNormal"/>
            </w:pPr>
          </w:p>
        </w:tc>
        <w:tc>
          <w:tcPr>
            <w:tcW w:w="832" w:type="dxa"/>
          </w:tcPr>
          <w:p w:rsidR="00191D11" w:rsidRDefault="00191D11">
            <w:pPr>
              <w:pStyle w:val="ConsPlusNormal"/>
              <w:jc w:val="center"/>
            </w:pPr>
            <w:r>
              <w:t>гранта</w:t>
            </w:r>
          </w:p>
        </w:tc>
        <w:tc>
          <w:tcPr>
            <w:tcW w:w="1020" w:type="dxa"/>
          </w:tcPr>
          <w:p w:rsidR="00191D11" w:rsidRDefault="00191D11">
            <w:pPr>
              <w:pStyle w:val="ConsPlusNormal"/>
              <w:jc w:val="center"/>
            </w:pPr>
            <w:r>
              <w:t>собственных средств</w:t>
            </w:r>
          </w:p>
        </w:tc>
        <w:tc>
          <w:tcPr>
            <w:tcW w:w="965" w:type="dxa"/>
          </w:tcPr>
          <w:p w:rsidR="00191D11" w:rsidRDefault="00191D11">
            <w:pPr>
              <w:pStyle w:val="ConsPlusNormal"/>
              <w:jc w:val="center"/>
            </w:pPr>
            <w:r>
              <w:t>заемных средств</w:t>
            </w:r>
          </w:p>
        </w:tc>
        <w:tc>
          <w:tcPr>
            <w:tcW w:w="1417" w:type="dxa"/>
            <w:vMerge/>
          </w:tcPr>
          <w:p w:rsidR="00191D11" w:rsidRDefault="00191D11">
            <w:pPr>
              <w:pStyle w:val="ConsPlusNormal"/>
            </w:pPr>
          </w:p>
        </w:tc>
      </w:tr>
      <w:tr w:rsidR="00191D11">
        <w:tc>
          <w:tcPr>
            <w:tcW w:w="537" w:type="dxa"/>
          </w:tcPr>
          <w:p w:rsidR="00191D11" w:rsidRDefault="00191D11">
            <w:pPr>
              <w:pStyle w:val="ConsPlusNormal"/>
              <w:jc w:val="center"/>
            </w:pPr>
            <w:r>
              <w:t>1</w:t>
            </w:r>
          </w:p>
        </w:tc>
        <w:tc>
          <w:tcPr>
            <w:tcW w:w="1644" w:type="dxa"/>
          </w:tcPr>
          <w:p w:rsidR="00191D11" w:rsidRDefault="00191D11">
            <w:pPr>
              <w:pStyle w:val="ConsPlusNormal"/>
              <w:jc w:val="center"/>
            </w:pPr>
            <w:r>
              <w:t>2</w:t>
            </w:r>
          </w:p>
        </w:tc>
        <w:tc>
          <w:tcPr>
            <w:tcW w:w="668" w:type="dxa"/>
          </w:tcPr>
          <w:p w:rsidR="00191D11" w:rsidRDefault="00191D11">
            <w:pPr>
              <w:pStyle w:val="ConsPlusNormal"/>
              <w:jc w:val="center"/>
            </w:pPr>
            <w:r>
              <w:t>3</w:t>
            </w:r>
          </w:p>
        </w:tc>
        <w:tc>
          <w:tcPr>
            <w:tcW w:w="837" w:type="dxa"/>
          </w:tcPr>
          <w:p w:rsidR="00191D11" w:rsidRDefault="00191D11">
            <w:pPr>
              <w:pStyle w:val="ConsPlusNormal"/>
              <w:jc w:val="center"/>
            </w:pPr>
            <w:r>
              <w:t>4</w:t>
            </w:r>
          </w:p>
        </w:tc>
        <w:tc>
          <w:tcPr>
            <w:tcW w:w="1114" w:type="dxa"/>
          </w:tcPr>
          <w:p w:rsidR="00191D11" w:rsidRDefault="00191D11">
            <w:pPr>
              <w:pStyle w:val="ConsPlusNormal"/>
              <w:jc w:val="center"/>
            </w:pPr>
            <w:r>
              <w:t>5</w:t>
            </w:r>
          </w:p>
        </w:tc>
        <w:tc>
          <w:tcPr>
            <w:tcW w:w="832" w:type="dxa"/>
          </w:tcPr>
          <w:p w:rsidR="00191D11" w:rsidRDefault="00191D11">
            <w:pPr>
              <w:pStyle w:val="ConsPlusNormal"/>
              <w:jc w:val="center"/>
            </w:pPr>
            <w:r>
              <w:t>6</w:t>
            </w:r>
          </w:p>
        </w:tc>
        <w:tc>
          <w:tcPr>
            <w:tcW w:w="1020" w:type="dxa"/>
          </w:tcPr>
          <w:p w:rsidR="00191D11" w:rsidRDefault="00191D11">
            <w:pPr>
              <w:pStyle w:val="ConsPlusNormal"/>
              <w:jc w:val="center"/>
            </w:pPr>
            <w:r>
              <w:t>7</w:t>
            </w:r>
          </w:p>
        </w:tc>
        <w:tc>
          <w:tcPr>
            <w:tcW w:w="965" w:type="dxa"/>
          </w:tcPr>
          <w:p w:rsidR="00191D11" w:rsidRDefault="00191D11">
            <w:pPr>
              <w:pStyle w:val="ConsPlusNormal"/>
              <w:jc w:val="center"/>
            </w:pPr>
            <w:r>
              <w:t>8</w:t>
            </w:r>
          </w:p>
        </w:tc>
        <w:tc>
          <w:tcPr>
            <w:tcW w:w="1417" w:type="dxa"/>
          </w:tcPr>
          <w:p w:rsidR="00191D11" w:rsidRDefault="00191D11">
            <w:pPr>
              <w:pStyle w:val="ConsPlusNormal"/>
              <w:jc w:val="center"/>
            </w:pPr>
            <w:r>
              <w:t>9</w:t>
            </w:r>
          </w:p>
        </w:tc>
      </w:tr>
      <w:tr w:rsidR="00191D11">
        <w:tc>
          <w:tcPr>
            <w:tcW w:w="537" w:type="dxa"/>
            <w:vAlign w:val="center"/>
          </w:tcPr>
          <w:p w:rsidR="00191D11" w:rsidRDefault="00191D11">
            <w:pPr>
              <w:pStyle w:val="ConsPlusNormal"/>
            </w:pPr>
          </w:p>
        </w:tc>
        <w:tc>
          <w:tcPr>
            <w:tcW w:w="1644" w:type="dxa"/>
          </w:tcPr>
          <w:p w:rsidR="00191D11" w:rsidRDefault="00191D11">
            <w:pPr>
              <w:pStyle w:val="ConsPlusNormal"/>
            </w:pPr>
          </w:p>
        </w:tc>
        <w:tc>
          <w:tcPr>
            <w:tcW w:w="668" w:type="dxa"/>
            <w:vAlign w:val="center"/>
          </w:tcPr>
          <w:p w:rsidR="00191D11" w:rsidRDefault="00191D11">
            <w:pPr>
              <w:pStyle w:val="ConsPlusNormal"/>
            </w:pPr>
          </w:p>
        </w:tc>
        <w:tc>
          <w:tcPr>
            <w:tcW w:w="837" w:type="dxa"/>
            <w:vAlign w:val="center"/>
          </w:tcPr>
          <w:p w:rsidR="00191D11" w:rsidRDefault="00191D11">
            <w:pPr>
              <w:pStyle w:val="ConsPlusNormal"/>
            </w:pPr>
          </w:p>
        </w:tc>
        <w:tc>
          <w:tcPr>
            <w:tcW w:w="1114" w:type="dxa"/>
            <w:vAlign w:val="center"/>
          </w:tcPr>
          <w:p w:rsidR="00191D11" w:rsidRDefault="00191D11">
            <w:pPr>
              <w:pStyle w:val="ConsPlusNormal"/>
            </w:pPr>
          </w:p>
        </w:tc>
        <w:tc>
          <w:tcPr>
            <w:tcW w:w="832" w:type="dxa"/>
            <w:vAlign w:val="center"/>
          </w:tcPr>
          <w:p w:rsidR="00191D11" w:rsidRDefault="00191D11">
            <w:pPr>
              <w:pStyle w:val="ConsPlusNormal"/>
            </w:pPr>
          </w:p>
        </w:tc>
        <w:tc>
          <w:tcPr>
            <w:tcW w:w="1020" w:type="dxa"/>
            <w:vAlign w:val="center"/>
          </w:tcPr>
          <w:p w:rsidR="00191D11" w:rsidRDefault="00191D11">
            <w:pPr>
              <w:pStyle w:val="ConsPlusNormal"/>
            </w:pPr>
          </w:p>
        </w:tc>
        <w:tc>
          <w:tcPr>
            <w:tcW w:w="965" w:type="dxa"/>
            <w:vAlign w:val="center"/>
          </w:tcPr>
          <w:p w:rsidR="00191D11" w:rsidRDefault="00191D11">
            <w:pPr>
              <w:pStyle w:val="ConsPlusNormal"/>
            </w:pPr>
          </w:p>
        </w:tc>
        <w:tc>
          <w:tcPr>
            <w:tcW w:w="1417" w:type="dxa"/>
            <w:vAlign w:val="center"/>
          </w:tcPr>
          <w:p w:rsidR="00191D11" w:rsidRDefault="00191D11">
            <w:pPr>
              <w:pStyle w:val="ConsPlusNormal"/>
            </w:pPr>
          </w:p>
        </w:tc>
      </w:tr>
      <w:tr w:rsidR="00191D11">
        <w:tc>
          <w:tcPr>
            <w:tcW w:w="537" w:type="dxa"/>
            <w:vAlign w:val="center"/>
          </w:tcPr>
          <w:p w:rsidR="00191D11" w:rsidRDefault="00191D11">
            <w:pPr>
              <w:pStyle w:val="ConsPlusNormal"/>
            </w:pPr>
          </w:p>
        </w:tc>
        <w:tc>
          <w:tcPr>
            <w:tcW w:w="1644" w:type="dxa"/>
          </w:tcPr>
          <w:p w:rsidR="00191D11" w:rsidRDefault="00191D11">
            <w:pPr>
              <w:pStyle w:val="ConsPlusNormal"/>
            </w:pPr>
          </w:p>
        </w:tc>
        <w:tc>
          <w:tcPr>
            <w:tcW w:w="668" w:type="dxa"/>
            <w:vAlign w:val="center"/>
          </w:tcPr>
          <w:p w:rsidR="00191D11" w:rsidRDefault="00191D11">
            <w:pPr>
              <w:pStyle w:val="ConsPlusNormal"/>
            </w:pPr>
          </w:p>
        </w:tc>
        <w:tc>
          <w:tcPr>
            <w:tcW w:w="837" w:type="dxa"/>
            <w:vAlign w:val="center"/>
          </w:tcPr>
          <w:p w:rsidR="00191D11" w:rsidRDefault="00191D11">
            <w:pPr>
              <w:pStyle w:val="ConsPlusNormal"/>
            </w:pPr>
          </w:p>
        </w:tc>
        <w:tc>
          <w:tcPr>
            <w:tcW w:w="1114" w:type="dxa"/>
            <w:vAlign w:val="center"/>
          </w:tcPr>
          <w:p w:rsidR="00191D11" w:rsidRDefault="00191D11">
            <w:pPr>
              <w:pStyle w:val="ConsPlusNormal"/>
            </w:pPr>
          </w:p>
        </w:tc>
        <w:tc>
          <w:tcPr>
            <w:tcW w:w="832" w:type="dxa"/>
            <w:vAlign w:val="center"/>
          </w:tcPr>
          <w:p w:rsidR="00191D11" w:rsidRDefault="00191D11">
            <w:pPr>
              <w:pStyle w:val="ConsPlusNormal"/>
            </w:pPr>
          </w:p>
        </w:tc>
        <w:tc>
          <w:tcPr>
            <w:tcW w:w="1020" w:type="dxa"/>
            <w:vAlign w:val="center"/>
          </w:tcPr>
          <w:p w:rsidR="00191D11" w:rsidRDefault="00191D11">
            <w:pPr>
              <w:pStyle w:val="ConsPlusNormal"/>
            </w:pPr>
          </w:p>
        </w:tc>
        <w:tc>
          <w:tcPr>
            <w:tcW w:w="965" w:type="dxa"/>
            <w:vAlign w:val="center"/>
          </w:tcPr>
          <w:p w:rsidR="00191D11" w:rsidRDefault="00191D11">
            <w:pPr>
              <w:pStyle w:val="ConsPlusNormal"/>
            </w:pPr>
          </w:p>
        </w:tc>
        <w:tc>
          <w:tcPr>
            <w:tcW w:w="1417" w:type="dxa"/>
            <w:vAlign w:val="center"/>
          </w:tcPr>
          <w:p w:rsidR="00191D11" w:rsidRDefault="00191D11">
            <w:pPr>
              <w:pStyle w:val="ConsPlusNormal"/>
            </w:pPr>
          </w:p>
        </w:tc>
      </w:tr>
      <w:tr w:rsidR="00191D11">
        <w:tc>
          <w:tcPr>
            <w:tcW w:w="537" w:type="dxa"/>
            <w:vAlign w:val="center"/>
          </w:tcPr>
          <w:p w:rsidR="00191D11" w:rsidRDefault="00191D11">
            <w:pPr>
              <w:pStyle w:val="ConsPlusNormal"/>
            </w:pPr>
          </w:p>
        </w:tc>
        <w:tc>
          <w:tcPr>
            <w:tcW w:w="1644" w:type="dxa"/>
          </w:tcPr>
          <w:p w:rsidR="00191D11" w:rsidRDefault="00191D11">
            <w:pPr>
              <w:pStyle w:val="ConsPlusNormal"/>
            </w:pPr>
          </w:p>
        </w:tc>
        <w:tc>
          <w:tcPr>
            <w:tcW w:w="668" w:type="dxa"/>
            <w:vAlign w:val="center"/>
          </w:tcPr>
          <w:p w:rsidR="00191D11" w:rsidRDefault="00191D11">
            <w:pPr>
              <w:pStyle w:val="ConsPlusNormal"/>
            </w:pPr>
          </w:p>
        </w:tc>
        <w:tc>
          <w:tcPr>
            <w:tcW w:w="837" w:type="dxa"/>
            <w:vAlign w:val="center"/>
          </w:tcPr>
          <w:p w:rsidR="00191D11" w:rsidRDefault="00191D11">
            <w:pPr>
              <w:pStyle w:val="ConsPlusNormal"/>
            </w:pPr>
          </w:p>
        </w:tc>
        <w:tc>
          <w:tcPr>
            <w:tcW w:w="1114" w:type="dxa"/>
            <w:vAlign w:val="center"/>
          </w:tcPr>
          <w:p w:rsidR="00191D11" w:rsidRDefault="00191D11">
            <w:pPr>
              <w:pStyle w:val="ConsPlusNormal"/>
            </w:pPr>
          </w:p>
        </w:tc>
        <w:tc>
          <w:tcPr>
            <w:tcW w:w="832" w:type="dxa"/>
            <w:vAlign w:val="center"/>
          </w:tcPr>
          <w:p w:rsidR="00191D11" w:rsidRDefault="00191D11">
            <w:pPr>
              <w:pStyle w:val="ConsPlusNormal"/>
            </w:pPr>
          </w:p>
        </w:tc>
        <w:tc>
          <w:tcPr>
            <w:tcW w:w="1020" w:type="dxa"/>
            <w:vAlign w:val="center"/>
          </w:tcPr>
          <w:p w:rsidR="00191D11" w:rsidRDefault="00191D11">
            <w:pPr>
              <w:pStyle w:val="ConsPlusNormal"/>
            </w:pPr>
          </w:p>
        </w:tc>
        <w:tc>
          <w:tcPr>
            <w:tcW w:w="965" w:type="dxa"/>
            <w:vAlign w:val="center"/>
          </w:tcPr>
          <w:p w:rsidR="00191D11" w:rsidRDefault="00191D11">
            <w:pPr>
              <w:pStyle w:val="ConsPlusNormal"/>
            </w:pPr>
          </w:p>
        </w:tc>
        <w:tc>
          <w:tcPr>
            <w:tcW w:w="1417" w:type="dxa"/>
            <w:vAlign w:val="center"/>
          </w:tcPr>
          <w:p w:rsidR="00191D11" w:rsidRDefault="00191D11">
            <w:pPr>
              <w:pStyle w:val="ConsPlusNormal"/>
            </w:pPr>
          </w:p>
        </w:tc>
      </w:tr>
      <w:tr w:rsidR="00191D11">
        <w:tc>
          <w:tcPr>
            <w:tcW w:w="537" w:type="dxa"/>
            <w:vAlign w:val="center"/>
          </w:tcPr>
          <w:p w:rsidR="00191D11" w:rsidRDefault="00191D11">
            <w:pPr>
              <w:pStyle w:val="ConsPlusNormal"/>
            </w:pPr>
          </w:p>
        </w:tc>
        <w:tc>
          <w:tcPr>
            <w:tcW w:w="1644" w:type="dxa"/>
          </w:tcPr>
          <w:p w:rsidR="00191D11" w:rsidRDefault="00191D11">
            <w:pPr>
              <w:pStyle w:val="ConsPlusNormal"/>
            </w:pPr>
          </w:p>
        </w:tc>
        <w:tc>
          <w:tcPr>
            <w:tcW w:w="668" w:type="dxa"/>
            <w:vAlign w:val="center"/>
          </w:tcPr>
          <w:p w:rsidR="00191D11" w:rsidRDefault="00191D11">
            <w:pPr>
              <w:pStyle w:val="ConsPlusNormal"/>
            </w:pPr>
          </w:p>
        </w:tc>
        <w:tc>
          <w:tcPr>
            <w:tcW w:w="837" w:type="dxa"/>
            <w:vAlign w:val="center"/>
          </w:tcPr>
          <w:p w:rsidR="00191D11" w:rsidRDefault="00191D11">
            <w:pPr>
              <w:pStyle w:val="ConsPlusNormal"/>
            </w:pPr>
          </w:p>
        </w:tc>
        <w:tc>
          <w:tcPr>
            <w:tcW w:w="1114" w:type="dxa"/>
            <w:vAlign w:val="center"/>
          </w:tcPr>
          <w:p w:rsidR="00191D11" w:rsidRDefault="00191D11">
            <w:pPr>
              <w:pStyle w:val="ConsPlusNormal"/>
            </w:pPr>
          </w:p>
        </w:tc>
        <w:tc>
          <w:tcPr>
            <w:tcW w:w="832" w:type="dxa"/>
            <w:vAlign w:val="center"/>
          </w:tcPr>
          <w:p w:rsidR="00191D11" w:rsidRDefault="00191D11">
            <w:pPr>
              <w:pStyle w:val="ConsPlusNormal"/>
            </w:pPr>
          </w:p>
        </w:tc>
        <w:tc>
          <w:tcPr>
            <w:tcW w:w="1020" w:type="dxa"/>
            <w:vAlign w:val="center"/>
          </w:tcPr>
          <w:p w:rsidR="00191D11" w:rsidRDefault="00191D11">
            <w:pPr>
              <w:pStyle w:val="ConsPlusNormal"/>
            </w:pPr>
          </w:p>
        </w:tc>
        <w:tc>
          <w:tcPr>
            <w:tcW w:w="965" w:type="dxa"/>
            <w:vAlign w:val="center"/>
          </w:tcPr>
          <w:p w:rsidR="00191D11" w:rsidRDefault="00191D11">
            <w:pPr>
              <w:pStyle w:val="ConsPlusNormal"/>
            </w:pPr>
          </w:p>
        </w:tc>
        <w:tc>
          <w:tcPr>
            <w:tcW w:w="1417" w:type="dxa"/>
            <w:vAlign w:val="center"/>
          </w:tcPr>
          <w:p w:rsidR="00191D11" w:rsidRDefault="00191D11">
            <w:pPr>
              <w:pStyle w:val="ConsPlusNormal"/>
            </w:pPr>
          </w:p>
        </w:tc>
      </w:tr>
      <w:tr w:rsidR="00191D11">
        <w:tc>
          <w:tcPr>
            <w:tcW w:w="2181" w:type="dxa"/>
            <w:gridSpan w:val="2"/>
            <w:vAlign w:val="center"/>
          </w:tcPr>
          <w:p w:rsidR="00191D11" w:rsidRDefault="00191D11">
            <w:pPr>
              <w:pStyle w:val="ConsPlusNormal"/>
              <w:jc w:val="both"/>
            </w:pPr>
            <w:r>
              <w:t>Итого по плану</w:t>
            </w:r>
          </w:p>
        </w:tc>
        <w:tc>
          <w:tcPr>
            <w:tcW w:w="668" w:type="dxa"/>
            <w:vAlign w:val="center"/>
          </w:tcPr>
          <w:p w:rsidR="00191D11" w:rsidRDefault="00191D11">
            <w:pPr>
              <w:pStyle w:val="ConsPlusNormal"/>
            </w:pPr>
          </w:p>
        </w:tc>
        <w:tc>
          <w:tcPr>
            <w:tcW w:w="837" w:type="dxa"/>
            <w:vAlign w:val="center"/>
          </w:tcPr>
          <w:p w:rsidR="00191D11" w:rsidRDefault="00191D11">
            <w:pPr>
              <w:pStyle w:val="ConsPlusNormal"/>
            </w:pPr>
          </w:p>
        </w:tc>
        <w:tc>
          <w:tcPr>
            <w:tcW w:w="1114" w:type="dxa"/>
            <w:vAlign w:val="center"/>
          </w:tcPr>
          <w:p w:rsidR="00191D11" w:rsidRDefault="00191D11">
            <w:pPr>
              <w:pStyle w:val="ConsPlusNormal"/>
            </w:pPr>
          </w:p>
        </w:tc>
        <w:tc>
          <w:tcPr>
            <w:tcW w:w="832" w:type="dxa"/>
            <w:vAlign w:val="center"/>
          </w:tcPr>
          <w:p w:rsidR="00191D11" w:rsidRDefault="00191D11">
            <w:pPr>
              <w:pStyle w:val="ConsPlusNormal"/>
            </w:pPr>
          </w:p>
        </w:tc>
        <w:tc>
          <w:tcPr>
            <w:tcW w:w="1020" w:type="dxa"/>
            <w:vAlign w:val="center"/>
          </w:tcPr>
          <w:p w:rsidR="00191D11" w:rsidRDefault="00191D11">
            <w:pPr>
              <w:pStyle w:val="ConsPlusNormal"/>
            </w:pPr>
          </w:p>
        </w:tc>
        <w:tc>
          <w:tcPr>
            <w:tcW w:w="965" w:type="dxa"/>
            <w:vAlign w:val="center"/>
          </w:tcPr>
          <w:p w:rsidR="00191D11" w:rsidRDefault="00191D11">
            <w:pPr>
              <w:pStyle w:val="ConsPlusNormal"/>
            </w:pPr>
          </w:p>
        </w:tc>
        <w:tc>
          <w:tcPr>
            <w:tcW w:w="1417" w:type="dxa"/>
            <w:vAlign w:val="center"/>
          </w:tcPr>
          <w:p w:rsidR="00191D11" w:rsidRDefault="00191D11">
            <w:pPr>
              <w:pStyle w:val="ConsPlusNormal"/>
            </w:pPr>
          </w:p>
        </w:tc>
      </w:tr>
    </w:tbl>
    <w:p w:rsidR="00191D11" w:rsidRDefault="00191D11">
      <w:pPr>
        <w:pStyle w:val="ConsPlusNormal"/>
        <w:jc w:val="both"/>
      </w:pPr>
    </w:p>
    <w:p w:rsidR="00191D11" w:rsidRDefault="00191D11">
      <w:pPr>
        <w:pStyle w:val="ConsPlusNonformat"/>
        <w:jc w:val="both"/>
      </w:pPr>
      <w:r>
        <w:t>Участник отбора        ___________________________   "__" _________ 20__ г.</w:t>
      </w:r>
    </w:p>
    <w:p w:rsidR="00191D11" w:rsidRDefault="00191D11">
      <w:pPr>
        <w:pStyle w:val="ConsPlusNonformat"/>
        <w:jc w:val="both"/>
      </w:pPr>
      <w:r>
        <w:t xml:space="preserve">    М.П. (при наличии)       (Ф.И.О., подпись)     (дата представления)</w:t>
      </w: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right"/>
        <w:outlineLvl w:val="1"/>
      </w:pPr>
      <w:r>
        <w:t>Приложение N 2</w:t>
      </w:r>
    </w:p>
    <w:p w:rsidR="00191D11" w:rsidRDefault="00191D11">
      <w:pPr>
        <w:pStyle w:val="ConsPlusNormal"/>
        <w:jc w:val="right"/>
      </w:pPr>
      <w:r>
        <w:lastRenderedPageBreak/>
        <w:t>к Порядку предоставления субсидий за счет</w:t>
      </w:r>
    </w:p>
    <w:p w:rsidR="00191D11" w:rsidRDefault="00191D11">
      <w:pPr>
        <w:pStyle w:val="ConsPlusNormal"/>
        <w:jc w:val="right"/>
      </w:pPr>
      <w:r>
        <w:t>средств федерального бюджета и бюджета</w:t>
      </w:r>
    </w:p>
    <w:p w:rsidR="00191D11" w:rsidRDefault="00191D11">
      <w:pPr>
        <w:pStyle w:val="ConsPlusNormal"/>
        <w:jc w:val="right"/>
      </w:pPr>
      <w:r>
        <w:t>Тамбовской области на грантовую поддержку</w:t>
      </w:r>
    </w:p>
    <w:p w:rsidR="00191D11" w:rsidRDefault="00191D11">
      <w:pPr>
        <w:pStyle w:val="ConsPlusNormal"/>
        <w:jc w:val="right"/>
      </w:pPr>
      <w:r>
        <w:t>семейных ферм в рамках регионального</w:t>
      </w:r>
    </w:p>
    <w:p w:rsidR="00191D11" w:rsidRDefault="00191D11">
      <w:pPr>
        <w:pStyle w:val="ConsPlusNormal"/>
        <w:jc w:val="right"/>
      </w:pPr>
      <w:r>
        <w:t>проекта "Развитие отраслей и техническая</w:t>
      </w:r>
    </w:p>
    <w:p w:rsidR="00191D11" w:rsidRDefault="00191D11">
      <w:pPr>
        <w:pStyle w:val="ConsPlusNormal"/>
        <w:jc w:val="right"/>
      </w:pPr>
      <w:r>
        <w:t>модернизация агропромышленного комплекса"</w:t>
      </w:r>
    </w:p>
    <w:p w:rsidR="00191D11" w:rsidRDefault="00191D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D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D11" w:rsidRDefault="00191D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D11" w:rsidRDefault="00191D11">
            <w:pPr>
              <w:pStyle w:val="ConsPlusNormal"/>
              <w:jc w:val="center"/>
            </w:pPr>
            <w:r>
              <w:rPr>
                <w:color w:val="392C69"/>
              </w:rPr>
              <w:t>Список изменяющих документов</w:t>
            </w:r>
          </w:p>
          <w:p w:rsidR="00191D11" w:rsidRDefault="00191D11">
            <w:pPr>
              <w:pStyle w:val="ConsPlusNormal"/>
              <w:jc w:val="center"/>
            </w:pPr>
            <w:r>
              <w:rPr>
                <w:color w:val="392C69"/>
              </w:rPr>
              <w:t xml:space="preserve">(в ред. </w:t>
            </w:r>
            <w:hyperlink r:id="rId169">
              <w:r>
                <w:rPr>
                  <w:color w:val="0000FF"/>
                </w:rPr>
                <w:t>Постановления</w:t>
              </w:r>
            </w:hyperlink>
            <w:r>
              <w:rPr>
                <w:color w:val="392C69"/>
              </w:rPr>
              <w:t xml:space="preserve"> Правительства Тамбовской области от 27.01.2023 N 44)</w:t>
            </w: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r>
    </w:tbl>
    <w:p w:rsidR="00191D11" w:rsidRDefault="00191D11">
      <w:pPr>
        <w:pStyle w:val="ConsPlusNormal"/>
        <w:jc w:val="both"/>
      </w:pPr>
    </w:p>
    <w:p w:rsidR="00191D11" w:rsidRDefault="00191D11">
      <w:pPr>
        <w:pStyle w:val="ConsPlusNonformat"/>
        <w:jc w:val="both"/>
      </w:pPr>
      <w:r>
        <w:t xml:space="preserve">                                                                      Форма</w:t>
      </w:r>
    </w:p>
    <w:p w:rsidR="00191D11" w:rsidRDefault="00191D11">
      <w:pPr>
        <w:pStyle w:val="ConsPlusNonformat"/>
        <w:jc w:val="both"/>
      </w:pPr>
    </w:p>
    <w:p w:rsidR="00191D11" w:rsidRDefault="00191D11">
      <w:pPr>
        <w:pStyle w:val="ConsPlusNonformat"/>
        <w:jc w:val="both"/>
      </w:pPr>
      <w:bookmarkStart w:id="38" w:name="P617"/>
      <w:bookmarkEnd w:id="38"/>
      <w:r>
        <w:t xml:space="preserve">                            Гарантийное письмо</w:t>
      </w:r>
    </w:p>
    <w:p w:rsidR="00191D11" w:rsidRDefault="00191D11">
      <w:pPr>
        <w:pStyle w:val="ConsPlusNonformat"/>
        <w:jc w:val="both"/>
      </w:pPr>
      <w:r>
        <w:t xml:space="preserve">                         о выполнении обязательств</w:t>
      </w:r>
    </w:p>
    <w:p w:rsidR="00191D11" w:rsidRDefault="00191D11">
      <w:pPr>
        <w:pStyle w:val="ConsPlusNonformat"/>
        <w:jc w:val="both"/>
      </w:pPr>
    </w:p>
    <w:p w:rsidR="00191D11" w:rsidRDefault="00191D11">
      <w:pPr>
        <w:pStyle w:val="ConsPlusNonformat"/>
        <w:jc w:val="both"/>
      </w:pPr>
      <w:r>
        <w:t xml:space="preserve">    Я,  индивидуальный  предприниматель - глава крестьянского (фермерского)</w:t>
      </w:r>
    </w:p>
    <w:p w:rsidR="00191D11" w:rsidRDefault="00191D11">
      <w:pPr>
        <w:pStyle w:val="ConsPlusNonformat"/>
        <w:jc w:val="both"/>
      </w:pPr>
      <w:r>
        <w:t>хозяйства/индивидуальный предприниматель</w:t>
      </w:r>
    </w:p>
    <w:p w:rsidR="00191D11" w:rsidRDefault="00191D11">
      <w:pPr>
        <w:pStyle w:val="ConsPlusNonformat"/>
        <w:jc w:val="both"/>
      </w:pPr>
      <w:r>
        <w:t>__________________________________________________________________________,</w:t>
      </w:r>
    </w:p>
    <w:p w:rsidR="00191D11" w:rsidRDefault="00191D11">
      <w:pPr>
        <w:pStyle w:val="ConsPlusNonformat"/>
        <w:jc w:val="both"/>
      </w:pPr>
      <w:r>
        <w:t xml:space="preserve">                                 (Ф.И.О.)</w:t>
      </w:r>
    </w:p>
    <w:p w:rsidR="00191D11" w:rsidRDefault="00191D11">
      <w:pPr>
        <w:pStyle w:val="ConsPlusNonformat"/>
        <w:jc w:val="both"/>
      </w:pPr>
      <w:r>
        <w:t>в случае получения гранта настоящим письмом обязуюсь:</w:t>
      </w:r>
    </w:p>
    <w:p w:rsidR="00191D11" w:rsidRDefault="00191D11">
      <w:pPr>
        <w:pStyle w:val="ConsPlusNonformat"/>
        <w:jc w:val="both"/>
      </w:pPr>
      <w:r>
        <w:t xml:space="preserve">    оплачивать  за счет собственных средств не менее 40 процентов стоимости</w:t>
      </w:r>
    </w:p>
    <w:p w:rsidR="00191D11" w:rsidRDefault="00191D11">
      <w:pPr>
        <w:pStyle w:val="ConsPlusNonformat"/>
        <w:jc w:val="both"/>
      </w:pPr>
      <w:r>
        <w:t>затрат, указанных в плане расходов;</w:t>
      </w:r>
    </w:p>
    <w:p w:rsidR="00191D11" w:rsidRDefault="00191D11">
      <w:pPr>
        <w:pStyle w:val="ConsPlusNonformat"/>
        <w:jc w:val="both"/>
      </w:pPr>
      <w:r>
        <w:t xml:space="preserve">    трудоустроить  на постоянную работу не менее одного нового работника на</w:t>
      </w:r>
    </w:p>
    <w:p w:rsidR="00191D11" w:rsidRDefault="00191D11">
      <w:pPr>
        <w:pStyle w:val="ConsPlusNonformat"/>
        <w:jc w:val="both"/>
      </w:pPr>
      <w:r>
        <w:t>каждые  10  млн. рублей гранта, но не менее одного нового работника на один</w:t>
      </w:r>
    </w:p>
    <w:p w:rsidR="00191D11" w:rsidRDefault="00191D11">
      <w:pPr>
        <w:pStyle w:val="ConsPlusNonformat"/>
        <w:jc w:val="both"/>
      </w:pPr>
      <w:r>
        <w:t>грант  -  на  день полного освоения гранта, но не позднее 24 месяцев со дня</w:t>
      </w:r>
    </w:p>
    <w:p w:rsidR="00191D11" w:rsidRDefault="00191D11">
      <w:pPr>
        <w:pStyle w:val="ConsPlusNonformat"/>
        <w:jc w:val="both"/>
      </w:pPr>
      <w:r>
        <w:t>предоставления гранта;</w:t>
      </w:r>
    </w:p>
    <w:p w:rsidR="00191D11" w:rsidRDefault="00191D11">
      <w:pPr>
        <w:pStyle w:val="ConsPlusNonformat"/>
        <w:jc w:val="both"/>
      </w:pPr>
      <w:r>
        <w:t xml:space="preserve">    в  случае  получения  гранта в течение 5 лет со дня поступления средств</w:t>
      </w:r>
    </w:p>
    <w:p w:rsidR="00191D11" w:rsidRDefault="00191D11">
      <w:pPr>
        <w:pStyle w:val="ConsPlusNonformat"/>
        <w:jc w:val="both"/>
      </w:pPr>
      <w:r>
        <w:t>гранта на мой лицевой счет, открытый в Управлении Федерального казначейства</w:t>
      </w:r>
    </w:p>
    <w:p w:rsidR="00191D11" w:rsidRDefault="00191D11">
      <w:pPr>
        <w:pStyle w:val="ConsPlusNonformat"/>
        <w:jc w:val="both"/>
      </w:pPr>
      <w:r>
        <w:t>по  Тамбовской  области  или  на  расчетный  счет,  открытый  в  учреждении</w:t>
      </w:r>
    </w:p>
    <w:p w:rsidR="00191D11" w:rsidRDefault="00191D11">
      <w:pPr>
        <w:pStyle w:val="ConsPlusNonformat"/>
        <w:jc w:val="both"/>
      </w:pPr>
      <w:r>
        <w:t>Центрального банка Российской Федерации или кредитной организации:</w:t>
      </w:r>
    </w:p>
    <w:p w:rsidR="00191D11" w:rsidRDefault="00191D11">
      <w:pPr>
        <w:pStyle w:val="ConsPlusNonformat"/>
        <w:jc w:val="both"/>
      </w:pPr>
      <w:r>
        <w:t xml:space="preserve">    осуществлять  деятельность  семейной  фермы  в  соответствии с проектом</w:t>
      </w:r>
    </w:p>
    <w:p w:rsidR="00191D11" w:rsidRDefault="00191D11">
      <w:pPr>
        <w:pStyle w:val="ConsPlusNonformat"/>
        <w:jc w:val="both"/>
      </w:pPr>
      <w:r>
        <w:t>грантополучателя (бизнес-планом), представленным на конкурсный отбор;</w:t>
      </w:r>
    </w:p>
    <w:p w:rsidR="00191D11" w:rsidRDefault="00191D11">
      <w:pPr>
        <w:pStyle w:val="ConsPlusNonformat"/>
        <w:jc w:val="both"/>
      </w:pPr>
      <w:r>
        <w:t xml:space="preserve">    сохранять  созданные  для  трудоустройства  на  постоянную работу новых</w:t>
      </w:r>
    </w:p>
    <w:p w:rsidR="00191D11" w:rsidRDefault="00191D11">
      <w:pPr>
        <w:pStyle w:val="ConsPlusNonformat"/>
        <w:jc w:val="both"/>
      </w:pPr>
      <w:r>
        <w:t>работников  рабочие  места  в  рамках реализации проекта грантополучателя и</w:t>
      </w:r>
    </w:p>
    <w:p w:rsidR="00191D11" w:rsidRDefault="00191D11">
      <w:pPr>
        <w:pStyle w:val="ConsPlusNonformat"/>
        <w:jc w:val="both"/>
      </w:pPr>
      <w:r>
        <w:t>представлять отчетность об их сохранении;</w:t>
      </w:r>
    </w:p>
    <w:p w:rsidR="00191D11" w:rsidRDefault="00191D11">
      <w:pPr>
        <w:pStyle w:val="ConsPlusNonformat"/>
        <w:jc w:val="both"/>
      </w:pPr>
      <w:r>
        <w:t xml:space="preserve">    обеспечивать  достижение  значений  плановых  показателей  деятельности</w:t>
      </w:r>
    </w:p>
    <w:p w:rsidR="00191D11" w:rsidRDefault="00191D11">
      <w:pPr>
        <w:pStyle w:val="ConsPlusNonformat"/>
        <w:jc w:val="both"/>
      </w:pPr>
      <w:r>
        <w:t>(результатов     использования     гранта),     предусмотренных    проектом</w:t>
      </w:r>
    </w:p>
    <w:p w:rsidR="00191D11" w:rsidRDefault="00191D11">
      <w:pPr>
        <w:pStyle w:val="ConsPlusNonformat"/>
        <w:jc w:val="both"/>
      </w:pPr>
      <w:r>
        <w:t>грантополучателя (бизнес-планом);</w:t>
      </w:r>
    </w:p>
    <w:p w:rsidR="00191D11" w:rsidRDefault="00191D11">
      <w:pPr>
        <w:pStyle w:val="ConsPlusNonformat"/>
        <w:jc w:val="both"/>
      </w:pPr>
      <w:r>
        <w:t xml:space="preserve">    не  совершать  действий  по передаче в аренду, залог и (или) отчуждение</w:t>
      </w:r>
    </w:p>
    <w:p w:rsidR="00191D11" w:rsidRDefault="00191D11">
      <w:pPr>
        <w:pStyle w:val="ConsPlusNonformat"/>
        <w:jc w:val="both"/>
      </w:pPr>
      <w:r>
        <w:t>имущества,  приобретенного  за  счет  средств  гранта,  без  согласования с</w:t>
      </w:r>
    </w:p>
    <w:p w:rsidR="00191D11" w:rsidRDefault="00191D11">
      <w:pPr>
        <w:pStyle w:val="ConsPlusNonformat"/>
        <w:jc w:val="both"/>
      </w:pPr>
      <w:r>
        <w:t>министерством  сельского  хозяйства  Тамбовской  области и при несоблюдении</w:t>
      </w:r>
    </w:p>
    <w:p w:rsidR="00191D11" w:rsidRDefault="00191D11">
      <w:pPr>
        <w:pStyle w:val="ConsPlusNonformat"/>
        <w:jc w:val="both"/>
      </w:pPr>
      <w:r>
        <w:t>условия  о  неухудшении  плановых показателей деятельности, предусмотренных</w:t>
      </w:r>
    </w:p>
    <w:p w:rsidR="00191D11" w:rsidRDefault="00191D11">
      <w:pPr>
        <w:pStyle w:val="ConsPlusNonformat"/>
        <w:jc w:val="both"/>
      </w:pPr>
      <w:r>
        <w:t>проектом грантополучателя и соглашением о предоставлении гранта;</w:t>
      </w:r>
    </w:p>
    <w:p w:rsidR="00191D11" w:rsidRDefault="00191D11">
      <w:pPr>
        <w:pStyle w:val="ConsPlusNonformat"/>
        <w:jc w:val="both"/>
      </w:pPr>
      <w:r>
        <w:t xml:space="preserve">    представлять   отчетность   о   реализации   проекта   грантополучателя</w:t>
      </w:r>
    </w:p>
    <w:p w:rsidR="00191D11" w:rsidRDefault="00191D11">
      <w:pPr>
        <w:pStyle w:val="ConsPlusNonformat"/>
        <w:jc w:val="both"/>
      </w:pPr>
      <w:r>
        <w:t>(бизнес-плана).</w:t>
      </w:r>
    </w:p>
    <w:p w:rsidR="00191D11" w:rsidRDefault="00191D11">
      <w:pPr>
        <w:pStyle w:val="ConsPlusNonformat"/>
        <w:jc w:val="both"/>
      </w:pPr>
    </w:p>
    <w:p w:rsidR="00191D11" w:rsidRDefault="00191D11">
      <w:pPr>
        <w:pStyle w:val="ConsPlusNonformat"/>
        <w:jc w:val="both"/>
      </w:pPr>
      <w:r>
        <w:t>Участник отбора ____________________________________ "__" _________ 20__ г.</w:t>
      </w:r>
    </w:p>
    <w:p w:rsidR="00191D11" w:rsidRDefault="00191D11">
      <w:pPr>
        <w:pStyle w:val="ConsPlusNonformat"/>
        <w:jc w:val="both"/>
      </w:pPr>
      <w:r>
        <w:t xml:space="preserve">                          (Ф.И.О., подпись)           (дата представления)</w:t>
      </w:r>
    </w:p>
    <w:p w:rsidR="00191D11" w:rsidRDefault="00191D11">
      <w:pPr>
        <w:pStyle w:val="ConsPlusNonformat"/>
        <w:jc w:val="both"/>
      </w:pPr>
      <w:r>
        <w:t>М.П. (при наличии)</w:t>
      </w: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right"/>
        <w:outlineLvl w:val="1"/>
      </w:pPr>
      <w:r>
        <w:t>Приложение N 3</w:t>
      </w:r>
    </w:p>
    <w:p w:rsidR="00191D11" w:rsidRDefault="00191D11">
      <w:pPr>
        <w:pStyle w:val="ConsPlusNormal"/>
        <w:jc w:val="right"/>
      </w:pPr>
      <w:r>
        <w:t>к Порядку предоставления субсидий за счет</w:t>
      </w:r>
    </w:p>
    <w:p w:rsidR="00191D11" w:rsidRDefault="00191D11">
      <w:pPr>
        <w:pStyle w:val="ConsPlusNormal"/>
        <w:jc w:val="right"/>
      </w:pPr>
      <w:r>
        <w:t>средств федерального бюджета и бюджета</w:t>
      </w:r>
    </w:p>
    <w:p w:rsidR="00191D11" w:rsidRDefault="00191D11">
      <w:pPr>
        <w:pStyle w:val="ConsPlusNormal"/>
        <w:jc w:val="right"/>
      </w:pPr>
      <w:r>
        <w:t>Тамбовской области на грантовую поддержку</w:t>
      </w:r>
    </w:p>
    <w:p w:rsidR="00191D11" w:rsidRDefault="00191D11">
      <w:pPr>
        <w:pStyle w:val="ConsPlusNormal"/>
        <w:jc w:val="right"/>
      </w:pPr>
      <w:r>
        <w:t>семейных ферм в рамках регионального</w:t>
      </w:r>
    </w:p>
    <w:p w:rsidR="00191D11" w:rsidRDefault="00191D11">
      <w:pPr>
        <w:pStyle w:val="ConsPlusNormal"/>
        <w:jc w:val="right"/>
      </w:pPr>
      <w:r>
        <w:lastRenderedPageBreak/>
        <w:t>проекта "Развитие отраслей и техническая</w:t>
      </w:r>
    </w:p>
    <w:p w:rsidR="00191D11" w:rsidRDefault="00191D11">
      <w:pPr>
        <w:pStyle w:val="ConsPlusNormal"/>
        <w:jc w:val="right"/>
      </w:pPr>
      <w:r>
        <w:t>модернизация агропромышленного комплекса"</w:t>
      </w:r>
    </w:p>
    <w:p w:rsidR="00191D11" w:rsidRDefault="00191D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D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D11" w:rsidRDefault="00191D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D11" w:rsidRDefault="00191D11">
            <w:pPr>
              <w:pStyle w:val="ConsPlusNormal"/>
              <w:jc w:val="center"/>
            </w:pPr>
            <w:r>
              <w:rPr>
                <w:color w:val="392C69"/>
              </w:rPr>
              <w:t>Список изменяющих документов</w:t>
            </w:r>
          </w:p>
          <w:p w:rsidR="00191D11" w:rsidRDefault="00191D11">
            <w:pPr>
              <w:pStyle w:val="ConsPlusNormal"/>
              <w:jc w:val="center"/>
            </w:pPr>
            <w:r>
              <w:rPr>
                <w:color w:val="392C69"/>
              </w:rPr>
              <w:t xml:space="preserve">(в ред. </w:t>
            </w:r>
            <w:hyperlink r:id="rId170">
              <w:r>
                <w:rPr>
                  <w:color w:val="0000FF"/>
                </w:rPr>
                <w:t>Постановления</w:t>
              </w:r>
            </w:hyperlink>
            <w:r>
              <w:rPr>
                <w:color w:val="392C69"/>
              </w:rPr>
              <w:t xml:space="preserve"> администрации Тамбовской области от 19.08.2022 N 664,</w:t>
            </w:r>
          </w:p>
          <w:p w:rsidR="00191D11" w:rsidRDefault="00191D11">
            <w:pPr>
              <w:pStyle w:val="ConsPlusNormal"/>
              <w:jc w:val="center"/>
            </w:pPr>
            <w:hyperlink r:id="rId171">
              <w:r>
                <w:rPr>
                  <w:color w:val="0000FF"/>
                </w:rPr>
                <w:t>Постановления</w:t>
              </w:r>
            </w:hyperlink>
            <w:r>
              <w:rPr>
                <w:color w:val="392C69"/>
              </w:rPr>
              <w:t xml:space="preserve"> Правительства Тамбовской области от 27.01.2023 N 44)</w:t>
            </w: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r>
    </w:tbl>
    <w:p w:rsidR="00191D11" w:rsidRDefault="00191D11">
      <w:pPr>
        <w:pStyle w:val="ConsPlusNormal"/>
        <w:jc w:val="both"/>
      </w:pPr>
    </w:p>
    <w:p w:rsidR="00191D11" w:rsidRDefault="00191D11">
      <w:pPr>
        <w:pStyle w:val="ConsPlusNonformat"/>
        <w:jc w:val="both"/>
      </w:pPr>
      <w:r>
        <w:t xml:space="preserve">                                                                      Форма</w:t>
      </w:r>
    </w:p>
    <w:p w:rsidR="00191D11" w:rsidRDefault="00191D11">
      <w:pPr>
        <w:pStyle w:val="ConsPlusNonformat"/>
        <w:jc w:val="both"/>
      </w:pPr>
    </w:p>
    <w:p w:rsidR="00191D11" w:rsidRDefault="00191D11">
      <w:pPr>
        <w:pStyle w:val="ConsPlusNonformat"/>
        <w:jc w:val="both"/>
      </w:pPr>
      <w:r>
        <w:t xml:space="preserve">                                            В конкурсную комиссию по отбору</w:t>
      </w:r>
    </w:p>
    <w:p w:rsidR="00191D11" w:rsidRDefault="00191D11">
      <w:pPr>
        <w:pStyle w:val="ConsPlusNonformat"/>
        <w:jc w:val="both"/>
      </w:pPr>
      <w:r>
        <w:t xml:space="preserve">                                     претендентов на предоставление грантов</w:t>
      </w:r>
    </w:p>
    <w:p w:rsidR="00191D11" w:rsidRDefault="00191D11">
      <w:pPr>
        <w:pStyle w:val="ConsPlusNonformat"/>
        <w:jc w:val="both"/>
      </w:pPr>
      <w:r>
        <w:t xml:space="preserve">                                                в сфере сельского хозяйства</w:t>
      </w:r>
    </w:p>
    <w:p w:rsidR="00191D11" w:rsidRDefault="00191D11">
      <w:pPr>
        <w:pStyle w:val="ConsPlusNonformat"/>
        <w:jc w:val="both"/>
      </w:pPr>
    </w:p>
    <w:p w:rsidR="00191D11" w:rsidRDefault="00191D11">
      <w:pPr>
        <w:pStyle w:val="ConsPlusNonformat"/>
        <w:jc w:val="both"/>
      </w:pPr>
      <w:bookmarkStart w:id="39" w:name="P676"/>
      <w:bookmarkEnd w:id="39"/>
      <w:r>
        <w:t xml:space="preserve">                       Заявка на участие в конкурсе</w:t>
      </w:r>
    </w:p>
    <w:p w:rsidR="00191D11" w:rsidRDefault="00191D11">
      <w:pPr>
        <w:pStyle w:val="ConsPlusNonformat"/>
        <w:jc w:val="both"/>
      </w:pPr>
      <w:r>
        <w:t xml:space="preserve">                             (далее - заявка)</w:t>
      </w:r>
    </w:p>
    <w:p w:rsidR="00191D11" w:rsidRDefault="00191D11">
      <w:pPr>
        <w:pStyle w:val="ConsPlusNonformat"/>
        <w:jc w:val="both"/>
      </w:pPr>
    </w:p>
    <w:p w:rsidR="00191D11" w:rsidRDefault="00191D11">
      <w:pPr>
        <w:pStyle w:val="ConsPlusNonformat"/>
        <w:jc w:val="both"/>
      </w:pPr>
      <w:r>
        <w:t>1. Данные крестьянского (фермерского) хозяйства (для юридического лица):</w:t>
      </w:r>
    </w:p>
    <w:p w:rsidR="00191D11" w:rsidRDefault="00191D11">
      <w:pPr>
        <w:pStyle w:val="ConsPlusNonformat"/>
        <w:jc w:val="both"/>
      </w:pPr>
      <w:r>
        <w:t xml:space="preserve">    наименование __________________________________________________________</w:t>
      </w:r>
    </w:p>
    <w:p w:rsidR="00191D11" w:rsidRDefault="00191D11">
      <w:pPr>
        <w:pStyle w:val="ConsPlusNonformat"/>
        <w:jc w:val="both"/>
      </w:pPr>
      <w:r>
        <w:t xml:space="preserve">    ОГРН, ИНН _____________________________________________________________</w:t>
      </w:r>
    </w:p>
    <w:p w:rsidR="00191D11" w:rsidRDefault="00191D11">
      <w:pPr>
        <w:pStyle w:val="ConsPlusNonformat"/>
        <w:jc w:val="both"/>
      </w:pPr>
      <w:r>
        <w:t xml:space="preserve">    юридический адрес _____________________________________________________</w:t>
      </w:r>
    </w:p>
    <w:p w:rsidR="00191D11" w:rsidRDefault="00191D11">
      <w:pPr>
        <w:pStyle w:val="ConsPlusNonformat"/>
        <w:jc w:val="both"/>
      </w:pPr>
      <w:r>
        <w:t>_________________________________________________________________________.</w:t>
      </w:r>
    </w:p>
    <w:p w:rsidR="00191D11" w:rsidRDefault="00191D11">
      <w:pPr>
        <w:pStyle w:val="ConsPlusNonformat"/>
        <w:jc w:val="both"/>
      </w:pPr>
      <w:r>
        <w:t>2.  Данные  главы  крестьянского  (фермерского)  хозяйства, индивидуального</w:t>
      </w:r>
    </w:p>
    <w:p w:rsidR="00191D11" w:rsidRDefault="00191D11">
      <w:pPr>
        <w:pStyle w:val="ConsPlusNonformat"/>
        <w:jc w:val="both"/>
      </w:pPr>
      <w:r>
        <w:t>предпринимателя (далее - участник отбора):</w:t>
      </w:r>
    </w:p>
    <w:p w:rsidR="00191D11" w:rsidRDefault="00191D11">
      <w:pPr>
        <w:pStyle w:val="ConsPlusNonformat"/>
        <w:jc w:val="both"/>
      </w:pPr>
      <w:r>
        <w:t xml:space="preserve">    фамилия _______________________________________________________________</w:t>
      </w:r>
    </w:p>
    <w:p w:rsidR="00191D11" w:rsidRDefault="00191D11">
      <w:pPr>
        <w:pStyle w:val="ConsPlusNonformat"/>
        <w:jc w:val="both"/>
      </w:pPr>
      <w:r>
        <w:t xml:space="preserve">    имя ___________________________________________________________________</w:t>
      </w:r>
    </w:p>
    <w:p w:rsidR="00191D11" w:rsidRDefault="00191D11">
      <w:pPr>
        <w:pStyle w:val="ConsPlusNonformat"/>
        <w:jc w:val="both"/>
      </w:pPr>
      <w:r>
        <w:t xml:space="preserve">    отчество ______________________________________________________________</w:t>
      </w:r>
    </w:p>
    <w:p w:rsidR="00191D11" w:rsidRDefault="00191D11">
      <w:pPr>
        <w:pStyle w:val="ConsPlusNonformat"/>
        <w:jc w:val="both"/>
      </w:pPr>
      <w:r>
        <w:t>(в случае смены Ф.И.О. указываются все прежние Ф.И.О.) ____________________</w:t>
      </w:r>
    </w:p>
    <w:p w:rsidR="00191D11" w:rsidRDefault="00191D11">
      <w:pPr>
        <w:pStyle w:val="ConsPlusNonformat"/>
        <w:jc w:val="both"/>
      </w:pPr>
      <w:r>
        <w:t xml:space="preserve">    ОГРНИП, ИНН ___________________________________________________________</w:t>
      </w:r>
    </w:p>
    <w:p w:rsidR="00191D11" w:rsidRDefault="00191D11">
      <w:pPr>
        <w:pStyle w:val="ConsPlusNonformat"/>
        <w:jc w:val="both"/>
      </w:pPr>
      <w:r>
        <w:t xml:space="preserve">    дата регистрации ______________________________________________________</w:t>
      </w:r>
    </w:p>
    <w:p w:rsidR="00191D11" w:rsidRDefault="00191D11">
      <w:pPr>
        <w:pStyle w:val="ConsPlusNonformat"/>
        <w:jc w:val="both"/>
      </w:pPr>
      <w:r>
        <w:t xml:space="preserve">    сведения о рождении:</w:t>
      </w:r>
    </w:p>
    <w:p w:rsidR="00191D11" w:rsidRDefault="00191D11">
      <w:pPr>
        <w:pStyle w:val="ConsPlusNonformat"/>
        <w:jc w:val="both"/>
      </w:pPr>
      <w:r>
        <w:t xml:space="preserve">    дата рождения _________________________________________________________</w:t>
      </w:r>
    </w:p>
    <w:p w:rsidR="00191D11" w:rsidRDefault="00191D11">
      <w:pPr>
        <w:pStyle w:val="ConsPlusNonformat"/>
        <w:jc w:val="both"/>
      </w:pPr>
      <w:r>
        <w:t xml:space="preserve">    место рождения ________________________________________________________</w:t>
      </w:r>
    </w:p>
    <w:p w:rsidR="00191D11" w:rsidRDefault="00191D11">
      <w:pPr>
        <w:pStyle w:val="ConsPlusNonformat"/>
        <w:jc w:val="both"/>
      </w:pPr>
      <w:r>
        <w:t>гражданство (гражданин Российской Федерации, иностранный гражданин, лицо</w:t>
      </w:r>
    </w:p>
    <w:p w:rsidR="00191D11" w:rsidRDefault="00191D11">
      <w:pPr>
        <w:pStyle w:val="ConsPlusNonformat"/>
        <w:jc w:val="both"/>
      </w:pPr>
      <w:r>
        <w:t>без гражданства) (нужное подчеркнуть)</w:t>
      </w:r>
    </w:p>
    <w:p w:rsidR="00191D11" w:rsidRDefault="00191D11">
      <w:pPr>
        <w:pStyle w:val="ConsPlusNonformat"/>
        <w:jc w:val="both"/>
      </w:pPr>
      <w:r>
        <w:t>место постоянного жительства (регистрации): _______________________________</w:t>
      </w:r>
    </w:p>
    <w:p w:rsidR="00191D11" w:rsidRDefault="00191D11">
      <w:pPr>
        <w:pStyle w:val="ConsPlusNonformat"/>
        <w:jc w:val="both"/>
      </w:pPr>
      <w:r>
        <w:t>___________________________________________________________________________</w:t>
      </w:r>
    </w:p>
    <w:p w:rsidR="00191D11" w:rsidRDefault="00191D11">
      <w:pPr>
        <w:pStyle w:val="ConsPlusNonformat"/>
        <w:jc w:val="both"/>
      </w:pPr>
      <w:r>
        <w:t>данные документа, удостоверяющего личность:</w:t>
      </w:r>
    </w:p>
    <w:p w:rsidR="00191D11" w:rsidRDefault="00191D11">
      <w:pPr>
        <w:pStyle w:val="ConsPlusNonformat"/>
        <w:jc w:val="both"/>
      </w:pPr>
      <w:r>
        <w:t xml:space="preserve">    вид документа, удостоверяющего личность _______________________________</w:t>
      </w:r>
    </w:p>
    <w:p w:rsidR="00191D11" w:rsidRDefault="00191D11">
      <w:pPr>
        <w:pStyle w:val="ConsPlusNonformat"/>
        <w:jc w:val="both"/>
      </w:pPr>
      <w:r>
        <w:t>серия _____________ номер ______________ дата выдачи ______________________</w:t>
      </w:r>
    </w:p>
    <w:p w:rsidR="00191D11" w:rsidRDefault="00191D11">
      <w:pPr>
        <w:pStyle w:val="ConsPlusNonformat"/>
        <w:jc w:val="both"/>
      </w:pPr>
      <w:r>
        <w:t>кем выдан _________________________________________________________________</w:t>
      </w:r>
    </w:p>
    <w:p w:rsidR="00191D11" w:rsidRDefault="00191D11">
      <w:pPr>
        <w:pStyle w:val="ConsPlusNonformat"/>
        <w:jc w:val="both"/>
      </w:pPr>
      <w:r>
        <w:t>код подразделения ________________________________________________________.</w:t>
      </w:r>
    </w:p>
    <w:p w:rsidR="00191D11" w:rsidRDefault="00191D11">
      <w:pPr>
        <w:pStyle w:val="ConsPlusNonformat"/>
        <w:jc w:val="both"/>
      </w:pPr>
      <w:r>
        <w:t>3. Контактные номера телефонов ___________________________________________.</w:t>
      </w:r>
    </w:p>
    <w:p w:rsidR="00191D11" w:rsidRDefault="00191D11">
      <w:pPr>
        <w:pStyle w:val="ConsPlusNonformat"/>
        <w:jc w:val="both"/>
      </w:pPr>
      <w:r>
        <w:t>4. Адрес электронной почты _______________________________________________.</w:t>
      </w:r>
    </w:p>
    <w:p w:rsidR="00191D11" w:rsidRDefault="00191D11">
      <w:pPr>
        <w:pStyle w:val="ConsPlusNonformat"/>
        <w:jc w:val="both"/>
      </w:pPr>
      <w:r>
        <w:t>5.   Фактическое   местонахождение   хозяйства  (основных  производственных</w:t>
      </w:r>
    </w:p>
    <w:p w:rsidR="00191D11" w:rsidRDefault="00191D11">
      <w:pPr>
        <w:pStyle w:val="ConsPlusNonformat"/>
        <w:jc w:val="both"/>
      </w:pPr>
      <w:r>
        <w:t>фондов):</w:t>
      </w:r>
    </w:p>
    <w:p w:rsidR="00191D11" w:rsidRDefault="00191D11">
      <w:pPr>
        <w:pStyle w:val="ConsPlusNonformat"/>
        <w:jc w:val="both"/>
      </w:pPr>
      <w:r>
        <w:t>___________________________________________________________________________</w:t>
      </w:r>
    </w:p>
    <w:p w:rsidR="00191D11" w:rsidRDefault="00191D11">
      <w:pPr>
        <w:pStyle w:val="ConsPlusNonformat"/>
        <w:jc w:val="both"/>
      </w:pPr>
      <w:r>
        <w:t>__________________________________________________________________________.</w:t>
      </w:r>
    </w:p>
    <w:p w:rsidR="00191D11" w:rsidRDefault="00191D11">
      <w:pPr>
        <w:pStyle w:val="ConsPlusNonformat"/>
        <w:jc w:val="both"/>
      </w:pPr>
      <w:r>
        <w:t xml:space="preserve">6. Основной код по </w:t>
      </w:r>
      <w:hyperlink r:id="rId172">
        <w:r>
          <w:rPr>
            <w:color w:val="0000FF"/>
          </w:rPr>
          <w:t>ОКВЭД</w:t>
        </w:r>
      </w:hyperlink>
      <w:r>
        <w:t xml:space="preserve"> _________________________________________________.</w:t>
      </w:r>
    </w:p>
    <w:p w:rsidR="00191D11" w:rsidRDefault="00191D11">
      <w:pPr>
        <w:pStyle w:val="ConsPlusNonformat"/>
        <w:jc w:val="both"/>
      </w:pPr>
      <w:r>
        <w:t>7.   Образование   участника   отбора   или  гражданина  (общее,  начальное</w:t>
      </w:r>
    </w:p>
    <w:p w:rsidR="00191D11" w:rsidRDefault="00191D11">
      <w:pPr>
        <w:pStyle w:val="ConsPlusNonformat"/>
        <w:jc w:val="both"/>
      </w:pPr>
      <w:r>
        <w:t>профессиональное, среднее профессиональное, высшее) (нужное подчеркнуть)</w:t>
      </w:r>
    </w:p>
    <w:p w:rsidR="00191D11" w:rsidRDefault="00191D11">
      <w:pPr>
        <w:pStyle w:val="ConsPlusNonformat"/>
        <w:jc w:val="both"/>
      </w:pPr>
      <w:r>
        <w:t>8.   Количество   членов   семейной   фермы,   включая   участника   отбора</w:t>
      </w:r>
    </w:p>
    <w:p w:rsidR="00191D11" w:rsidRDefault="00191D11">
      <w:pPr>
        <w:pStyle w:val="ConsPlusNonformat"/>
        <w:jc w:val="both"/>
      </w:pPr>
      <w:r>
        <w:t>__________________________________________________________________________.</w:t>
      </w:r>
    </w:p>
    <w:p w:rsidR="00191D11" w:rsidRDefault="00191D11">
      <w:pPr>
        <w:pStyle w:val="ConsPlusNonformat"/>
        <w:jc w:val="both"/>
      </w:pPr>
      <w:r>
        <w:t>9.  На  момент  подачи  заявки  на  расчетном счету/счетах участника отбора</w:t>
      </w:r>
    </w:p>
    <w:p w:rsidR="00191D11" w:rsidRDefault="00191D11">
      <w:pPr>
        <w:pStyle w:val="ConsPlusNonformat"/>
        <w:jc w:val="both"/>
      </w:pPr>
      <w:r>
        <w:t>находятся           денежные           средства           в           сумме</w:t>
      </w:r>
    </w:p>
    <w:p w:rsidR="00191D11" w:rsidRDefault="00191D11">
      <w:pPr>
        <w:pStyle w:val="ConsPlusNonformat"/>
        <w:jc w:val="both"/>
      </w:pPr>
      <w:r>
        <w:t>_________________________________________________ рублей.</w:t>
      </w:r>
    </w:p>
    <w:p w:rsidR="00191D11" w:rsidRDefault="00191D11">
      <w:pPr>
        <w:pStyle w:val="ConsPlusNonformat"/>
        <w:jc w:val="both"/>
      </w:pPr>
    </w:p>
    <w:p w:rsidR="00191D11" w:rsidRDefault="00191D11">
      <w:pPr>
        <w:pStyle w:val="ConsPlusNonformat"/>
        <w:jc w:val="both"/>
      </w:pPr>
      <w:r>
        <w:t>10.    Необходимая    сумма    гранта    на    развитие    семейной   фермы</w:t>
      </w:r>
    </w:p>
    <w:p w:rsidR="00191D11" w:rsidRDefault="00191D11">
      <w:pPr>
        <w:pStyle w:val="ConsPlusNonformat"/>
        <w:jc w:val="both"/>
      </w:pPr>
      <w:r>
        <w:t>________________________________________________________________ рублей.</w:t>
      </w:r>
    </w:p>
    <w:p w:rsidR="00191D11" w:rsidRDefault="00191D11">
      <w:pPr>
        <w:pStyle w:val="ConsPlusNonformat"/>
        <w:jc w:val="both"/>
      </w:pPr>
      <w:r>
        <w:t>11. Настоящим подтверждаю, что я_________________________________ (участник</w:t>
      </w:r>
    </w:p>
    <w:p w:rsidR="00191D11" w:rsidRDefault="00191D11">
      <w:pPr>
        <w:pStyle w:val="ConsPlusNonformat"/>
        <w:jc w:val="both"/>
      </w:pPr>
      <w:r>
        <w:t>отбора):</w:t>
      </w:r>
    </w:p>
    <w:p w:rsidR="00191D11" w:rsidRDefault="00191D11">
      <w:pPr>
        <w:pStyle w:val="ConsPlusNonformat"/>
        <w:jc w:val="both"/>
      </w:pPr>
      <w:r>
        <w:t>ранее  не получал гранты в рамках Государственной программы, за исключением</w:t>
      </w:r>
    </w:p>
    <w:p w:rsidR="00191D11" w:rsidRDefault="00191D11">
      <w:pPr>
        <w:pStyle w:val="ConsPlusNonformat"/>
        <w:jc w:val="both"/>
      </w:pPr>
      <w:r>
        <w:t>случаев, если являясь получателем гранта "Агростартап", гранта на поддержку</w:t>
      </w:r>
    </w:p>
    <w:p w:rsidR="00191D11" w:rsidRDefault="00191D11">
      <w:pPr>
        <w:pStyle w:val="ConsPlusNonformat"/>
        <w:jc w:val="both"/>
      </w:pPr>
      <w:r>
        <w:lastRenderedPageBreak/>
        <w:t>начинающего  фермера,  гранта на развитие семейной животноводческой фермы и</w:t>
      </w:r>
    </w:p>
    <w:p w:rsidR="00191D11" w:rsidRDefault="00191D11">
      <w:pPr>
        <w:pStyle w:val="ConsPlusNonformat"/>
        <w:jc w:val="both"/>
      </w:pPr>
      <w:r>
        <w:t>семейной  фермы, реализовал соответствующий проект в полном объеме и достиг</w:t>
      </w:r>
    </w:p>
    <w:p w:rsidR="00191D11" w:rsidRDefault="00191D11">
      <w:pPr>
        <w:pStyle w:val="ConsPlusNonformat"/>
        <w:jc w:val="both"/>
      </w:pPr>
      <w:r>
        <w:t>плановых  показателей  деятельности,  и с даты получения предыдущего гранта</w:t>
      </w:r>
    </w:p>
    <w:p w:rsidR="00191D11" w:rsidRDefault="00191D11">
      <w:pPr>
        <w:pStyle w:val="ConsPlusNonformat"/>
        <w:jc w:val="both"/>
      </w:pPr>
      <w:r>
        <w:t>прошло  не менее 36 месяцев (указать получал/не получал, в случае получения</w:t>
      </w:r>
    </w:p>
    <w:p w:rsidR="00191D11" w:rsidRDefault="00191D11">
      <w:pPr>
        <w:pStyle w:val="ConsPlusNonformat"/>
        <w:jc w:val="both"/>
      </w:pPr>
      <w:r>
        <w:t>поддержки,   указать  получателем  какого  гранта  является,  месяц  и  год</w:t>
      </w:r>
    </w:p>
    <w:p w:rsidR="00191D11" w:rsidRDefault="00191D11">
      <w:pPr>
        <w:pStyle w:val="ConsPlusNonformat"/>
        <w:jc w:val="both"/>
      </w:pPr>
      <w:r>
        <w:t>получения гранта) ____________________________________________;</w:t>
      </w:r>
    </w:p>
    <w:p w:rsidR="00191D11" w:rsidRDefault="00191D11">
      <w:pPr>
        <w:pStyle w:val="ConsPlusNonformat"/>
        <w:jc w:val="both"/>
      </w:pPr>
      <w:r>
        <w:t>ознакомлен  в полном объеме со всеми нормативными правовыми актами (включая</w:t>
      </w:r>
    </w:p>
    <w:p w:rsidR="00191D11" w:rsidRDefault="00191D11">
      <w:pPr>
        <w:pStyle w:val="ConsPlusNonformat"/>
        <w:jc w:val="both"/>
      </w:pPr>
      <w:r>
        <w:t>приказы министерства сельского хозяйства Тамбовской области), регулирующими</w:t>
      </w:r>
    </w:p>
    <w:p w:rsidR="00191D11" w:rsidRDefault="00191D11">
      <w:pPr>
        <w:pStyle w:val="ConsPlusNonformat"/>
        <w:jc w:val="both"/>
      </w:pPr>
      <w:r>
        <w:t>правоотношения в сфере предоставления гранта, а также с законодательством в</w:t>
      </w:r>
    </w:p>
    <w:p w:rsidR="00191D11" w:rsidRDefault="00191D11">
      <w:pPr>
        <w:pStyle w:val="ConsPlusNonformat"/>
        <w:jc w:val="both"/>
      </w:pPr>
      <w:r>
        <w:t>сфере    сельского    хозяйства,   необходимым   для   исполнения   условий</w:t>
      </w:r>
    </w:p>
    <w:p w:rsidR="00191D11" w:rsidRDefault="00191D11">
      <w:pPr>
        <w:pStyle w:val="ConsPlusNonformat"/>
        <w:jc w:val="both"/>
      </w:pPr>
      <w:r>
        <w:t>предоставления гранта;</w:t>
      </w:r>
    </w:p>
    <w:p w:rsidR="00191D11" w:rsidRDefault="00191D11">
      <w:pPr>
        <w:pStyle w:val="ConsPlusNonformat"/>
        <w:jc w:val="both"/>
      </w:pPr>
      <w:r>
        <w:t>предоставил   достоверные   сведения   в  настоящей  заявке  и  прилагаемых</w:t>
      </w:r>
    </w:p>
    <w:p w:rsidR="00191D11" w:rsidRDefault="00191D11">
      <w:pPr>
        <w:pStyle w:val="ConsPlusNonformat"/>
        <w:jc w:val="both"/>
      </w:pPr>
      <w:r>
        <w:t>документах.</w:t>
      </w:r>
    </w:p>
    <w:p w:rsidR="00191D11" w:rsidRDefault="00191D11">
      <w:pPr>
        <w:pStyle w:val="ConsPlusNonformat"/>
        <w:jc w:val="both"/>
      </w:pPr>
      <w:r>
        <w:t>12. Настоящим даю согласие на:</w:t>
      </w:r>
    </w:p>
    <w:p w:rsidR="00191D11" w:rsidRDefault="00191D11">
      <w:pPr>
        <w:pStyle w:val="ConsPlusNonformat"/>
        <w:jc w:val="both"/>
      </w:pPr>
      <w:r>
        <w:t>публикацию    (размещение)    в   информационно-телекоммуникационной   сети</w:t>
      </w:r>
    </w:p>
    <w:p w:rsidR="00191D11" w:rsidRDefault="00191D11">
      <w:pPr>
        <w:pStyle w:val="ConsPlusNonformat"/>
        <w:jc w:val="both"/>
      </w:pPr>
      <w:r>
        <w:t>"Интернет"  информации  обо мне, о подаваемой мной заявке и иной информации</w:t>
      </w:r>
    </w:p>
    <w:p w:rsidR="00191D11" w:rsidRDefault="00191D11">
      <w:pPr>
        <w:pStyle w:val="ConsPlusNonformat"/>
        <w:jc w:val="both"/>
      </w:pPr>
      <w:r>
        <w:t>обо мне, связанной с конкурсным отбором;</w:t>
      </w:r>
    </w:p>
    <w:p w:rsidR="00191D11" w:rsidRDefault="00191D11">
      <w:pPr>
        <w:pStyle w:val="ConsPlusNonformat"/>
        <w:jc w:val="both"/>
      </w:pPr>
      <w:r>
        <w:t>осуществление  в отношении меня Министерством сельского хозяйства области и</w:t>
      </w:r>
    </w:p>
    <w:p w:rsidR="00191D11" w:rsidRDefault="00191D11">
      <w:pPr>
        <w:pStyle w:val="ConsPlusNonformat"/>
        <w:jc w:val="both"/>
      </w:pPr>
      <w:r>
        <w:t>органами  государственного финансового контроля проверки соблюдения условий</w:t>
      </w:r>
    </w:p>
    <w:p w:rsidR="00191D11" w:rsidRDefault="00191D11">
      <w:pPr>
        <w:pStyle w:val="ConsPlusNonformat"/>
        <w:jc w:val="both"/>
      </w:pPr>
      <w:r>
        <w:t>и порядка предоставления гранта;</w:t>
      </w:r>
    </w:p>
    <w:p w:rsidR="00191D11" w:rsidRDefault="00191D11">
      <w:pPr>
        <w:pStyle w:val="ConsPlusNonformat"/>
        <w:jc w:val="both"/>
      </w:pPr>
      <w:r>
        <w:t>передачу   и   обработку   моих   персональных   данных  в  соответствии  с</w:t>
      </w:r>
    </w:p>
    <w:p w:rsidR="00191D11" w:rsidRDefault="00191D11">
      <w:pPr>
        <w:pStyle w:val="ConsPlusNonformat"/>
        <w:jc w:val="both"/>
      </w:pPr>
      <w:r>
        <w:t>законодательством Российской Федерации.</w:t>
      </w:r>
    </w:p>
    <w:p w:rsidR="00191D11" w:rsidRDefault="00191D11">
      <w:pPr>
        <w:pStyle w:val="ConsPlusNonformat"/>
        <w:jc w:val="both"/>
      </w:pPr>
    </w:p>
    <w:p w:rsidR="00191D11" w:rsidRDefault="00191D11">
      <w:pPr>
        <w:pStyle w:val="ConsPlusNonformat"/>
        <w:jc w:val="both"/>
      </w:pPr>
      <w:r>
        <w:t>Участник отбора     ________________               "__" _________ 20____ г.</w:t>
      </w:r>
    </w:p>
    <w:p w:rsidR="00191D11" w:rsidRDefault="00191D11">
      <w:pPr>
        <w:pStyle w:val="ConsPlusNonformat"/>
        <w:jc w:val="both"/>
      </w:pPr>
      <w:r>
        <w:t>М.П. (при наличии)   (Ф.И.О., подпись)               (дата представления)</w:t>
      </w: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right"/>
        <w:outlineLvl w:val="1"/>
      </w:pPr>
      <w:r>
        <w:t>Приложение N 4</w:t>
      </w:r>
    </w:p>
    <w:p w:rsidR="00191D11" w:rsidRDefault="00191D11">
      <w:pPr>
        <w:pStyle w:val="ConsPlusNormal"/>
        <w:jc w:val="right"/>
      </w:pPr>
      <w:r>
        <w:t>к Порядку предоставления субсидий за счет</w:t>
      </w:r>
    </w:p>
    <w:p w:rsidR="00191D11" w:rsidRDefault="00191D11">
      <w:pPr>
        <w:pStyle w:val="ConsPlusNormal"/>
        <w:jc w:val="right"/>
      </w:pPr>
      <w:r>
        <w:t>средств федерального бюджета и бюджета</w:t>
      </w:r>
    </w:p>
    <w:p w:rsidR="00191D11" w:rsidRDefault="00191D11">
      <w:pPr>
        <w:pStyle w:val="ConsPlusNormal"/>
        <w:jc w:val="right"/>
      </w:pPr>
      <w:r>
        <w:t>Тамбовской области на грантовую поддержку</w:t>
      </w:r>
    </w:p>
    <w:p w:rsidR="00191D11" w:rsidRDefault="00191D11">
      <w:pPr>
        <w:pStyle w:val="ConsPlusNormal"/>
        <w:jc w:val="right"/>
      </w:pPr>
      <w:r>
        <w:t>семейных ферм в рамках регионального</w:t>
      </w:r>
    </w:p>
    <w:p w:rsidR="00191D11" w:rsidRDefault="00191D11">
      <w:pPr>
        <w:pStyle w:val="ConsPlusNormal"/>
        <w:jc w:val="right"/>
      </w:pPr>
      <w:r>
        <w:t>проекта "Развитие отраслей и техническая</w:t>
      </w:r>
    </w:p>
    <w:p w:rsidR="00191D11" w:rsidRDefault="00191D11">
      <w:pPr>
        <w:pStyle w:val="ConsPlusNormal"/>
        <w:jc w:val="right"/>
      </w:pPr>
      <w:r>
        <w:t>модернизация агропромышленного комплекса"</w:t>
      </w:r>
    </w:p>
    <w:p w:rsidR="00191D11" w:rsidRDefault="00191D11">
      <w:pPr>
        <w:pStyle w:val="ConsPlusNormal"/>
        <w:jc w:val="both"/>
      </w:pPr>
    </w:p>
    <w:p w:rsidR="00191D11" w:rsidRDefault="00191D11">
      <w:pPr>
        <w:pStyle w:val="ConsPlusTitle"/>
        <w:jc w:val="center"/>
      </w:pPr>
      <w:bookmarkStart w:id="40" w:name="P763"/>
      <w:bookmarkEnd w:id="40"/>
      <w:r>
        <w:t>ПЕРЕЧЕНЬ</w:t>
      </w:r>
    </w:p>
    <w:p w:rsidR="00191D11" w:rsidRDefault="00191D11">
      <w:pPr>
        <w:pStyle w:val="ConsPlusTitle"/>
        <w:jc w:val="center"/>
      </w:pPr>
      <w:r>
        <w:t>ПРИМЕРНЫХ ВОПРОСОВ, ПО КОТОРЫМ ПРОВОДИТСЯ СОБЕСЕДОВАНИЕ</w:t>
      </w:r>
    </w:p>
    <w:p w:rsidR="00191D11" w:rsidRDefault="00191D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D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D11" w:rsidRDefault="00191D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D11" w:rsidRDefault="00191D11">
            <w:pPr>
              <w:pStyle w:val="ConsPlusNormal"/>
              <w:jc w:val="center"/>
            </w:pPr>
            <w:r>
              <w:rPr>
                <w:color w:val="392C69"/>
              </w:rPr>
              <w:t>Список изменяющих документов</w:t>
            </w:r>
          </w:p>
          <w:p w:rsidR="00191D11" w:rsidRDefault="00191D11">
            <w:pPr>
              <w:pStyle w:val="ConsPlusNormal"/>
              <w:jc w:val="center"/>
            </w:pPr>
            <w:r>
              <w:rPr>
                <w:color w:val="392C69"/>
              </w:rPr>
              <w:t xml:space="preserve">(в ред. </w:t>
            </w:r>
            <w:hyperlink r:id="rId173">
              <w:r>
                <w:rPr>
                  <w:color w:val="0000FF"/>
                </w:rPr>
                <w:t>Постановления</w:t>
              </w:r>
            </w:hyperlink>
            <w:r>
              <w:rPr>
                <w:color w:val="392C69"/>
              </w:rPr>
              <w:t xml:space="preserve"> Правительства Тамбовской области от 27.01.2023 N 44)</w:t>
            </w: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r>
    </w:tbl>
    <w:p w:rsidR="00191D11" w:rsidRDefault="00191D11">
      <w:pPr>
        <w:pStyle w:val="ConsPlusNormal"/>
        <w:jc w:val="both"/>
      </w:pPr>
    </w:p>
    <w:p w:rsidR="00191D11" w:rsidRDefault="00191D11">
      <w:pPr>
        <w:pStyle w:val="ConsPlusNormal"/>
        <w:ind w:firstLine="540"/>
        <w:jc w:val="both"/>
      </w:pPr>
      <w:r>
        <w:t>1. Направление деятельности участника отбора (отрасль сельского хозяйства, порода сельскохозяйственных животных либо вид и сорт сельскохозяйственных культур, место планируемой закупки сельскохозяйственных животных).</w:t>
      </w:r>
    </w:p>
    <w:p w:rsidR="00191D11" w:rsidRDefault="00191D11">
      <w:pPr>
        <w:pStyle w:val="ConsPlusNormal"/>
        <w:spacing w:before="220"/>
        <w:ind w:firstLine="540"/>
        <w:jc w:val="both"/>
      </w:pPr>
      <w:r>
        <w:t>2. Собственные ресурсы участника отбора (здания, сооружения, помещения, сельскохозяйственная техника, оборудование, посевные площади).</w:t>
      </w:r>
    </w:p>
    <w:p w:rsidR="00191D11" w:rsidRDefault="00191D11">
      <w:pPr>
        <w:pStyle w:val="ConsPlusNormal"/>
        <w:spacing w:before="220"/>
        <w:ind w:firstLine="540"/>
        <w:jc w:val="both"/>
      </w:pPr>
      <w:r>
        <w:t>3. Социально-экономическая значимость семейной фермы (количество трудоустроенных на постоянную работу новых работников, предусмотренных проектом грантополучателя (бизнес-планом), размер заработной платы, вид налогообложения, планируемые отчисления и налоговые выплаты, срок окупаемости проекта грантополучателя).</w:t>
      </w:r>
    </w:p>
    <w:p w:rsidR="00191D11" w:rsidRDefault="00191D11">
      <w:pPr>
        <w:pStyle w:val="ConsPlusNormal"/>
        <w:jc w:val="both"/>
      </w:pPr>
      <w:r>
        <w:t xml:space="preserve">(в ред. </w:t>
      </w:r>
      <w:hyperlink r:id="rId174">
        <w:r>
          <w:rPr>
            <w:color w:val="0000FF"/>
          </w:rPr>
          <w:t>Постановления</w:t>
        </w:r>
      </w:hyperlink>
      <w:r>
        <w:t xml:space="preserve"> Правительства Тамбовской области от 27.01.2023 N 44)</w:t>
      </w:r>
    </w:p>
    <w:p w:rsidR="00191D11" w:rsidRDefault="00191D11">
      <w:pPr>
        <w:pStyle w:val="ConsPlusNormal"/>
        <w:spacing w:before="220"/>
        <w:ind w:firstLine="540"/>
        <w:jc w:val="both"/>
      </w:pPr>
      <w:r>
        <w:lastRenderedPageBreak/>
        <w:t>4. Планируемые ассортимент производимой продукции, объемы производства сельскохозяйственной продукции (на начало и на конец реализации проекта грантополучателя), рынки сбыта производимой продукции.</w:t>
      </w: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both"/>
      </w:pPr>
    </w:p>
    <w:p w:rsidR="00191D11" w:rsidRDefault="00191D11">
      <w:pPr>
        <w:pStyle w:val="ConsPlusNormal"/>
        <w:jc w:val="right"/>
        <w:outlineLvl w:val="1"/>
      </w:pPr>
      <w:r>
        <w:t>Приложение N 5</w:t>
      </w:r>
    </w:p>
    <w:p w:rsidR="00191D11" w:rsidRDefault="00191D11">
      <w:pPr>
        <w:pStyle w:val="ConsPlusNormal"/>
        <w:jc w:val="right"/>
      </w:pPr>
      <w:r>
        <w:t>к Порядку предоставления субсидий за счет</w:t>
      </w:r>
    </w:p>
    <w:p w:rsidR="00191D11" w:rsidRDefault="00191D11">
      <w:pPr>
        <w:pStyle w:val="ConsPlusNormal"/>
        <w:jc w:val="right"/>
      </w:pPr>
      <w:r>
        <w:t>средств федерального бюджета и бюджета</w:t>
      </w:r>
    </w:p>
    <w:p w:rsidR="00191D11" w:rsidRDefault="00191D11">
      <w:pPr>
        <w:pStyle w:val="ConsPlusNormal"/>
        <w:jc w:val="right"/>
      </w:pPr>
      <w:r>
        <w:t>Тамбовской области на грантовую поддержку</w:t>
      </w:r>
    </w:p>
    <w:p w:rsidR="00191D11" w:rsidRDefault="00191D11">
      <w:pPr>
        <w:pStyle w:val="ConsPlusNormal"/>
        <w:jc w:val="right"/>
      </w:pPr>
      <w:r>
        <w:t>семейных ферм в рамках регионального</w:t>
      </w:r>
    </w:p>
    <w:p w:rsidR="00191D11" w:rsidRDefault="00191D11">
      <w:pPr>
        <w:pStyle w:val="ConsPlusNormal"/>
        <w:jc w:val="right"/>
      </w:pPr>
      <w:r>
        <w:t>проекта "Развитие отраслей и техническая</w:t>
      </w:r>
    </w:p>
    <w:p w:rsidR="00191D11" w:rsidRDefault="00191D11">
      <w:pPr>
        <w:pStyle w:val="ConsPlusNormal"/>
        <w:jc w:val="right"/>
      </w:pPr>
      <w:r>
        <w:t>модернизация агропромышленного комплекса"</w:t>
      </w:r>
    </w:p>
    <w:p w:rsidR="00191D11" w:rsidRDefault="00191D11">
      <w:pPr>
        <w:pStyle w:val="ConsPlusNormal"/>
        <w:jc w:val="both"/>
      </w:pPr>
    </w:p>
    <w:p w:rsidR="00191D11" w:rsidRDefault="00191D11">
      <w:pPr>
        <w:pStyle w:val="ConsPlusTitle"/>
        <w:jc w:val="center"/>
      </w:pPr>
      <w:bookmarkStart w:id="41" w:name="P786"/>
      <w:bookmarkEnd w:id="41"/>
      <w:r>
        <w:t>БАЛЛЬНАЯ СИСТЕМА ОЦЕНКИ</w:t>
      </w:r>
    </w:p>
    <w:p w:rsidR="00191D11" w:rsidRDefault="00191D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1D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1D11" w:rsidRDefault="00191D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1D11" w:rsidRDefault="00191D11">
            <w:pPr>
              <w:pStyle w:val="ConsPlusNormal"/>
              <w:jc w:val="center"/>
            </w:pPr>
            <w:r>
              <w:rPr>
                <w:color w:val="392C69"/>
              </w:rPr>
              <w:t>Список изменяющих документов</w:t>
            </w:r>
          </w:p>
          <w:p w:rsidR="00191D11" w:rsidRDefault="00191D11">
            <w:pPr>
              <w:pStyle w:val="ConsPlusNormal"/>
              <w:jc w:val="center"/>
            </w:pPr>
            <w:r>
              <w:rPr>
                <w:color w:val="392C69"/>
              </w:rPr>
              <w:t xml:space="preserve">(в ред. </w:t>
            </w:r>
            <w:hyperlink r:id="rId175">
              <w:r>
                <w:rPr>
                  <w:color w:val="0000FF"/>
                </w:rPr>
                <w:t>Постановления</w:t>
              </w:r>
            </w:hyperlink>
            <w:r>
              <w:rPr>
                <w:color w:val="392C69"/>
              </w:rPr>
              <w:t xml:space="preserve"> Правительства Тамбовской области от 27.01.2023 N 44)</w:t>
            </w:r>
          </w:p>
        </w:tc>
        <w:tc>
          <w:tcPr>
            <w:tcW w:w="113" w:type="dxa"/>
            <w:tcBorders>
              <w:top w:val="nil"/>
              <w:left w:val="nil"/>
              <w:bottom w:val="nil"/>
              <w:right w:val="nil"/>
            </w:tcBorders>
            <w:shd w:val="clear" w:color="auto" w:fill="F4F3F8"/>
            <w:tcMar>
              <w:top w:w="0" w:type="dxa"/>
              <w:left w:w="0" w:type="dxa"/>
              <w:bottom w:w="0" w:type="dxa"/>
              <w:right w:w="0" w:type="dxa"/>
            </w:tcMar>
          </w:tcPr>
          <w:p w:rsidR="00191D11" w:rsidRDefault="00191D11">
            <w:pPr>
              <w:pStyle w:val="ConsPlusNormal"/>
            </w:pPr>
          </w:p>
        </w:tc>
      </w:tr>
    </w:tbl>
    <w:p w:rsidR="00191D11" w:rsidRDefault="00191D11">
      <w:pPr>
        <w:pStyle w:val="ConsPlusNormal"/>
        <w:jc w:val="both"/>
      </w:pPr>
    </w:p>
    <w:p w:rsidR="00191D11" w:rsidRDefault="00191D11">
      <w:pPr>
        <w:pStyle w:val="ConsPlusNormal"/>
        <w:ind w:firstLine="540"/>
        <w:jc w:val="both"/>
      </w:pPr>
      <w:r>
        <w:t>Оценки, выставляемые членами конкурсной комиссии по результатам собеседования с участниками отбора, имеют следующее значение:</w:t>
      </w:r>
    </w:p>
    <w:p w:rsidR="00191D11" w:rsidRDefault="00191D11">
      <w:pPr>
        <w:pStyle w:val="ConsPlusNormal"/>
        <w:spacing w:before="220"/>
        <w:ind w:firstLine="540"/>
        <w:jc w:val="both"/>
      </w:pPr>
      <w:r>
        <w:t>оценка "отлично" (5 баллов) - участник отбора владеет материально-технической базой, достаточной для начала реализации проекта грантополучателя, и показал отличное знание своего проекта, ответив на все заданные ему вопросы;</w:t>
      </w:r>
    </w:p>
    <w:p w:rsidR="00191D11" w:rsidRDefault="00191D11">
      <w:pPr>
        <w:pStyle w:val="ConsPlusNormal"/>
        <w:spacing w:before="220"/>
        <w:ind w:firstLine="540"/>
        <w:jc w:val="both"/>
      </w:pPr>
      <w:r>
        <w:t>оценка "хорошо" (4 балла) - участник отбора владеет материально-технической базой, достаточной для начала реализации проекта грантополучателя, или не владеет ею, а планирует приобрести с использованием средств гранта и показал хорошее знание своего проекта, ответив на большинство заданных ему вопросов;</w:t>
      </w:r>
    </w:p>
    <w:p w:rsidR="00191D11" w:rsidRDefault="00191D11">
      <w:pPr>
        <w:pStyle w:val="ConsPlusNormal"/>
        <w:spacing w:before="220"/>
        <w:ind w:firstLine="540"/>
        <w:jc w:val="both"/>
      </w:pPr>
      <w:r>
        <w:t>оценка "удовлетворительно" (3 балла) - участник отбора владеет материально-технической базой, достаточной для начала реализации проекта грантополучателя, или не владеет ею, а планирует приобрести с использованием средств гранта и показал удовлетворительное знание своего проекта, не ответив на большинство заданных ему вопросов;</w:t>
      </w:r>
    </w:p>
    <w:p w:rsidR="00191D11" w:rsidRDefault="00191D11">
      <w:pPr>
        <w:pStyle w:val="ConsPlusNormal"/>
        <w:spacing w:before="220"/>
        <w:ind w:firstLine="540"/>
        <w:jc w:val="both"/>
      </w:pPr>
      <w:r>
        <w:t>оценка "неудовлетворительно" (0 баллов) - участник отбора владеет материально-технической базой, достаточной для начала реализации проекта грантополучателя, или не владеет ею, а планирует приобрести с использованием средств гранта и показал незнание своего проекта или большей его части, не ответив на большинство заданных ему вопросов.</w:t>
      </w:r>
    </w:p>
    <w:p w:rsidR="00191D11" w:rsidRDefault="00191D11">
      <w:pPr>
        <w:pStyle w:val="ConsPlusNormal"/>
        <w:jc w:val="both"/>
      </w:pPr>
    </w:p>
    <w:p w:rsidR="00191D11" w:rsidRDefault="00191D11">
      <w:pPr>
        <w:pStyle w:val="ConsPlusNormal"/>
        <w:jc w:val="both"/>
      </w:pPr>
    </w:p>
    <w:p w:rsidR="00191D11" w:rsidRDefault="00191D11">
      <w:pPr>
        <w:pStyle w:val="ConsPlusNormal"/>
        <w:pBdr>
          <w:bottom w:val="single" w:sz="6" w:space="0" w:color="auto"/>
        </w:pBdr>
        <w:spacing w:before="100" w:after="100"/>
        <w:jc w:val="both"/>
        <w:rPr>
          <w:sz w:val="2"/>
          <w:szCs w:val="2"/>
        </w:rPr>
      </w:pPr>
    </w:p>
    <w:p w:rsidR="00FC197E" w:rsidRDefault="00FC197E"/>
    <w:sectPr w:rsidR="00FC197E" w:rsidSect="00053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11"/>
    <w:rsid w:val="00191D11"/>
    <w:rsid w:val="00FC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C8F8F-2D61-42B6-ABAC-D7C8A5E7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D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1D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1D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1D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1D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1D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1D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1D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B65F284A6E2FFE613EC1E1FFC3A986E0E8518E62BBA5B2277E362DBC6068D8D6D64690AC18600D4920996191C4411315F28A4402AF62C680C9B267hDb8H" TargetMode="External"/><Relationship Id="rId117" Type="http://schemas.openxmlformats.org/officeDocument/2006/relationships/hyperlink" Target="consultantplus://offline/ref=4BB65F284A6E2FFE613EC1E1FFC3A986E0E8518E62B8ACB62F70362DBC6068D8D6D64690AC18600D49209A6996C4411315F28A4402AF62C680C9B267hDb8H" TargetMode="External"/><Relationship Id="rId21" Type="http://schemas.openxmlformats.org/officeDocument/2006/relationships/hyperlink" Target="consultantplus://offline/ref=4BB65F284A6E2FFE613EC1E1FFC3A986E0E8518E62BBA5B2277E362DBC6068D8D6D64690AC18600D4920996195C4411315F28A4402AF62C680C9B267hDb8H" TargetMode="External"/><Relationship Id="rId42" Type="http://schemas.openxmlformats.org/officeDocument/2006/relationships/hyperlink" Target="consultantplus://offline/ref=4BB65F284A6E2FFE613EC1E1FFC3A986E0E8518E62BBA5B2277E362DBC6068D8D6D64690AC18600D4920996190C4411315F28A4402AF62C680C9B267hDb8H" TargetMode="External"/><Relationship Id="rId47" Type="http://schemas.openxmlformats.org/officeDocument/2006/relationships/hyperlink" Target="consultantplus://offline/ref=4BB65F284A6E2FFE613EDFECE9AFF38FE7EB0A826ABEA7E77B22307AE3306E8D849618C9EF5F730C4B3E9B6094hCbCH" TargetMode="External"/><Relationship Id="rId63" Type="http://schemas.openxmlformats.org/officeDocument/2006/relationships/hyperlink" Target="consultantplus://offline/ref=4BB65F284A6E2FFE613EC1E1FFC3A986E0E8518E62BBA5B2277E362DBC6068D8D6D64690AC18600D4920996190C4411315F28A4402AF62C680C9B267hDb8H" TargetMode="External"/><Relationship Id="rId68" Type="http://schemas.openxmlformats.org/officeDocument/2006/relationships/hyperlink" Target="consultantplus://offline/ref=4BB65F284A6E2FFE613EC1E1FFC3A986E0E8518E62BBA5B2277E362DBC6068D8D6D64690AC18600D4920996190C4411315F28A4402AF62C680C9B267hDb8H" TargetMode="External"/><Relationship Id="rId84" Type="http://schemas.openxmlformats.org/officeDocument/2006/relationships/hyperlink" Target="consultantplus://offline/ref=4BB65F284A6E2FFE613EC1E1FFC3A986E0E8518E62B8AAB52077362DBC6068D8D6D64690AC18600D4920996595C4411315F28A4402AF62C680C9B267hDb8H" TargetMode="External"/><Relationship Id="rId89" Type="http://schemas.openxmlformats.org/officeDocument/2006/relationships/hyperlink" Target="consultantplus://offline/ref=4BB65F284A6E2FFE613EDFECE9AFF38FE0E0098760BAA7E77B22307AE3306E8D849618C9EF5F730C4B3E9B6094hCbCH" TargetMode="External"/><Relationship Id="rId112" Type="http://schemas.openxmlformats.org/officeDocument/2006/relationships/hyperlink" Target="consultantplus://offline/ref=4BB65F284A6E2FFE613EC1E1FFC3A986E0E8518E62BBA5B2277E362DBC6068D8D6D64690AC18600D4920996590C4411315F28A4402AF62C680C9B267hDb8H" TargetMode="External"/><Relationship Id="rId133" Type="http://schemas.openxmlformats.org/officeDocument/2006/relationships/hyperlink" Target="consultantplus://offline/ref=4BB65F284A6E2FFE613EC1E1FFC3A986E0E8518E62BBA5B2277E362DBC6068D8D6D64690AC18600D4920996190C4411315F28A4402AF62C680C9B267hDb8H" TargetMode="External"/><Relationship Id="rId138" Type="http://schemas.openxmlformats.org/officeDocument/2006/relationships/hyperlink" Target="consultantplus://offline/ref=4BB65F284A6E2FFE613EC1E1FFC3A986E0E8518E62BBA5B2277E362DBC6068D8D6D64690AC18600D4920996190C4411315F28A4402AF62C680C9B267hDb8H" TargetMode="External"/><Relationship Id="rId154" Type="http://schemas.openxmlformats.org/officeDocument/2006/relationships/hyperlink" Target="consultantplus://offline/ref=4BB65F284A6E2FFE613EC1E1FFC3A986E0E8518E62BBA5B2277E362DBC6068D8D6D64690AC18600D4920996190C4411315F28A4402AF62C680C9B267hDb8H" TargetMode="External"/><Relationship Id="rId159" Type="http://schemas.openxmlformats.org/officeDocument/2006/relationships/hyperlink" Target="consultantplus://offline/ref=4BB65F284A6E2FFE613EDFECE9AFF38FE0E2078265BAA7E77B22307AE3306E8D849618C9EF5F730C4B3E9B6094hCbCH" TargetMode="External"/><Relationship Id="rId175" Type="http://schemas.openxmlformats.org/officeDocument/2006/relationships/hyperlink" Target="consultantplus://offline/ref=4BB65F284A6E2FFE613EC1E1FFC3A986E0E8518E62BBA5B2277E362DBC6068D8D6D64690AC18600D4920996196C4411315F28A4402AF62C680C9B267hDb8H" TargetMode="External"/><Relationship Id="rId170" Type="http://schemas.openxmlformats.org/officeDocument/2006/relationships/hyperlink" Target="consultantplus://offline/ref=4BB65F284A6E2FFE613EC1E1FFC3A986E0E8518E62BBAFB62574362DBC6068D8D6D64690AC18600D492099629FC4411315F28A4402AF62C680C9B267hDb8H" TargetMode="External"/><Relationship Id="rId16" Type="http://schemas.openxmlformats.org/officeDocument/2006/relationships/hyperlink" Target="consultantplus://offline/ref=4BB65F284A6E2FFE613EC1E1FFC3A986E0E8518E62BBAFB62574362DBC6068D8D6D64690AC18600D4920996093C4411315F28A4402AF62C680C9B267hDb8H" TargetMode="External"/><Relationship Id="rId107" Type="http://schemas.openxmlformats.org/officeDocument/2006/relationships/hyperlink" Target="consultantplus://offline/ref=4BB65F284A6E2FFE613EC1E1FFC3A986E0E8518E62BBA5B2277E362DBC6068D8D6D64690AC18600D4920996190C4411315F28A4402AF62C680C9B267hDb8H" TargetMode="External"/><Relationship Id="rId11" Type="http://schemas.openxmlformats.org/officeDocument/2006/relationships/hyperlink" Target="consultantplus://offline/ref=4BB65F284A6E2FFE613EC1E1FFC3A986E0E8518E62BBA5B2277E362DBC6068D8D6D64690AC18600D492099609EC4411315F28A4402AF62C680C9B267hDb8H" TargetMode="External"/><Relationship Id="rId32" Type="http://schemas.openxmlformats.org/officeDocument/2006/relationships/hyperlink" Target="consultantplus://offline/ref=4BB65F284A6E2FFE613EC1E1FFC3A986E0E8518E62BBA5B2277E362DBC6068D8D6D64690AC18600D4920996297C4411315F28A4402AF62C680C9B267hDb8H" TargetMode="External"/><Relationship Id="rId37" Type="http://schemas.openxmlformats.org/officeDocument/2006/relationships/hyperlink" Target="consultantplus://offline/ref=4BB65F284A6E2FFE613EC1E1FFC3A986E0E8518E62BBA5B2277E362DBC6068D8D6D64690AC18600D4920996292C4411315F28A4402AF62C680C9B267hDb8H" TargetMode="External"/><Relationship Id="rId53" Type="http://schemas.openxmlformats.org/officeDocument/2006/relationships/hyperlink" Target="consultantplus://offline/ref=4BB65F284A6E2FFE613EC1E1FFC3A986E0E8518E62BBA5B2277E362DBC6068D8D6D64690AC18600D4920996393C4411315F28A4402AF62C680C9B267hDb8H" TargetMode="External"/><Relationship Id="rId58" Type="http://schemas.openxmlformats.org/officeDocument/2006/relationships/hyperlink" Target="consultantplus://offline/ref=4BB65F284A6E2FFE613EC1E1FFC3A986E0E8518E62BBA5B2277E362DBC6068D8D6D64690AC18600D4920996190C4411315F28A4402AF62C680C9B267hDb8H" TargetMode="External"/><Relationship Id="rId74" Type="http://schemas.openxmlformats.org/officeDocument/2006/relationships/hyperlink" Target="consultantplus://offline/ref=4BB65F284A6E2FFE613EC1E1FFC3A986E0E8518E62BBA5B2277E362DBC6068D8D6D64690AC18600D4920996190C4411315F28A4402AF62C680C9B267hDb8H" TargetMode="External"/><Relationship Id="rId79" Type="http://schemas.openxmlformats.org/officeDocument/2006/relationships/hyperlink" Target="consultantplus://offline/ref=4BB65F284A6E2FFE613EC1E1FFC3A986E0E8518E62B8AAB52077362DBC6068D8D6D64690AC18600D4920996495C4411315F28A4402AF62C680C9B267hDb8H" TargetMode="External"/><Relationship Id="rId102" Type="http://schemas.openxmlformats.org/officeDocument/2006/relationships/hyperlink" Target="consultantplus://offline/ref=4BB65F284A6E2FFE613EC1E1FFC3A986E0E8518E62B8ACB62F70362DBC6068D8D6D64690AC18600D49209A6891C4411315F28A4402AF62C680C9B267hDb8H" TargetMode="External"/><Relationship Id="rId123" Type="http://schemas.openxmlformats.org/officeDocument/2006/relationships/hyperlink" Target="consultantplus://offline/ref=4BB65F284A6E2FFE613EC1E1FFC3A986E0E8518E62B8AAB52077362DBC6068D8D6D64690AC18600D4920996993C4411315F28A4402AF62C680C9B267hDb8H" TargetMode="External"/><Relationship Id="rId128" Type="http://schemas.openxmlformats.org/officeDocument/2006/relationships/hyperlink" Target="consultantplus://offline/ref=4BB65F284A6E2FFE613EC1E1FFC3A986E0E8518E62BBA5B2277E362DBC6068D8D6D64690AC18600D4920996190C4411315F28A4402AF62C680C9B267hDb8H" TargetMode="External"/><Relationship Id="rId144" Type="http://schemas.openxmlformats.org/officeDocument/2006/relationships/hyperlink" Target="consultantplus://offline/ref=4BB65F284A6E2FFE613EC1E1FFC3A986E0E8518E62BBA5B2277E362DBC6068D8D6D64690AC18600D4920996190C4411315F28A4402AF62C680C9B267hDb8H" TargetMode="External"/><Relationship Id="rId149" Type="http://schemas.openxmlformats.org/officeDocument/2006/relationships/hyperlink" Target="consultantplus://offline/ref=4BB65F284A6E2FFE613EDFECE9AFF38FE0E30D816BBFA7E77B22307AE3306E8D969640C7E85E6F071D71DD359BCF165C51A5994601B3h6b1H" TargetMode="External"/><Relationship Id="rId5" Type="http://schemas.openxmlformats.org/officeDocument/2006/relationships/hyperlink" Target="consultantplus://offline/ref=4BB65F284A6E2FFE613EC1E1FFC3A986E0E8518E62B9AAB0247E362DBC6068D8D6D64690AC18600D4920996093C4411315F28A4402AF62C680C9B267hDb8H" TargetMode="External"/><Relationship Id="rId90" Type="http://schemas.openxmlformats.org/officeDocument/2006/relationships/hyperlink" Target="consultantplus://offline/ref=4BB65F284A6E2FFE613EC1E1FFC3A986E0E8518E62BBA5B2277E362DBC6068D8D6D64690AC18600D4920996190C4411315F28A4402AF62C680C9B267hDb8H" TargetMode="External"/><Relationship Id="rId95" Type="http://schemas.openxmlformats.org/officeDocument/2006/relationships/hyperlink" Target="consultantplus://offline/ref=4BB65F284A6E2FFE613EC1E1FFC3A986E0E8518E62BBAFB62574362DBC6068D8D6D64690AC18600D4920996194C4411315F28A4402AF62C680C9B267hDb8H" TargetMode="External"/><Relationship Id="rId160" Type="http://schemas.openxmlformats.org/officeDocument/2006/relationships/hyperlink" Target="consultantplus://offline/ref=4BB65F284A6E2FFE613EC1E1FFC3A986E0E8518E62B8AAB52077362DBC6068D8D6D64690AC18600D4920986192C4411315F28A4402AF62C680C9B267hDb8H" TargetMode="External"/><Relationship Id="rId165" Type="http://schemas.openxmlformats.org/officeDocument/2006/relationships/hyperlink" Target="consultantplus://offline/ref=4BB65F284A6E2FFE613EDFECE9AFF38FE0E1098A6AB4A7E77B22307AE3306E8D969640C5EF5C6D0C412BCD31D29A184252B987461FB362C6h9bDH" TargetMode="External"/><Relationship Id="rId22" Type="http://schemas.openxmlformats.org/officeDocument/2006/relationships/hyperlink" Target="consultantplus://offline/ref=4BB65F284A6E2FFE613EC1E1FFC3A986E0E8518E62B8AAB52077362DBC6068D8D6D64690AC18600D4920996196C4411315F28A4402AF62C680C9B267hDb8H" TargetMode="External"/><Relationship Id="rId27" Type="http://schemas.openxmlformats.org/officeDocument/2006/relationships/hyperlink" Target="consultantplus://offline/ref=4BB65F284A6E2FFE613EC1E1FFC3A986E0E8518E62BBA5B2277E362DBC6068D8D6D64690AC18600D492099619FC4411315F28A4402AF62C680C9B267hDb8H" TargetMode="External"/><Relationship Id="rId43" Type="http://schemas.openxmlformats.org/officeDocument/2006/relationships/hyperlink" Target="consultantplus://offline/ref=4BB65F284A6E2FFE613EDFECE9AFF38FE0E10A8B63B5A7E77B22307AE3306E8D969640C0EA57395D0D75946095D115404FA58746h0b2H" TargetMode="External"/><Relationship Id="rId48" Type="http://schemas.openxmlformats.org/officeDocument/2006/relationships/hyperlink" Target="consultantplus://offline/ref=4BB65F284A6E2FFE613EC1E1FFC3A986E0E8518E62B8AAB52077362DBC6068D8D6D64690AC18600D492099629EC4411315F28A4402AF62C680C9B267hDb8H" TargetMode="External"/><Relationship Id="rId64" Type="http://schemas.openxmlformats.org/officeDocument/2006/relationships/hyperlink" Target="consultantplus://offline/ref=4BB65F284A6E2FFE613EC1E1FFC3A986E0E8518E62BBA5B2277E362DBC6068D8D6D64690AC18600D4920996190C4411315F28A4402AF62C680C9B267hDb8H" TargetMode="External"/><Relationship Id="rId69" Type="http://schemas.openxmlformats.org/officeDocument/2006/relationships/hyperlink" Target="consultantplus://offline/ref=4BB65F284A6E2FFE613EC1E1FFC3A986E0E8518E62BBA5B2277E362DBC6068D8D6D64690AC18600D4920996190C4411315F28A4402AF62C680C9B267hDb8H" TargetMode="External"/><Relationship Id="rId113" Type="http://schemas.openxmlformats.org/officeDocument/2006/relationships/hyperlink" Target="consultantplus://offline/ref=4BB65F284A6E2FFE613EC1E1FFC3A986E0E8518E62BBA5B2277E362DBC6068D8D6D64690AC18600D4920996190C4411315F28A4402AF62C680C9B267hDb8H" TargetMode="External"/><Relationship Id="rId118" Type="http://schemas.openxmlformats.org/officeDocument/2006/relationships/hyperlink" Target="consultantplus://offline/ref=4BB65F284A6E2FFE613EC1E1FFC3A986E0E8518E62BBA5B2277E362DBC6068D8D6D64690AC18600D4920996694C4411315F28A4402AF62C680C9B267hDb8H" TargetMode="External"/><Relationship Id="rId134" Type="http://schemas.openxmlformats.org/officeDocument/2006/relationships/hyperlink" Target="consultantplus://offline/ref=4BB65F284A6E2FFE613EC1E1FFC3A986E0E8518E62BBA5B2277E362DBC6068D8D6D64690AC18600D492099669FC4411315F28A4402AF62C680C9B267hDb8H" TargetMode="External"/><Relationship Id="rId139" Type="http://schemas.openxmlformats.org/officeDocument/2006/relationships/hyperlink" Target="consultantplus://offline/ref=4BB65F284A6E2FFE613EC1E1FFC3A986E0E8518E62BBA5B2277E362DBC6068D8D6D64690AC18600D4920996190C4411315F28A4402AF62C680C9B267hDb8H" TargetMode="External"/><Relationship Id="rId80" Type="http://schemas.openxmlformats.org/officeDocument/2006/relationships/hyperlink" Target="consultantplus://offline/ref=4BB65F284A6E2FFE613EC1E1FFC3A986E0E8518E62B8AAB52077362DBC6068D8D6D64690AC18600D4920996492C4411315F28A4402AF62C680C9B267hDb8H" TargetMode="External"/><Relationship Id="rId85" Type="http://schemas.openxmlformats.org/officeDocument/2006/relationships/hyperlink" Target="consultantplus://offline/ref=4BB65F284A6E2FFE613EC1E1FFC3A986E0E8518E62B8AAB52077362DBC6068D8D6D64690AC18600D4920996593C4411315F28A4402AF62C680C9B267hDb8H" TargetMode="External"/><Relationship Id="rId150" Type="http://schemas.openxmlformats.org/officeDocument/2006/relationships/hyperlink" Target="consultantplus://offline/ref=4BB65F284A6E2FFE613EC1E1FFC3A986E0E8518E62BBA5B2277E362DBC6068D8D6D64690AC18600D4920996790C4411315F28A4402AF62C680C9B267hDb8H" TargetMode="External"/><Relationship Id="rId155" Type="http://schemas.openxmlformats.org/officeDocument/2006/relationships/hyperlink" Target="consultantplus://offline/ref=4BB65F284A6E2FFE613EC1E1FFC3A986E0E8518E62B8AAB52077362DBC6068D8D6D64690AC18600D4920986196C4411315F28A4402AF62C680C9B267hDb8H" TargetMode="External"/><Relationship Id="rId171" Type="http://schemas.openxmlformats.org/officeDocument/2006/relationships/hyperlink" Target="consultantplus://offline/ref=4BB65F284A6E2FFE613EC1E1FFC3A986E0E8518E62BBA5B2277E362DBC6068D8D6D64690AC18600D4920996196C4411315F28A4402AF62C680C9B267hDb8H" TargetMode="External"/><Relationship Id="rId176" Type="http://schemas.openxmlformats.org/officeDocument/2006/relationships/fontTable" Target="fontTable.xml"/><Relationship Id="rId12" Type="http://schemas.openxmlformats.org/officeDocument/2006/relationships/hyperlink" Target="consultantplus://offline/ref=4BB65F284A6E2FFE613EC1E1FFC3A986E0E8518E62B9AFB4257E362DBC6068D8D6D64690AC18600D49299E6696C4411315F28A4402AF62C680C9B267hDb8H" TargetMode="External"/><Relationship Id="rId17" Type="http://schemas.openxmlformats.org/officeDocument/2006/relationships/hyperlink" Target="consultantplus://offline/ref=4BB65F284A6E2FFE613EC1E1FFC3A986E0E8518E62BBA5B2277E362DBC6068D8D6D64690AC18600D492099609FC4411315F28A4402AF62C680C9B267hDb8H" TargetMode="External"/><Relationship Id="rId33" Type="http://schemas.openxmlformats.org/officeDocument/2006/relationships/hyperlink" Target="consultantplus://offline/ref=4BB65F284A6E2FFE613EC1E1FFC3A986E0E8518E62B8AAB52077362DBC6068D8D6D64690AC18600D4920996191C4411315F28A4402AF62C680C9B267hDb8H" TargetMode="External"/><Relationship Id="rId38" Type="http://schemas.openxmlformats.org/officeDocument/2006/relationships/hyperlink" Target="consultantplus://offline/ref=4BB65F284A6E2FFE613EC1E1FFC3A986E0E8518E62B8ACB62F70362DBC6068D8D6D64690AC18600D49209B6092C4411315F28A4402AF62C680C9B267hDb8H" TargetMode="External"/><Relationship Id="rId59" Type="http://schemas.openxmlformats.org/officeDocument/2006/relationships/hyperlink" Target="consultantplus://offline/ref=4BB65F284A6E2FFE613EC1E1FFC3A986E0E8518E62BBA5B2277E362DBC6068D8D6D64690AC18600D492099639FC4411315F28A4402AF62C680C9B267hDb8H" TargetMode="External"/><Relationship Id="rId103" Type="http://schemas.openxmlformats.org/officeDocument/2006/relationships/hyperlink" Target="consultantplus://offline/ref=4BB65F284A6E2FFE613EC1E1FFC3A986E0E8518E62BBA5B2277E362DBC6068D8D6D64690AC18600D4920996190C4411315F28A4402AF62C680C9B267hDb8H" TargetMode="External"/><Relationship Id="rId108" Type="http://schemas.openxmlformats.org/officeDocument/2006/relationships/hyperlink" Target="consultantplus://offline/ref=4BB65F284A6E2FFE613EC1E1FFC3A986E0E8518E62BBA5B2277E362DBC6068D8D6D64690AC18600D4920996190C4411315F28A4402AF62C680C9B267hDb8H" TargetMode="External"/><Relationship Id="rId124" Type="http://schemas.openxmlformats.org/officeDocument/2006/relationships/hyperlink" Target="consultantplus://offline/ref=4BB65F284A6E2FFE613EC1E1FFC3A986E0E8518E62BBA5B2277E362DBC6068D8D6D64690AC18600D4920996190C4411315F28A4402AF62C680C9B267hDb8H" TargetMode="External"/><Relationship Id="rId129" Type="http://schemas.openxmlformats.org/officeDocument/2006/relationships/hyperlink" Target="consultantplus://offline/ref=4BB65F284A6E2FFE613EC1E1FFC3A986E0E8518E62BBA5B2277E362DBC6068D8D6D64690AC18600D4920996190C4411315F28A4402AF62C680C9B267hDb8H" TargetMode="External"/><Relationship Id="rId54" Type="http://schemas.openxmlformats.org/officeDocument/2006/relationships/hyperlink" Target="consultantplus://offline/ref=4BB65F284A6E2FFE613EC1E1FFC3A986E0E8518E62BBA5B2277E362DBC6068D8D6D64690AC18600D4920996391C4411315F28A4402AF62C680C9B267hDb8H" TargetMode="External"/><Relationship Id="rId70" Type="http://schemas.openxmlformats.org/officeDocument/2006/relationships/hyperlink" Target="consultantplus://offline/ref=4BB65F284A6E2FFE613EC1E1FFC3A986E0E8518E62B8AAB52077362DBC6068D8D6D64690AC18600D4920996497C4411315F28A4402AF62C680C9B267hDb8H" TargetMode="External"/><Relationship Id="rId75" Type="http://schemas.openxmlformats.org/officeDocument/2006/relationships/hyperlink" Target="consultantplus://offline/ref=4BB65F284A6E2FFE613EDFECE9AFF38FE7EB0A826ABEA7E77B22307AE3306E8D849618C9EF5F730C4B3E9B6094hCbCH" TargetMode="External"/><Relationship Id="rId91" Type="http://schemas.openxmlformats.org/officeDocument/2006/relationships/hyperlink" Target="consultantplus://offline/ref=4BB65F284A6E2FFE613EC1E1FFC3A986E0E8518E62BBA5B2277E362DBC6068D8D6D64690AC18600D4920996190C4411315F28A4402AF62C680C9B267hDb8H" TargetMode="External"/><Relationship Id="rId96" Type="http://schemas.openxmlformats.org/officeDocument/2006/relationships/hyperlink" Target="consultantplus://offline/ref=4BB65F284A6E2FFE613EC1E1FFC3A986E0E8518E62BBA5B2277E362DBC6068D8D6D64690AC18600D4920996190C4411315F28A4402AF62C680C9B267hDb8H" TargetMode="External"/><Relationship Id="rId140" Type="http://schemas.openxmlformats.org/officeDocument/2006/relationships/hyperlink" Target="consultantplus://offline/ref=4BB65F284A6E2FFE613EC1E1FFC3A986E0E8518E62B8AAB52077362DBC6068D8D6D64690AC18600D4920986096C4411315F28A4402AF62C680C9B267hDb8H" TargetMode="External"/><Relationship Id="rId145" Type="http://schemas.openxmlformats.org/officeDocument/2006/relationships/hyperlink" Target="consultantplus://offline/ref=4BB65F284A6E2FFE613EC1E1FFC3A986E0E8518E62B8AAB52077362DBC6068D8D6D64690AC18600D4920986093C4411315F28A4402AF62C680C9B267hDb8H" TargetMode="External"/><Relationship Id="rId161" Type="http://schemas.openxmlformats.org/officeDocument/2006/relationships/hyperlink" Target="consultantplus://offline/ref=4BB65F284A6E2FFE613EC1E1FFC3A986E0E8518E62BBA5B2277E362DBC6068D8D6D64690AC18600D4920996190C4411315F28A4402AF62C680C9B267hDb8H" TargetMode="External"/><Relationship Id="rId166" Type="http://schemas.openxmlformats.org/officeDocument/2006/relationships/hyperlink" Target="consultantplus://offline/ref=4BB65F284A6E2FFE613EC1E1FFC3A986E0E8518E62BBA5B2277E362DBC6068D8D6D64690AC18600D4920996791C4411315F28A4402AF62C680C9B267hDb8H" TargetMode="External"/><Relationship Id="rId1" Type="http://schemas.openxmlformats.org/officeDocument/2006/relationships/styles" Target="styles.xml"/><Relationship Id="rId6" Type="http://schemas.openxmlformats.org/officeDocument/2006/relationships/hyperlink" Target="consultantplus://offline/ref=4BB65F284A6E2FFE613EC1E1FFC3A986E0E8518E62B8ACB62F70362DBC6068D8D6D64690AC18600D4920986993C4411315F28A4402AF62C680C9B267hDb8H" TargetMode="External"/><Relationship Id="rId23" Type="http://schemas.openxmlformats.org/officeDocument/2006/relationships/hyperlink" Target="consultantplus://offline/ref=4BB65F284A6E2FFE613EC1E1FFC3A986E0E8518E62BBA5B2277E362DBC6068D8D6D64690AC18600D4920996193C4411315F28A4402AF62C680C9B267hDb8H" TargetMode="External"/><Relationship Id="rId28" Type="http://schemas.openxmlformats.org/officeDocument/2006/relationships/hyperlink" Target="consultantplus://offline/ref=4BB65F284A6E2FFE613EDFECE9AFF38FE0E0088B6ABAA7E77B22307AE3306E8D969640C5E85F6B04492BCD31D29A184252B987461FB362C6h9bDH" TargetMode="External"/><Relationship Id="rId49" Type="http://schemas.openxmlformats.org/officeDocument/2006/relationships/hyperlink" Target="consultantplus://offline/ref=4BB65F284A6E2FFE613EDFECE9AFF38FE0E1078A66B9A7E77B22307AE3306E8D849618C9EF5F730C4B3E9B6094hCbCH" TargetMode="External"/><Relationship Id="rId114" Type="http://schemas.openxmlformats.org/officeDocument/2006/relationships/hyperlink" Target="consultantplus://offline/ref=4BB65F284A6E2FFE613EC1E1FFC3A986E0E8518E62BBA5B2277E362DBC6068D8D6D64690AC18600D4920996190C4411315F28A4402AF62C680C9B267hDb8H" TargetMode="External"/><Relationship Id="rId119" Type="http://schemas.openxmlformats.org/officeDocument/2006/relationships/hyperlink" Target="consultantplus://offline/ref=4BB65F284A6E2FFE613EDFECE9AFF38FE0E1098B64BAA7E77B22307AE3306E8D969640C0EA57395D0D75946095D115404FA58746h0b2H" TargetMode="External"/><Relationship Id="rId10" Type="http://schemas.openxmlformats.org/officeDocument/2006/relationships/hyperlink" Target="consultantplus://offline/ref=4BB65F284A6E2FFE613EC1E1FFC3A986E0E8518E62BBABB62477362DBC6068D8D6D64690BE1838014923876094D1174253hAb4H" TargetMode="External"/><Relationship Id="rId31" Type="http://schemas.openxmlformats.org/officeDocument/2006/relationships/hyperlink" Target="consultantplus://offline/ref=4BB65F284A6E2FFE613EC1E1FFC3A986E0E8518E62BBA5B2277E362DBC6068D8D6D64690AC18600D4920996296C4411315F28A4402AF62C680C9B267hDb8H" TargetMode="External"/><Relationship Id="rId44" Type="http://schemas.openxmlformats.org/officeDocument/2006/relationships/hyperlink" Target="consultantplus://offline/ref=4BB65F284A6E2FFE613EC1E1FFC3A986E0E8518E62BBA5B2277E362DBC6068D8D6D64690AC18600D4920996190C4411315F28A4402AF62C680C9B267hDb8H" TargetMode="External"/><Relationship Id="rId52" Type="http://schemas.openxmlformats.org/officeDocument/2006/relationships/hyperlink" Target="consultantplus://offline/ref=4BB65F284A6E2FFE613EC1E1FFC3A986E0E8518E62BBA5B2277E362DBC6068D8D6D64690AC18600D4920996394C4411315F28A4402AF62C680C9B267hDb8H" TargetMode="External"/><Relationship Id="rId60" Type="http://schemas.openxmlformats.org/officeDocument/2006/relationships/hyperlink" Target="consultantplus://offline/ref=4BB65F284A6E2FFE613EDFECE9AFF38FE7EB0A826ABEA7E77B22307AE3306E8D849618C9EF5F730C4B3E9B6094hCbCH" TargetMode="External"/><Relationship Id="rId65" Type="http://schemas.openxmlformats.org/officeDocument/2006/relationships/hyperlink" Target="consultantplus://offline/ref=4BB65F284A6E2FFE613EC1E1FFC3A986E0E8518E62B8AAB52077362DBC6068D8D6D64690AC18600D492099639EC4411315F28A4402AF62C680C9B267hDb8H" TargetMode="External"/><Relationship Id="rId73" Type="http://schemas.openxmlformats.org/officeDocument/2006/relationships/hyperlink" Target="consultantplus://offline/ref=4BB65F284A6E2FFE613EC1E1FFC3A986E0E8518E62BBA5B2277E362DBC6068D8D6D64690AC18600D4920996496C4411315F28A4402AF62C680C9B267hDb8H" TargetMode="External"/><Relationship Id="rId78" Type="http://schemas.openxmlformats.org/officeDocument/2006/relationships/hyperlink" Target="consultantplus://offline/ref=4BB65F284A6E2FFE613EC1E1FFC3A986E0E8518E62BBA5B2277E362DBC6068D8D6D64690AC18600D4920996190C4411315F28A4402AF62C680C9B267hDb8H" TargetMode="External"/><Relationship Id="rId81" Type="http://schemas.openxmlformats.org/officeDocument/2006/relationships/hyperlink" Target="consultantplus://offline/ref=4BB65F284A6E2FFE613EC1E1FFC3A986E0E8518E62BBA5B2277E362DBC6068D8D6D64690AC18600D4920996190C4411315F28A4402AF62C680C9B267hDb8H" TargetMode="External"/><Relationship Id="rId86" Type="http://schemas.openxmlformats.org/officeDocument/2006/relationships/hyperlink" Target="consultantplus://offline/ref=4BB65F284A6E2FFE613EC1E1FFC3A986E0E8518E62BBA5B2277E362DBC6068D8D6D64690AC18600D4920996190C4411315F28A4402AF62C680C9B267hDb8H" TargetMode="External"/><Relationship Id="rId94" Type="http://schemas.openxmlformats.org/officeDocument/2006/relationships/hyperlink" Target="consultantplus://offline/ref=4BB65F284A6E2FFE613EC1E1FFC3A986E0E8518E62B8AAB52077362DBC6068D8D6D64690AC18600D4920996590C4411315F28A4402AF62C680C9B267hDb8H" TargetMode="External"/><Relationship Id="rId99" Type="http://schemas.openxmlformats.org/officeDocument/2006/relationships/hyperlink" Target="consultantplus://offline/ref=4BB65F284A6E2FFE613EC1E1FFC3A986E0E8518E62BBA5B2277E362DBC6068D8D6D64690AC18600D4920996190C4411315F28A4402AF62C680C9B267hDb8H" TargetMode="External"/><Relationship Id="rId101" Type="http://schemas.openxmlformats.org/officeDocument/2006/relationships/hyperlink" Target="consultantplus://offline/ref=4BB65F284A6E2FFE613EC1E1FFC3A986E0E8518E62BBA5B2277E362DBC6068D8D6D64690AC18600D4920996190C4411315F28A4402AF62C680C9B267hDb8H" TargetMode="External"/><Relationship Id="rId122" Type="http://schemas.openxmlformats.org/officeDocument/2006/relationships/hyperlink" Target="consultantplus://offline/ref=4BB65F284A6E2FFE613EC1E1FFC3A986E0E8518E62BBA5B2277E362DBC6068D8D6D64690AC18600D4920996693C4411315F28A4402AF62C680C9B267hDb8H" TargetMode="External"/><Relationship Id="rId130" Type="http://schemas.openxmlformats.org/officeDocument/2006/relationships/hyperlink" Target="consultantplus://offline/ref=4BB65F284A6E2FFE613EC1E1FFC3A986E0E8518E62BBA5B2277E362DBC6068D8D6D64690AC18600D4920996190C4411315F28A4402AF62C680C9B267hDb8H" TargetMode="External"/><Relationship Id="rId135" Type="http://schemas.openxmlformats.org/officeDocument/2006/relationships/hyperlink" Target="consultantplus://offline/ref=4BB65F284A6E2FFE613EC1E1FFC3A986E0E8518E62BBA5B2277E362DBC6068D8D6D64690AC18600D4920996797C4411315F28A4402AF62C680C9B267hDb8H" TargetMode="External"/><Relationship Id="rId143" Type="http://schemas.openxmlformats.org/officeDocument/2006/relationships/hyperlink" Target="consultantplus://offline/ref=4BB65F284A6E2FFE613EC1E1FFC3A986E0E8518E62BBA5B2277E362DBC6068D8D6D64690AC18600D4920996190C4411315F28A4402AF62C680C9B267hDb8H" TargetMode="External"/><Relationship Id="rId148" Type="http://schemas.openxmlformats.org/officeDocument/2006/relationships/hyperlink" Target="consultantplus://offline/ref=4BB65F284A6E2FFE613EDFECE9AFF38FE0E30D816BBFA7E77B22307AE3306E8D969640C7E85C69071D71DD359BCF165C51A5994601B3h6b1H" TargetMode="External"/><Relationship Id="rId151" Type="http://schemas.openxmlformats.org/officeDocument/2006/relationships/hyperlink" Target="consultantplus://offline/ref=4BB65F284A6E2FFE613EC1E1FFC3A986E0E8518E62BBAFB62574362DBC6068D8D6D64690AC18600D4920996292C4411315F28A4402AF62C680C9B267hDb8H" TargetMode="External"/><Relationship Id="rId156" Type="http://schemas.openxmlformats.org/officeDocument/2006/relationships/hyperlink" Target="consultantplus://offline/ref=4BB65F284A6E2FFE613EC1E1FFC3A986E0E8518E62BBA5B2277E362DBC6068D8D6D64690AC18600D4920996190C4411315F28A4402AF62C680C9B267hDb8H" TargetMode="External"/><Relationship Id="rId164" Type="http://schemas.openxmlformats.org/officeDocument/2006/relationships/hyperlink" Target="consultantplus://offline/ref=4BB65F284A6E2FFE613EC1E1FFC3A986E0E8518E62BBA5B2277E362DBC6068D8D6D64690AC18600D4920996190C4411315F28A4402AF62C680C9B267hDb8H" TargetMode="External"/><Relationship Id="rId169" Type="http://schemas.openxmlformats.org/officeDocument/2006/relationships/hyperlink" Target="consultantplus://offline/ref=4BB65F284A6E2FFE613EC1E1FFC3A986E0E8518E62BBA5B2277E362DBC6068D8D6D64690AC18600D4920996892C4411315F28A4402AF62C680C9B267hDb8H" TargetMode="External"/><Relationship Id="rId177"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4BB65F284A6E2FFE613EDFECE9AFF38FE0E0088B6ABAA7E77B22307AE3306E8D849618C9EF5F730C4B3E9B6094hCbCH" TargetMode="External"/><Relationship Id="rId172" Type="http://schemas.openxmlformats.org/officeDocument/2006/relationships/hyperlink" Target="consultantplus://offline/ref=4BB65F284A6E2FFE613EDFECE9AFF38FE0E1078A66B9A7E77B22307AE3306E8D849618C9EF5F730C4B3E9B6094hCbCH" TargetMode="External"/><Relationship Id="rId13" Type="http://schemas.openxmlformats.org/officeDocument/2006/relationships/hyperlink" Target="consultantplus://offline/ref=4BB65F284A6E2FFE613EC1E1FFC3A986E0E8518E62B9AAB0247E362DBC6068D8D6D64690AC18600D4920996093C4411315F28A4402AF62C680C9B267hDb8H" TargetMode="External"/><Relationship Id="rId18" Type="http://schemas.openxmlformats.org/officeDocument/2006/relationships/hyperlink" Target="consultantplus://offline/ref=4BB65F284A6E2FFE613EDFECE9AFF38FE0E0088B6ABAA7E77B22307AE3306E8D969640C3EF5B6A0D4274C824C3C215414FA7855A03B160hCb7H" TargetMode="External"/><Relationship Id="rId39" Type="http://schemas.openxmlformats.org/officeDocument/2006/relationships/hyperlink" Target="consultantplus://offline/ref=4BB65F284A6E2FFE613EC1E1FFC3A986E0E8518E62BBA5B2277E362DBC6068D8D6D64690AC18600D4920996190C4411315F28A4402AF62C680C9B267hDb8H" TargetMode="External"/><Relationship Id="rId109" Type="http://schemas.openxmlformats.org/officeDocument/2006/relationships/hyperlink" Target="consultantplus://offline/ref=4BB65F284A6E2FFE613EC1E1FFC3A986E0E8518E62BBA5B2277E362DBC6068D8D6D64690AC18600D4920996190C4411315F28A4402AF62C680C9B267hDb8H" TargetMode="External"/><Relationship Id="rId34" Type="http://schemas.openxmlformats.org/officeDocument/2006/relationships/hyperlink" Target="consultantplus://offline/ref=4BB65F284A6E2FFE613EC1E1FFC3A986E0E8518E62BBA5B2277E362DBC6068D8D6D64690AC18600D4920996190C4411315F28A4402AF62C680C9B267hDb8H" TargetMode="External"/><Relationship Id="rId50" Type="http://schemas.openxmlformats.org/officeDocument/2006/relationships/hyperlink" Target="consultantplus://offline/ref=4BB65F284A6E2FFE613EC1E1FFC3A986E0E8518E62B8AAB52077362DBC6068D8D6D64690AC18600D4920996396C4411315F28A4402AF62C680C9B267hDb8H" TargetMode="External"/><Relationship Id="rId55" Type="http://schemas.openxmlformats.org/officeDocument/2006/relationships/hyperlink" Target="consultantplus://offline/ref=4BB65F284A6E2FFE613EC1E1FFC3A986E0E8518E62BBA5B2277E362DBC6068D8D6D64690AC18600D4920996190C4411315F28A4402AF62C680C9B267hDb8H" TargetMode="External"/><Relationship Id="rId76" Type="http://schemas.openxmlformats.org/officeDocument/2006/relationships/hyperlink" Target="consultantplus://offline/ref=4BB65F284A6E2FFE613EC1E1FFC3A986E0E8518E62BBA5B2277E362DBC6068D8D6D64690AC18600D4920996190C4411315F28A4402AF62C680C9B267hDb8H" TargetMode="External"/><Relationship Id="rId97" Type="http://schemas.openxmlformats.org/officeDocument/2006/relationships/hyperlink" Target="consultantplus://offline/ref=4BB65F284A6E2FFE613EC1E1FFC3A986E0E8518E62BBA5B2277E362DBC6068D8D6D64690AC18600D4920996190C4411315F28A4402AF62C680C9B267hDb8H" TargetMode="External"/><Relationship Id="rId104" Type="http://schemas.openxmlformats.org/officeDocument/2006/relationships/hyperlink" Target="consultantplus://offline/ref=4BB65F284A6E2FFE613EC1E1FFC3A986E0E8518E62BBAFB62574362DBC6068D8D6D64690AC18600D4920996193C4411315F28A4402AF62C680C9B267hDb8H" TargetMode="External"/><Relationship Id="rId120" Type="http://schemas.openxmlformats.org/officeDocument/2006/relationships/hyperlink" Target="consultantplus://offline/ref=4BB65F284A6E2FFE613EC1E1FFC3A986E0E8518E62BBA5B2277E362DBC6068D8D6D64690AC18600D4920996695C4411315F28A4402AF62C680C9B267hDb8H" TargetMode="External"/><Relationship Id="rId125" Type="http://schemas.openxmlformats.org/officeDocument/2006/relationships/hyperlink" Target="consultantplus://offline/ref=4BB65F284A6E2FFE613EC1E1FFC3A986E0E8518E62B8AAB52077362DBC6068D8D6D64690AC18600D4920996991C4411315F28A4402AF62C680C9B267hDb8H" TargetMode="External"/><Relationship Id="rId141" Type="http://schemas.openxmlformats.org/officeDocument/2006/relationships/hyperlink" Target="consultantplus://offline/ref=4BB65F284A6E2FFE613EC1E1FFC3A986E0E8518E62BBA5B2277E362DBC6068D8D6D64690AC18600D4920996190C4411315F28A4402AF62C680C9B267hDb8H" TargetMode="External"/><Relationship Id="rId146" Type="http://schemas.openxmlformats.org/officeDocument/2006/relationships/hyperlink" Target="consultantplus://offline/ref=4BB65F284A6E2FFE613EC1E1FFC3A986E0E8518E62BBAFB62574362DBC6068D8D6D64690AC18600D4920996295C4411315F28A4402AF62C680C9B267hDb8H" TargetMode="External"/><Relationship Id="rId167" Type="http://schemas.openxmlformats.org/officeDocument/2006/relationships/hyperlink" Target="consultantplus://offline/ref=4BB65F284A6E2FFE613EC1E1FFC3A986E0E8518E62BBA5B2277E362DBC6068D8D6D64690AC18600D4920996895C4411315F28A4402AF62C680C9B267hDb8H" TargetMode="External"/><Relationship Id="rId7" Type="http://schemas.openxmlformats.org/officeDocument/2006/relationships/hyperlink" Target="consultantplus://offline/ref=4BB65F284A6E2FFE613EC1E1FFC3A986E0E8518E62B8AAB52077362DBC6068D8D6D64690AC18600D4920996093C4411315F28A4402AF62C680C9B267hDb8H" TargetMode="External"/><Relationship Id="rId71" Type="http://schemas.openxmlformats.org/officeDocument/2006/relationships/hyperlink" Target="consultantplus://offline/ref=4BB65F284A6E2FFE613EC1E1FFC3A986E0E8518E62BBA5B2277E362DBC6068D8D6D64690AC18600D4920996190C4411315F28A4402AF62C680C9B267hDb8H" TargetMode="External"/><Relationship Id="rId92" Type="http://schemas.openxmlformats.org/officeDocument/2006/relationships/hyperlink" Target="consultantplus://offline/ref=4BB65F284A6E2FFE613EC1E1FFC3A986E0E8518E62BBA5B2277E362DBC6068D8D6D64690AC18600D4920996190C4411315F28A4402AF62C680C9B267hDb8H" TargetMode="External"/><Relationship Id="rId162" Type="http://schemas.openxmlformats.org/officeDocument/2006/relationships/hyperlink" Target="consultantplus://offline/ref=4BB65F284A6E2FFE613EC1E1FFC3A986E0E8518E62B8ACB62F70362DBC6068D8D6D64690AC18600D49209A6992C4411315F28A4402AF62C680C9B267hDb8H" TargetMode="External"/><Relationship Id="rId2" Type="http://schemas.openxmlformats.org/officeDocument/2006/relationships/settings" Target="settings.xml"/><Relationship Id="rId29" Type="http://schemas.openxmlformats.org/officeDocument/2006/relationships/hyperlink" Target="consultantplus://offline/ref=4BB65F284A6E2FFE613EC1E1FFC3A986E0E8518E62B8ACB62F70362DBC6068D8D6D64690AC18600D49209B6094C4411315F28A4402AF62C680C9B267hDb8H" TargetMode="External"/><Relationship Id="rId24" Type="http://schemas.openxmlformats.org/officeDocument/2006/relationships/hyperlink" Target="consultantplus://offline/ref=4BB65F284A6E2FFE613EC1E1FFC3A986E0E8518E62B8AAB52077362DBC6068D8D6D64690AC18600D4920996194C4411315F28A4402AF62C680C9B267hDb8H" TargetMode="External"/><Relationship Id="rId40" Type="http://schemas.openxmlformats.org/officeDocument/2006/relationships/hyperlink" Target="consultantplus://offline/ref=4BB65F284A6E2FFE613EC1E1FFC3A986E0E8518E62B8AAB52077362DBC6068D8D6D64690AC18600D4920996295C4411315F28A4402AF62C680C9B267hDb8H" TargetMode="External"/><Relationship Id="rId45" Type="http://schemas.openxmlformats.org/officeDocument/2006/relationships/hyperlink" Target="consultantplus://offline/ref=4BB65F284A6E2FFE613EC1E1FFC3A986E0E8518E62BBA5B2277E362DBC6068D8D6D64690AC18600D492099629EC4411315F28A4402AF62C680C9B267hDb8H" TargetMode="External"/><Relationship Id="rId66" Type="http://schemas.openxmlformats.org/officeDocument/2006/relationships/hyperlink" Target="consultantplus://offline/ref=4BB65F284A6E2FFE613EC1E1FFC3A986E0E8518E62BBA5B2277E362DBC6068D8D6D64690AC18600D4920996190C4411315F28A4402AF62C680C9B267hDb8H" TargetMode="External"/><Relationship Id="rId87" Type="http://schemas.openxmlformats.org/officeDocument/2006/relationships/hyperlink" Target="consultantplus://offline/ref=4BB65F284A6E2FFE613EC1E1FFC3A986E0E8518E62BBA5B2277E362DBC6068D8D6D64690AC18600D4920996190C4411315F28A4402AF62C680C9B267hDb8H" TargetMode="External"/><Relationship Id="rId110" Type="http://schemas.openxmlformats.org/officeDocument/2006/relationships/hyperlink" Target="consultantplus://offline/ref=4BB65F284A6E2FFE613EC1E1FFC3A986E0E8518E62BBA5B2277E362DBC6068D8D6D64690AC18600D4920996190C4411315F28A4402AF62C680C9B267hDb8H" TargetMode="External"/><Relationship Id="rId115" Type="http://schemas.openxmlformats.org/officeDocument/2006/relationships/hyperlink" Target="consultantplus://offline/ref=4BB65F284A6E2FFE613EC1E1FFC3A986E0E8518E62BBA5B2277E362DBC6068D8D6D64690AC18600D4920996190C4411315F28A4402AF62C680C9B267hDb8H" TargetMode="External"/><Relationship Id="rId131" Type="http://schemas.openxmlformats.org/officeDocument/2006/relationships/hyperlink" Target="consultantplus://offline/ref=4BB65F284A6E2FFE613EC1E1FFC3A986E0E8518E62BBA5B2277E362DBC6068D8D6D64690AC18600D4920996190C4411315F28A4402AF62C680C9B267hDb8H" TargetMode="External"/><Relationship Id="rId136" Type="http://schemas.openxmlformats.org/officeDocument/2006/relationships/hyperlink" Target="consultantplus://offline/ref=4BB65F284A6E2FFE613EC1E1FFC3A986E0E8518E62B8AAB52077362DBC6068D8D6D64690AC18600D492099699EC4411315F28A4402AF62C680C9B267hDb8H" TargetMode="External"/><Relationship Id="rId157" Type="http://schemas.openxmlformats.org/officeDocument/2006/relationships/hyperlink" Target="consultantplus://offline/ref=4BB65F284A6E2FFE613EC1E1FFC3A986E0E8518E62B8AAB52077362DBC6068D8D6D64690AC18600D4920986194C4411315F28A4402AF62C680C9B267hDb8H" TargetMode="External"/><Relationship Id="rId61" Type="http://schemas.openxmlformats.org/officeDocument/2006/relationships/hyperlink" Target="consultantplus://offline/ref=4BB65F284A6E2FFE613EDFECE9AFF38FE7EA0B8760BCA7E77B22307AE3306E8D849618C9EF5F730C4B3E9B6094hCbCH" TargetMode="External"/><Relationship Id="rId82" Type="http://schemas.openxmlformats.org/officeDocument/2006/relationships/hyperlink" Target="consultantplus://offline/ref=4BB65F284A6E2FFE613EC1E1FFC3A986E0E8518E62BBA5B2277E362DBC6068D8D6D64690AC18600D4920996497C4411315F28A4402AF62C680C9B267hDb8H" TargetMode="External"/><Relationship Id="rId152" Type="http://schemas.openxmlformats.org/officeDocument/2006/relationships/hyperlink" Target="consultantplus://offline/ref=4BB65F284A6E2FFE613EC1E1FFC3A986E0E8518E62B8ACB62F70362DBC6068D8D6D64690AC18600D49209A6995C4411315F28A4402AF62C680C9B267hDb8H" TargetMode="External"/><Relationship Id="rId173" Type="http://schemas.openxmlformats.org/officeDocument/2006/relationships/hyperlink" Target="consultantplus://offline/ref=4BB65F284A6E2FFE613EC1E1FFC3A986E0E8518E62BBA5B2277E362DBC6068D8D6D64690AC18600D4920996196C4411315F28A4402AF62C680C9B267hDb8H" TargetMode="External"/><Relationship Id="rId19" Type="http://schemas.openxmlformats.org/officeDocument/2006/relationships/hyperlink" Target="consultantplus://offline/ref=4BB65F284A6E2FFE613EC1E1FFC3A986E0E8518E62BBABB62477362DBC6068D8D6D64690BE1838014923876094D1174253hAb4H" TargetMode="External"/><Relationship Id="rId14" Type="http://schemas.openxmlformats.org/officeDocument/2006/relationships/hyperlink" Target="consultantplus://offline/ref=4BB65F284A6E2FFE613EC1E1FFC3A986E0E8518E62B8ACB62F70362DBC6068D8D6D64690AC18600D4920986993C4411315F28A4402AF62C680C9B267hDb8H" TargetMode="External"/><Relationship Id="rId30" Type="http://schemas.openxmlformats.org/officeDocument/2006/relationships/hyperlink" Target="consultantplus://offline/ref=4BB65F284A6E2FFE613EC1E1FFC3A986E0E8518E62BBAFB62574362DBC6068D8D6D64690AC18600D4920996090C4411315F28A4402AF62C680C9B267hDb8H" TargetMode="External"/><Relationship Id="rId35" Type="http://schemas.openxmlformats.org/officeDocument/2006/relationships/hyperlink" Target="consultantplus://offline/ref=4BB65F284A6E2FFE613EC1E1FFC3A986E0E8518E62B8AAB52077362DBC6068D8D6D64690AC18600D492099619EC4411315F28A4402AF62C680C9B267hDb8H" TargetMode="External"/><Relationship Id="rId56" Type="http://schemas.openxmlformats.org/officeDocument/2006/relationships/hyperlink" Target="consultantplus://offline/ref=4BB65F284A6E2FFE613EC1E1FFC3A986E0E8518E62B8AAB52077362DBC6068D8D6D64690AC18600D4920996393C4411315F28A4402AF62C680C9B267hDb8H" TargetMode="External"/><Relationship Id="rId77" Type="http://schemas.openxmlformats.org/officeDocument/2006/relationships/hyperlink" Target="consultantplus://offline/ref=4BB65F284A6E2FFE613EC1E1FFC3A986E0E8518E62BBAFB62574362DBC6068D8D6D64690AC18600D492099609FC4411315F28A4402AF62C680C9B267hDb8H" TargetMode="External"/><Relationship Id="rId100" Type="http://schemas.openxmlformats.org/officeDocument/2006/relationships/hyperlink" Target="consultantplus://offline/ref=4BB65F284A6E2FFE613EC1E1FFC3A986E0E8518E62B8AAB52077362DBC6068D8D6D64690AC18600D492099679FC4411315F28A4402AF62C680C9B267hDb8H" TargetMode="External"/><Relationship Id="rId105" Type="http://schemas.openxmlformats.org/officeDocument/2006/relationships/hyperlink" Target="consultantplus://offline/ref=4BB65F284A6E2FFE613EDFECE9AFF38FE0E2078265BAA7E77B22307AE3306E8D849618C9EF5F730C4B3E9B6094hCbCH" TargetMode="External"/><Relationship Id="rId126" Type="http://schemas.openxmlformats.org/officeDocument/2006/relationships/hyperlink" Target="consultantplus://offline/ref=4BB65F284A6E2FFE613EC1E1FFC3A986E0E8518E62BBA5B2277E362DBC6068D8D6D64690AC18600D4920996190C4411315F28A4402AF62C680C9B267hDb8H" TargetMode="External"/><Relationship Id="rId147" Type="http://schemas.openxmlformats.org/officeDocument/2006/relationships/hyperlink" Target="consultantplus://offline/ref=4BB65F284A6E2FFE613EC1E1FFC3A986E0E8518E62BBA5B2277E362DBC6068D8D6D64690AC18600D4920996190C4411315F28A4402AF62C680C9B267hDb8H" TargetMode="External"/><Relationship Id="rId168" Type="http://schemas.openxmlformats.org/officeDocument/2006/relationships/hyperlink" Target="consultantplus://offline/ref=4BB65F284A6E2FFE613EC1E1FFC3A986E0E8518E62BBA5B2277E362DBC6068D8D6D64690AC18600D4920996196C4411315F28A4402AF62C680C9B267hDb8H" TargetMode="External"/><Relationship Id="rId8" Type="http://schemas.openxmlformats.org/officeDocument/2006/relationships/hyperlink" Target="consultantplus://offline/ref=4BB65F284A6E2FFE613EC1E1FFC3A986E0E8518E62BBAFB62574362DBC6068D8D6D64690AC18600D4920996093C4411315F28A4402AF62C680C9B267hDb8H" TargetMode="External"/><Relationship Id="rId51" Type="http://schemas.openxmlformats.org/officeDocument/2006/relationships/hyperlink" Target="consultantplus://offline/ref=4BB65F284A6E2FFE613EC1E1FFC3A986E0E8518E62BBA5B2277E362DBC6068D8D6D64690AC18600D4920996190C4411315F28A4402AF62C680C9B267hDb8H" TargetMode="External"/><Relationship Id="rId72" Type="http://schemas.openxmlformats.org/officeDocument/2006/relationships/hyperlink" Target="consultantplus://offline/ref=4BB65F284A6E2FFE613EC1E1FFC3A986E0E8518E62BBA5B2277E362DBC6068D8D6D64690AC18600D4920996190C4411315F28A4402AF62C680C9B267hDb8H" TargetMode="External"/><Relationship Id="rId93" Type="http://schemas.openxmlformats.org/officeDocument/2006/relationships/hyperlink" Target="consultantplus://offline/ref=4BB65F284A6E2FFE613EC1E1FFC3A986E0E8518E62BBA5B2277E362DBC6068D8D6D64690AC18600D4920996190C4411315F28A4402AF62C680C9B267hDb8H" TargetMode="External"/><Relationship Id="rId98" Type="http://schemas.openxmlformats.org/officeDocument/2006/relationships/hyperlink" Target="consultantplus://offline/ref=4BB65F284A6E2FFE613EC1E1FFC3A986E0E8518E62BBAFB62574362DBC6068D8D6D64690AC18600D4920996195C4411315F28A4402AF62C680C9B267hDb8H" TargetMode="External"/><Relationship Id="rId121" Type="http://schemas.openxmlformats.org/officeDocument/2006/relationships/hyperlink" Target="consultantplus://offline/ref=4BB65F284A6E2FFE613EC1E1FFC3A986E0E8518E62B8ACB62F70362DBC6068D8D6D64690AC18600D49209A6997C4411315F28A4402AF62C680C9B267hDb8H" TargetMode="External"/><Relationship Id="rId142" Type="http://schemas.openxmlformats.org/officeDocument/2006/relationships/hyperlink" Target="consultantplus://offline/ref=4BB65F284A6E2FFE613EC1E1FFC3A986E0E8518E62B8AAB52077362DBC6068D8D6D64690AC18600D4920986094C4411315F28A4402AF62C680C9B267hDb8H" TargetMode="External"/><Relationship Id="rId163" Type="http://schemas.openxmlformats.org/officeDocument/2006/relationships/hyperlink" Target="consultantplus://offline/ref=4BB65F284A6E2FFE613EC1E1FFC3A986E0E8518E62BBAFB62574362DBC6068D8D6D64690AC18600D492099629EC4411315F28A4402AF62C680C9B267hDb8H" TargetMode="External"/><Relationship Id="rId3" Type="http://schemas.openxmlformats.org/officeDocument/2006/relationships/webSettings" Target="webSettings.xml"/><Relationship Id="rId25" Type="http://schemas.openxmlformats.org/officeDocument/2006/relationships/hyperlink" Target="consultantplus://offline/ref=4BB65F284A6E2FFE613EC1E1FFC3A986E0E8518E62BBA5B2277E362DBC6068D8D6D64690AC18600D4920996190C4411315F28A4402AF62C680C9B267hDb8H" TargetMode="External"/><Relationship Id="rId46" Type="http://schemas.openxmlformats.org/officeDocument/2006/relationships/hyperlink" Target="consultantplus://offline/ref=4BB65F284A6E2FFE613EC1E1FFC3A986E0E8518E62BBA5B2277E362DBC6068D8D6D64690AC18600D492099629FC4411315F28A4402AF62C680C9B267hDb8H" TargetMode="External"/><Relationship Id="rId67" Type="http://schemas.openxmlformats.org/officeDocument/2006/relationships/hyperlink" Target="consultantplus://offline/ref=4BB65F284A6E2FFE613EC1E1FFC3A986E0E8518E62BBA5B2277E362DBC6068D8D6D64690AC18600D4920996190C4411315F28A4402AF62C680C9B267hDb8H" TargetMode="External"/><Relationship Id="rId116" Type="http://schemas.openxmlformats.org/officeDocument/2006/relationships/hyperlink" Target="consultantplus://offline/ref=4BB65F284A6E2FFE613EC1E1FFC3A986E0E8518E62BBA5B2277E362DBC6068D8D6D64690AC18600D4920996190C4411315F28A4402AF62C680C9B267hDb8H" TargetMode="External"/><Relationship Id="rId137" Type="http://schemas.openxmlformats.org/officeDocument/2006/relationships/hyperlink" Target="consultantplus://offline/ref=4BB65F284A6E2FFE613EC1E1FFC3A986E0E8518E62BBA5B2277E362DBC6068D8D6D64690AC18600D4920996190C4411315F28A4402AF62C680C9B267hDb8H" TargetMode="External"/><Relationship Id="rId158" Type="http://schemas.openxmlformats.org/officeDocument/2006/relationships/hyperlink" Target="consultantplus://offline/ref=4BB65F284A6E2FFE613EC1E1FFC3A986E0E8518E62BBA5B2277E362DBC6068D8D6D64690AC18600D4920996190C4411315F28A4402AF62C680C9B267hDb8H" TargetMode="External"/><Relationship Id="rId20" Type="http://schemas.openxmlformats.org/officeDocument/2006/relationships/hyperlink" Target="consultantplus://offline/ref=4BB65F284A6E2FFE613EC1E1FFC3A986E0E8518E62B8AAB52077362DBC6068D8D6D64690AC18600D4920996091C4411315F28A4402AF62C680C9B267hDb8H" TargetMode="External"/><Relationship Id="rId41" Type="http://schemas.openxmlformats.org/officeDocument/2006/relationships/hyperlink" Target="consultantplus://offline/ref=4BB65F284A6E2FFE613EC1E1FFC3A986E0E8518E62B8AAB52077362DBC6068D8D6D64690AC18600D4920996293C4411315F28A4402AF62C680C9B267hDb8H" TargetMode="External"/><Relationship Id="rId62" Type="http://schemas.openxmlformats.org/officeDocument/2006/relationships/hyperlink" Target="consultantplus://offline/ref=4BB65F284A6E2FFE613EC1E1FFC3A986E0E8518E62BBAFB62574362DBC6068D8D6D64690AC18600D492099609EC4411315F28A4402AF62C680C9B267hDb8H" TargetMode="External"/><Relationship Id="rId83" Type="http://schemas.openxmlformats.org/officeDocument/2006/relationships/hyperlink" Target="consultantplus://offline/ref=4BB65F284A6E2FFE613EC1E1FFC3A986E0E8518E62BBA5B2277E362DBC6068D8D6D64690AC18600D492099649FC4411315F28A4402AF62C680C9B267hDb8H" TargetMode="External"/><Relationship Id="rId88" Type="http://schemas.openxmlformats.org/officeDocument/2006/relationships/hyperlink" Target="consultantplus://offline/ref=4BB65F284A6E2FFE613EC1E1FFC3A986E0E8518E62BBA5B2277E362DBC6068D8D6D64690AC18600D4920996190C4411315F28A4402AF62C680C9B267hDb8H" TargetMode="External"/><Relationship Id="rId111" Type="http://schemas.openxmlformats.org/officeDocument/2006/relationships/hyperlink" Target="consultantplus://offline/ref=4BB65F284A6E2FFE613EC1E1FFC3A986E0E8518E62B8AAB52077362DBC6068D8D6D64690AC18600D4920996893C4411315F28A4402AF62C680C9B267hDb8H" TargetMode="External"/><Relationship Id="rId132" Type="http://schemas.openxmlformats.org/officeDocument/2006/relationships/hyperlink" Target="consultantplus://offline/ref=4BB65F284A6E2FFE613EC1E1FFC3A986E0E8518E62BBA5B2277E362DBC6068D8D6D64690AC18600D4920996190C4411315F28A4402AF62C680C9B267hDb8H" TargetMode="External"/><Relationship Id="rId153" Type="http://schemas.openxmlformats.org/officeDocument/2006/relationships/hyperlink" Target="consultantplus://offline/ref=4BB65F284A6E2FFE613EC1E1FFC3A986E0E8518E62BBAFB62574362DBC6068D8D6D64690AC18600D4920996291C4411315F28A4402AF62C680C9B267hDb8H" TargetMode="External"/><Relationship Id="rId174" Type="http://schemas.openxmlformats.org/officeDocument/2006/relationships/hyperlink" Target="consultantplus://offline/ref=4BB65F284A6E2FFE613EC1E1FFC3A986E0E8518E62BBA5B2277E362DBC6068D8D6D64690AC18600D4920996890C4411315F28A4402AF62C680C9B267hDb8H" TargetMode="External"/><Relationship Id="rId15" Type="http://schemas.openxmlformats.org/officeDocument/2006/relationships/hyperlink" Target="consultantplus://offline/ref=4BB65F284A6E2FFE613EC1E1FFC3A986E0E8518E62B8AAB52077362DBC6068D8D6D64690AC18600D4920996093C4411315F28A4402AF62C680C9B267hDb8H" TargetMode="External"/><Relationship Id="rId36" Type="http://schemas.openxmlformats.org/officeDocument/2006/relationships/hyperlink" Target="consultantplus://offline/ref=4BB65F284A6E2FFE613EC1E1FFC3A986E0E8518E62BBA5B2277E362DBC6068D8D6D64690AC18600D4920996190C4411315F28A4402AF62C680C9B267hDb8H" TargetMode="External"/><Relationship Id="rId57" Type="http://schemas.openxmlformats.org/officeDocument/2006/relationships/hyperlink" Target="consultantplus://offline/ref=4BB65F284A6E2FFE613EC1E1FFC3A986E0E8518E62B8AAB52077362DBC6068D8D6D64690AC18600D4920996391C4411315F28A4402AF62C680C9B267hDb8H" TargetMode="External"/><Relationship Id="rId106" Type="http://schemas.openxmlformats.org/officeDocument/2006/relationships/hyperlink" Target="consultantplus://offline/ref=4BB65F284A6E2FFE613EC1E1FFC3A986E0E8518E62B8AAB52077362DBC6068D8D6D64690AC18600D4920996892C4411315F28A4402AF62C680C9B267hDb8H" TargetMode="External"/><Relationship Id="rId127" Type="http://schemas.openxmlformats.org/officeDocument/2006/relationships/hyperlink" Target="consultantplus://offline/ref=4BB65F284A6E2FFE613EC1E1FFC3A986E0E8518E62BBA5B2277E362DBC6068D8D6D64690AC18600D4920996691C4411315F28A4402AF62C680C9B267hDb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18814</Words>
  <Characters>107245</Characters>
  <Application>Microsoft Office Word</Application>
  <DocSecurity>0</DocSecurity>
  <Lines>893</Lines>
  <Paragraphs>251</Paragraphs>
  <ScaleCrop>false</ScaleCrop>
  <Company/>
  <LinksUpToDate>false</LinksUpToDate>
  <CharactersWithSpaces>125808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Дубровина В.В.</dc:creator>
  <cp:keywords/>
  <dc:description/>
  <cp:lastModifiedBy>Дубровина В.В.</cp:lastModifiedBy>
  <cp:revision>1</cp:revision>
  <dcterms:created xsi:type="dcterms:W3CDTF">2023-02-03T07:27:00Z</dcterms:created>
  <dcterms:modified xsi:type="dcterms:W3CDTF">2023-02-03T07:28:00Z</dcterms:modified>
</cp:coreProperties>
</file>