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21" w:rsidRDefault="001E012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E0121" w:rsidRDefault="001E0121">
      <w:pPr>
        <w:pStyle w:val="ConsPlusNormal"/>
        <w:jc w:val="both"/>
        <w:outlineLvl w:val="0"/>
      </w:pPr>
    </w:p>
    <w:p w:rsidR="001E0121" w:rsidRDefault="001E0121">
      <w:pPr>
        <w:pStyle w:val="ConsPlusTitle"/>
        <w:jc w:val="center"/>
        <w:outlineLvl w:val="0"/>
      </w:pPr>
      <w:r>
        <w:t>АДМИНИСТРАЦИЯ ТАМБОВСКОЙ ОБЛАСТИ</w:t>
      </w:r>
    </w:p>
    <w:p w:rsidR="001E0121" w:rsidRDefault="001E0121">
      <w:pPr>
        <w:pStyle w:val="ConsPlusTitle"/>
        <w:jc w:val="center"/>
      </w:pPr>
    </w:p>
    <w:p w:rsidR="001E0121" w:rsidRDefault="001E0121">
      <w:pPr>
        <w:pStyle w:val="ConsPlusTitle"/>
        <w:jc w:val="center"/>
      </w:pPr>
      <w:r>
        <w:t>ПОСТАНОВЛЕНИЕ</w:t>
      </w:r>
    </w:p>
    <w:p w:rsidR="001E0121" w:rsidRDefault="001E0121">
      <w:pPr>
        <w:pStyle w:val="ConsPlusTitle"/>
        <w:jc w:val="center"/>
      </w:pPr>
      <w:r>
        <w:t>от 26 февраля 2021 г. N 130</w:t>
      </w:r>
    </w:p>
    <w:p w:rsidR="001E0121" w:rsidRDefault="001E0121">
      <w:pPr>
        <w:pStyle w:val="ConsPlusTitle"/>
        <w:ind w:firstLine="540"/>
        <w:jc w:val="both"/>
      </w:pPr>
    </w:p>
    <w:p w:rsidR="001E0121" w:rsidRDefault="001E0121">
      <w:pPr>
        <w:pStyle w:val="ConsPlusTitle"/>
        <w:jc w:val="center"/>
      </w:pPr>
      <w:r>
        <w:t>ОБ УТВЕРЖДЕНИИ ПРАВИЛ ПРЕДОСТАВЛЕНИЯ СУБСИДИЙ ЗА СЧЕТ</w:t>
      </w:r>
    </w:p>
    <w:p w:rsidR="001E0121" w:rsidRDefault="001E0121">
      <w:pPr>
        <w:pStyle w:val="ConsPlusTitle"/>
        <w:jc w:val="center"/>
      </w:pPr>
      <w:r>
        <w:t>СРЕДСТВ ФЕДЕРАЛЬНОГО БЮДЖЕТА И БЮДЖЕТА ТАМБОВСКОЙ ОБЛАСТИ</w:t>
      </w:r>
    </w:p>
    <w:p w:rsidR="001E0121" w:rsidRDefault="001E0121">
      <w:pPr>
        <w:pStyle w:val="ConsPlusTitle"/>
        <w:jc w:val="center"/>
      </w:pPr>
      <w:r>
        <w:t>СЕЛЬСКОХОЗЯЙСТВЕННЫМ ПОТРЕБИТЕЛЬСКИМ КООПЕРАТИВАМ</w:t>
      </w:r>
    </w:p>
    <w:p w:rsidR="001E0121" w:rsidRDefault="001E0121">
      <w:pPr>
        <w:pStyle w:val="ConsPlusTitle"/>
        <w:jc w:val="center"/>
      </w:pPr>
      <w:r>
        <w:t>НА ВОЗМЕЩЕНИЕ ЧАСТИ ПОНЕСЕННЫХ В ТЕКУЩЕМ ФИНАНСОВОМ ГОДУ</w:t>
      </w:r>
    </w:p>
    <w:p w:rsidR="001E0121" w:rsidRDefault="001E0121">
      <w:pPr>
        <w:pStyle w:val="ConsPlusTitle"/>
        <w:jc w:val="center"/>
      </w:pPr>
      <w:r>
        <w:t>ЗАТРАТ</w:t>
      </w:r>
    </w:p>
    <w:p w:rsidR="001E0121" w:rsidRDefault="001E01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0121">
        <w:tc>
          <w:tcPr>
            <w:tcW w:w="60" w:type="dxa"/>
            <w:tcBorders>
              <w:top w:val="nil"/>
              <w:left w:val="nil"/>
              <w:bottom w:val="nil"/>
              <w:right w:val="nil"/>
            </w:tcBorders>
            <w:shd w:val="clear" w:color="auto" w:fill="CED3F1"/>
            <w:tcMar>
              <w:top w:w="0" w:type="dxa"/>
              <w:left w:w="0" w:type="dxa"/>
              <w:bottom w:w="0" w:type="dxa"/>
              <w:right w:w="0" w:type="dxa"/>
            </w:tcMar>
          </w:tcPr>
          <w:p w:rsidR="001E0121" w:rsidRDefault="001E0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121" w:rsidRDefault="001E0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121" w:rsidRDefault="001E0121">
            <w:pPr>
              <w:pStyle w:val="ConsPlusNormal"/>
              <w:jc w:val="center"/>
            </w:pPr>
            <w:r>
              <w:rPr>
                <w:color w:val="392C69"/>
              </w:rPr>
              <w:t>Список изменяющих документов</w:t>
            </w:r>
          </w:p>
          <w:p w:rsidR="001E0121" w:rsidRDefault="001E0121">
            <w:pPr>
              <w:pStyle w:val="ConsPlusNormal"/>
              <w:jc w:val="center"/>
            </w:pPr>
            <w:r>
              <w:rPr>
                <w:color w:val="392C69"/>
              </w:rPr>
              <w:t xml:space="preserve">(в ред. Постановлений администрации Тамбовской области от 31.05.2021 </w:t>
            </w:r>
            <w:hyperlink r:id="rId5">
              <w:r>
                <w:rPr>
                  <w:color w:val="0000FF"/>
                </w:rPr>
                <w:t>N 371</w:t>
              </w:r>
            </w:hyperlink>
            <w:r>
              <w:rPr>
                <w:color w:val="392C69"/>
              </w:rPr>
              <w:t>,</w:t>
            </w:r>
          </w:p>
          <w:p w:rsidR="001E0121" w:rsidRDefault="001E0121">
            <w:pPr>
              <w:pStyle w:val="ConsPlusNormal"/>
              <w:jc w:val="center"/>
            </w:pPr>
            <w:r>
              <w:rPr>
                <w:color w:val="392C69"/>
              </w:rPr>
              <w:t xml:space="preserve">от 02.03.2022 </w:t>
            </w:r>
            <w:hyperlink r:id="rId6">
              <w:r>
                <w:rPr>
                  <w:color w:val="0000FF"/>
                </w:rPr>
                <w:t>N 152</w:t>
              </w:r>
            </w:hyperlink>
            <w:r>
              <w:rPr>
                <w:color w:val="392C69"/>
              </w:rPr>
              <w:t>,</w:t>
            </w:r>
          </w:p>
          <w:p w:rsidR="001E0121" w:rsidRDefault="003728D0">
            <w:pPr>
              <w:pStyle w:val="ConsPlusNormal"/>
              <w:jc w:val="center"/>
            </w:pPr>
            <w:hyperlink r:id="rId7">
              <w:r w:rsidR="001E0121">
                <w:rPr>
                  <w:color w:val="0000FF"/>
                </w:rPr>
                <w:t>Постановления</w:t>
              </w:r>
            </w:hyperlink>
            <w:r w:rsidR="001E0121">
              <w:rPr>
                <w:color w:val="392C69"/>
              </w:rPr>
              <w:t xml:space="preserve"> Правительства Тамбовской области от 26.12.2022 N 280)</w:t>
            </w:r>
          </w:p>
        </w:tc>
        <w:tc>
          <w:tcPr>
            <w:tcW w:w="113" w:type="dxa"/>
            <w:tcBorders>
              <w:top w:val="nil"/>
              <w:left w:val="nil"/>
              <w:bottom w:val="nil"/>
              <w:right w:val="nil"/>
            </w:tcBorders>
            <w:shd w:val="clear" w:color="auto" w:fill="F4F3F8"/>
            <w:tcMar>
              <w:top w:w="0" w:type="dxa"/>
              <w:left w:w="0" w:type="dxa"/>
              <w:bottom w:w="0" w:type="dxa"/>
              <w:right w:w="0" w:type="dxa"/>
            </w:tcMar>
          </w:tcPr>
          <w:p w:rsidR="001E0121" w:rsidRDefault="001E0121">
            <w:pPr>
              <w:pStyle w:val="ConsPlusNormal"/>
            </w:pPr>
          </w:p>
        </w:tc>
      </w:tr>
    </w:tbl>
    <w:p w:rsidR="001E0121" w:rsidRDefault="001E0121">
      <w:pPr>
        <w:pStyle w:val="ConsPlusNormal"/>
        <w:jc w:val="both"/>
      </w:pPr>
    </w:p>
    <w:p w:rsidR="001E0121" w:rsidRDefault="001E0121">
      <w:pPr>
        <w:pStyle w:val="ConsPlusNormal"/>
        <w:ind w:firstLine="540"/>
        <w:jc w:val="both"/>
      </w:pPr>
      <w:r>
        <w:t xml:space="preserve">В соответствии с </w:t>
      </w:r>
      <w:hyperlink r:id="rId8">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9">
        <w:r>
          <w:rPr>
            <w:color w:val="0000FF"/>
          </w:rPr>
          <w:t>постановлением</w:t>
        </w:r>
      </w:hyperlink>
      <w:r>
        <w:t xml:space="preserve"> администрации области от 21.11.2012 N 1443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Тамбовской области" администрация области постановляет:</w:t>
      </w:r>
    </w:p>
    <w:p w:rsidR="001E0121" w:rsidRDefault="001E0121">
      <w:pPr>
        <w:pStyle w:val="ConsPlusNormal"/>
        <w:spacing w:before="200"/>
        <w:ind w:firstLine="540"/>
        <w:jc w:val="both"/>
      </w:pPr>
      <w:r>
        <w:t xml:space="preserve">1. Утвердить </w:t>
      </w:r>
      <w:hyperlink w:anchor="P38">
        <w:r>
          <w:rPr>
            <w:color w:val="0000FF"/>
          </w:rPr>
          <w:t>Правила</w:t>
        </w:r>
      </w:hyperlink>
      <w:r>
        <w:t xml:space="preserve"> предоставления субсидий за счет средств федерального бюджета и бюджета Тамбовской области сельскохозяйственным потребительским кооперативам на возмещение части понесенных в текущем финансовом году затрат согласно приложению.</w:t>
      </w:r>
    </w:p>
    <w:p w:rsidR="001E0121" w:rsidRDefault="001E0121">
      <w:pPr>
        <w:pStyle w:val="ConsPlusNormal"/>
        <w:jc w:val="both"/>
      </w:pPr>
      <w:r>
        <w:t xml:space="preserve">(п. 1 в ред. </w:t>
      </w:r>
      <w:hyperlink r:id="rId10">
        <w:r>
          <w:rPr>
            <w:color w:val="0000FF"/>
          </w:rPr>
          <w:t>Постановления</w:t>
        </w:r>
      </w:hyperlink>
      <w:r>
        <w:t xml:space="preserve"> администрации Тамбовской области от 02.03.2022 N 152)</w:t>
      </w:r>
    </w:p>
    <w:p w:rsidR="001E0121" w:rsidRDefault="001E0121">
      <w:pPr>
        <w:pStyle w:val="ConsPlusNormal"/>
        <w:spacing w:before="200"/>
        <w:ind w:firstLine="540"/>
        <w:jc w:val="both"/>
      </w:pPr>
      <w:r>
        <w:t xml:space="preserve">2. Признать в пункте 1 постановления администрации области от 01.02.2017 N 75 "Об утверждении правил предоставления субсидий за счет средств федерального бюджета и бюджета Тамбовской области на финансирование мероприятий Государственной программы развития сельского хозяйства и регулирования рынков сельскохозяйственной продукции, сырья и продовольствия Тамбовской области" </w:t>
      </w:r>
      <w:hyperlink r:id="rId11">
        <w:r>
          <w:rPr>
            <w:color w:val="0000FF"/>
          </w:rPr>
          <w:t>абзац</w:t>
        </w:r>
      </w:hyperlink>
      <w:r>
        <w:t>:</w:t>
      </w:r>
    </w:p>
    <w:p w:rsidR="001E0121" w:rsidRDefault="001E0121">
      <w:pPr>
        <w:pStyle w:val="ConsPlusNormal"/>
        <w:spacing w:before="200"/>
        <w:ind w:firstLine="540"/>
        <w:jc w:val="both"/>
      </w:pPr>
      <w:r>
        <w:t xml:space="preserve">"Правила предоставления субсидий из федерального бюджета и бюджета Тамбовской области сельскохозяйственным потребительским кооперативам на возмещение части затрат, понесенных в текущем финансовом году, согласно </w:t>
      </w:r>
      <w:proofErr w:type="gramStart"/>
      <w:r>
        <w:t>приложению</w:t>
      </w:r>
      <w:proofErr w:type="gramEnd"/>
      <w:r>
        <w:t xml:space="preserve"> N 27;"</w:t>
      </w:r>
    </w:p>
    <w:p w:rsidR="001E0121" w:rsidRDefault="001E0121">
      <w:pPr>
        <w:pStyle w:val="ConsPlusNormal"/>
        <w:spacing w:before="200"/>
        <w:ind w:firstLine="540"/>
        <w:jc w:val="both"/>
      </w:pPr>
      <w:r>
        <w:t>утратившим силу.</w:t>
      </w:r>
    </w:p>
    <w:p w:rsidR="001E0121" w:rsidRDefault="001E0121">
      <w:pPr>
        <w:pStyle w:val="ConsPlusNormal"/>
        <w:spacing w:before="200"/>
        <w:ind w:firstLine="540"/>
        <w:jc w:val="both"/>
      </w:pPr>
      <w:r>
        <w:t>3. Опубликовать настоящее постановление на "Официальном интернет-портале правовой информации" (www.pravo.gov.ru), на сайте сетевого издания "Тамбовская жизнь" (www.tamlife.ru).</w:t>
      </w:r>
    </w:p>
    <w:p w:rsidR="001E0121" w:rsidRDefault="001E0121">
      <w:pPr>
        <w:pStyle w:val="ConsPlusNormal"/>
        <w:spacing w:before="200"/>
        <w:ind w:firstLine="540"/>
        <w:jc w:val="both"/>
      </w:pPr>
      <w:r>
        <w:t>4. Настоящее постановление вступает в силу на следующий день после дня его первого официального опубликования.</w:t>
      </w:r>
    </w:p>
    <w:p w:rsidR="001E0121" w:rsidRDefault="001E0121">
      <w:pPr>
        <w:pStyle w:val="ConsPlusNormal"/>
        <w:jc w:val="both"/>
      </w:pPr>
    </w:p>
    <w:p w:rsidR="001E0121" w:rsidRDefault="001E0121">
      <w:pPr>
        <w:pStyle w:val="ConsPlusNormal"/>
        <w:jc w:val="right"/>
      </w:pPr>
      <w:r>
        <w:t>И.о. главы администрации области</w:t>
      </w:r>
    </w:p>
    <w:p w:rsidR="001E0121" w:rsidRDefault="001E0121">
      <w:pPr>
        <w:pStyle w:val="ConsPlusNormal"/>
        <w:jc w:val="right"/>
      </w:pPr>
      <w:proofErr w:type="spellStart"/>
      <w:r>
        <w:t>О.О.Иванов</w:t>
      </w:r>
      <w:proofErr w:type="spellEnd"/>
    </w:p>
    <w:p w:rsidR="001E0121" w:rsidRDefault="001E0121">
      <w:pPr>
        <w:pStyle w:val="ConsPlusNormal"/>
        <w:jc w:val="both"/>
      </w:pPr>
    </w:p>
    <w:p w:rsidR="001E0121" w:rsidRDefault="001E0121">
      <w:pPr>
        <w:pStyle w:val="ConsPlusNormal"/>
        <w:jc w:val="both"/>
      </w:pPr>
    </w:p>
    <w:p w:rsidR="001E0121" w:rsidRDefault="001E0121">
      <w:pPr>
        <w:pStyle w:val="ConsPlusNormal"/>
        <w:jc w:val="both"/>
      </w:pPr>
    </w:p>
    <w:p w:rsidR="001E0121" w:rsidRDefault="001E0121">
      <w:pPr>
        <w:pStyle w:val="ConsPlusNormal"/>
        <w:jc w:val="both"/>
      </w:pPr>
    </w:p>
    <w:p w:rsidR="001E0121" w:rsidRDefault="001E0121">
      <w:pPr>
        <w:pStyle w:val="ConsPlusNormal"/>
        <w:jc w:val="both"/>
      </w:pPr>
    </w:p>
    <w:p w:rsidR="001E0121" w:rsidRDefault="001E0121">
      <w:pPr>
        <w:pStyle w:val="ConsPlusNormal"/>
        <w:jc w:val="right"/>
        <w:outlineLvl w:val="0"/>
      </w:pPr>
      <w:r>
        <w:t>Приложение</w:t>
      </w:r>
    </w:p>
    <w:p w:rsidR="001E0121" w:rsidRDefault="001E0121">
      <w:pPr>
        <w:pStyle w:val="ConsPlusNormal"/>
        <w:jc w:val="right"/>
      </w:pPr>
      <w:r>
        <w:t>Утверждены</w:t>
      </w:r>
    </w:p>
    <w:p w:rsidR="001E0121" w:rsidRDefault="001E0121">
      <w:pPr>
        <w:pStyle w:val="ConsPlusNormal"/>
        <w:jc w:val="right"/>
      </w:pPr>
      <w:r>
        <w:t>постановлением</w:t>
      </w:r>
    </w:p>
    <w:p w:rsidR="001E0121" w:rsidRDefault="001E0121">
      <w:pPr>
        <w:pStyle w:val="ConsPlusNormal"/>
        <w:jc w:val="right"/>
      </w:pPr>
      <w:r>
        <w:t>администрации Тамбовской области</w:t>
      </w:r>
    </w:p>
    <w:p w:rsidR="001E0121" w:rsidRDefault="001E0121">
      <w:pPr>
        <w:pStyle w:val="ConsPlusNormal"/>
        <w:jc w:val="right"/>
      </w:pPr>
      <w:r>
        <w:t>от 26.02.2021 N 130</w:t>
      </w:r>
    </w:p>
    <w:p w:rsidR="001E0121" w:rsidRDefault="001E0121">
      <w:pPr>
        <w:pStyle w:val="ConsPlusNormal"/>
        <w:jc w:val="both"/>
      </w:pPr>
    </w:p>
    <w:p w:rsidR="001E0121" w:rsidRDefault="001E0121">
      <w:pPr>
        <w:pStyle w:val="ConsPlusTitle"/>
        <w:jc w:val="center"/>
      </w:pPr>
      <w:bookmarkStart w:id="0" w:name="P38"/>
      <w:bookmarkEnd w:id="0"/>
      <w:r>
        <w:t>ПРАВИЛА</w:t>
      </w:r>
    </w:p>
    <w:p w:rsidR="001E0121" w:rsidRDefault="001E0121">
      <w:pPr>
        <w:pStyle w:val="ConsPlusTitle"/>
        <w:jc w:val="center"/>
      </w:pPr>
      <w:r>
        <w:lastRenderedPageBreak/>
        <w:t>ПРЕДОСТАВЛЕНИЯ СУБСИДИЙ ЗА СЧЕТ СРЕДСТВ ФЕДЕРАЛЬНОГО БЮДЖЕТА</w:t>
      </w:r>
    </w:p>
    <w:p w:rsidR="001E0121" w:rsidRDefault="001E0121">
      <w:pPr>
        <w:pStyle w:val="ConsPlusTitle"/>
        <w:jc w:val="center"/>
      </w:pPr>
      <w:r>
        <w:t>И БЮДЖЕТА ТАМБОВСКОЙ ОБЛАСТИ СЕЛЬСКОХОЗЯЙСТВЕННЫМ</w:t>
      </w:r>
    </w:p>
    <w:p w:rsidR="001E0121" w:rsidRDefault="001E0121">
      <w:pPr>
        <w:pStyle w:val="ConsPlusTitle"/>
        <w:jc w:val="center"/>
      </w:pPr>
      <w:r>
        <w:t>ПОТРЕБИТЕЛЬСКИМ КООПЕРАТИВАМ НА ВОЗМЕЩЕНИЕ ЧАСТИ ПОНЕСЕННЫХ</w:t>
      </w:r>
    </w:p>
    <w:p w:rsidR="001E0121" w:rsidRDefault="001E0121">
      <w:pPr>
        <w:pStyle w:val="ConsPlusTitle"/>
        <w:jc w:val="center"/>
      </w:pPr>
      <w:r>
        <w:t>В ТЕКУЩЕМ ФИНАНСОВОМ ГОДУ ЗАТРАТ (ДАЛЕЕ - ПРАВИЛА)</w:t>
      </w:r>
    </w:p>
    <w:p w:rsidR="001E0121" w:rsidRDefault="001E01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0121">
        <w:tc>
          <w:tcPr>
            <w:tcW w:w="60" w:type="dxa"/>
            <w:tcBorders>
              <w:top w:val="nil"/>
              <w:left w:val="nil"/>
              <w:bottom w:val="nil"/>
              <w:right w:val="nil"/>
            </w:tcBorders>
            <w:shd w:val="clear" w:color="auto" w:fill="CED3F1"/>
            <w:tcMar>
              <w:top w:w="0" w:type="dxa"/>
              <w:left w:w="0" w:type="dxa"/>
              <w:bottom w:w="0" w:type="dxa"/>
              <w:right w:w="0" w:type="dxa"/>
            </w:tcMar>
          </w:tcPr>
          <w:p w:rsidR="001E0121" w:rsidRDefault="001E0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121" w:rsidRDefault="001E0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121" w:rsidRDefault="001E0121">
            <w:pPr>
              <w:pStyle w:val="ConsPlusNormal"/>
              <w:jc w:val="center"/>
            </w:pPr>
            <w:r>
              <w:rPr>
                <w:color w:val="392C69"/>
              </w:rPr>
              <w:t>Список изменяющих документов</w:t>
            </w:r>
          </w:p>
          <w:p w:rsidR="001E0121" w:rsidRDefault="001E0121">
            <w:pPr>
              <w:pStyle w:val="ConsPlusNormal"/>
              <w:jc w:val="center"/>
            </w:pPr>
            <w:r>
              <w:rPr>
                <w:color w:val="392C69"/>
              </w:rPr>
              <w:t xml:space="preserve">(в ред. Постановлений администрации Тамбовской области от 31.05.2021 </w:t>
            </w:r>
            <w:hyperlink r:id="rId12">
              <w:r>
                <w:rPr>
                  <w:color w:val="0000FF"/>
                </w:rPr>
                <w:t>N 371</w:t>
              </w:r>
            </w:hyperlink>
            <w:r>
              <w:rPr>
                <w:color w:val="392C69"/>
              </w:rPr>
              <w:t>,</w:t>
            </w:r>
          </w:p>
          <w:p w:rsidR="001E0121" w:rsidRDefault="001E0121">
            <w:pPr>
              <w:pStyle w:val="ConsPlusNormal"/>
              <w:jc w:val="center"/>
            </w:pPr>
            <w:r>
              <w:rPr>
                <w:color w:val="392C69"/>
              </w:rPr>
              <w:t xml:space="preserve">от 02.03.2022 </w:t>
            </w:r>
            <w:hyperlink r:id="rId13">
              <w:r>
                <w:rPr>
                  <w:color w:val="0000FF"/>
                </w:rPr>
                <w:t>N 152</w:t>
              </w:r>
            </w:hyperlink>
            <w:r>
              <w:rPr>
                <w:color w:val="392C69"/>
              </w:rPr>
              <w:t>,</w:t>
            </w:r>
          </w:p>
          <w:p w:rsidR="001E0121" w:rsidRDefault="003728D0">
            <w:pPr>
              <w:pStyle w:val="ConsPlusNormal"/>
              <w:jc w:val="center"/>
            </w:pPr>
            <w:hyperlink r:id="rId14">
              <w:r w:rsidR="001E0121">
                <w:rPr>
                  <w:color w:val="0000FF"/>
                </w:rPr>
                <w:t>Постановления</w:t>
              </w:r>
            </w:hyperlink>
            <w:r w:rsidR="001E0121">
              <w:rPr>
                <w:color w:val="392C69"/>
              </w:rPr>
              <w:t xml:space="preserve"> Правительства Тамбовской области от 26.12.2022 N 280)</w:t>
            </w:r>
          </w:p>
        </w:tc>
        <w:tc>
          <w:tcPr>
            <w:tcW w:w="113" w:type="dxa"/>
            <w:tcBorders>
              <w:top w:val="nil"/>
              <w:left w:val="nil"/>
              <w:bottom w:val="nil"/>
              <w:right w:val="nil"/>
            </w:tcBorders>
            <w:shd w:val="clear" w:color="auto" w:fill="F4F3F8"/>
            <w:tcMar>
              <w:top w:w="0" w:type="dxa"/>
              <w:left w:w="0" w:type="dxa"/>
              <w:bottom w:w="0" w:type="dxa"/>
              <w:right w:w="0" w:type="dxa"/>
            </w:tcMar>
          </w:tcPr>
          <w:p w:rsidR="001E0121" w:rsidRDefault="001E0121">
            <w:pPr>
              <w:pStyle w:val="ConsPlusNormal"/>
            </w:pPr>
          </w:p>
        </w:tc>
      </w:tr>
    </w:tbl>
    <w:p w:rsidR="001E0121" w:rsidRDefault="001E0121">
      <w:pPr>
        <w:pStyle w:val="ConsPlusNormal"/>
        <w:ind w:firstLine="540"/>
        <w:jc w:val="both"/>
      </w:pPr>
    </w:p>
    <w:p w:rsidR="001E0121" w:rsidRDefault="001E0121">
      <w:pPr>
        <w:pStyle w:val="ConsPlusTitle"/>
        <w:jc w:val="center"/>
        <w:outlineLvl w:val="1"/>
      </w:pPr>
      <w:r>
        <w:t>1. Общие положения о предоставлении субсидии</w:t>
      </w:r>
    </w:p>
    <w:p w:rsidR="001E0121" w:rsidRDefault="001E0121">
      <w:pPr>
        <w:pStyle w:val="ConsPlusNormal"/>
        <w:ind w:firstLine="540"/>
        <w:jc w:val="both"/>
      </w:pPr>
    </w:p>
    <w:p w:rsidR="001E0121" w:rsidRDefault="001E0121">
      <w:pPr>
        <w:pStyle w:val="ConsPlusNormal"/>
        <w:ind w:firstLine="540"/>
        <w:jc w:val="both"/>
      </w:pPr>
      <w:r>
        <w:t xml:space="preserve">1.1. Настоящие Правила разработаны во исполнение </w:t>
      </w:r>
      <w:hyperlink r:id="rId15">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16">
        <w:r>
          <w:rPr>
            <w:color w:val="0000FF"/>
          </w:rPr>
          <w:t>постановления</w:t>
        </w:r>
      </w:hyperlink>
      <w:r>
        <w:t xml:space="preserve"> администрации области от 21.11.2012 N 1443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Тамбовской области" (далее - Государственная программа) и устанавливают цели, порядок, условия предоставления субсидии за счет средств федерального бюджета и бюджета Тамбовской области сельскохозяйственным потребительским кооперативам на возмещение части понесенных в текущем финансовом году затрат (далее - субсидии).</w:t>
      </w:r>
    </w:p>
    <w:p w:rsidR="001E0121" w:rsidRDefault="001E0121">
      <w:pPr>
        <w:pStyle w:val="ConsPlusNormal"/>
        <w:jc w:val="both"/>
      </w:pPr>
      <w:r>
        <w:t xml:space="preserve">(в ред. </w:t>
      </w:r>
      <w:hyperlink r:id="rId17">
        <w:r>
          <w:rPr>
            <w:color w:val="0000FF"/>
          </w:rPr>
          <w:t>Постановления</w:t>
        </w:r>
      </w:hyperlink>
      <w:r>
        <w:t xml:space="preserve"> администрации Тамбовской области от 02.03.2022 N 152)</w:t>
      </w:r>
    </w:p>
    <w:p w:rsidR="001E0121" w:rsidRDefault="001E0121">
      <w:pPr>
        <w:pStyle w:val="ConsPlusNormal"/>
        <w:spacing w:before="200"/>
        <w:ind w:firstLine="540"/>
        <w:jc w:val="both"/>
      </w:pPr>
      <w:bookmarkStart w:id="1" w:name="P52"/>
      <w:bookmarkEnd w:id="1"/>
      <w:r>
        <w:t>1.2. Используемые в настоящих Правилах понятия имеют следующее значение:</w:t>
      </w:r>
    </w:p>
    <w:p w:rsidR="001E0121" w:rsidRDefault="001E0121">
      <w:pPr>
        <w:pStyle w:val="ConsPlusNormal"/>
        <w:spacing w:before="200"/>
        <w:ind w:firstLine="540"/>
        <w:jc w:val="both"/>
      </w:pPr>
      <w:r>
        <w:t>сельские территории - сельские поселения; сельские населенные пункты, входящие в состав городских поселений, городских округов (за исключением городского округа - город Тамбов), рабочие поселки, наделенные статусом городских поселений; рабочие поселки, входящие в состав городских поселений. Перечень таких сельских территорий определяется министерством сельского хозяйства Тамбовской области (далее - Министерство);</w:t>
      </w:r>
    </w:p>
    <w:p w:rsidR="001E0121" w:rsidRDefault="001E0121">
      <w:pPr>
        <w:pStyle w:val="ConsPlusNormal"/>
        <w:jc w:val="both"/>
      </w:pPr>
      <w:r>
        <w:t xml:space="preserve">(в ред. </w:t>
      </w:r>
      <w:hyperlink r:id="rId18">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Тамбовской области определяется Министерством;</w:t>
      </w:r>
    </w:p>
    <w:p w:rsidR="001E0121" w:rsidRDefault="001E0121">
      <w:pPr>
        <w:pStyle w:val="ConsPlusNormal"/>
        <w:jc w:val="both"/>
      </w:pPr>
      <w:r>
        <w:t xml:space="preserve">(в ред. </w:t>
      </w:r>
      <w:hyperlink r:id="rId19">
        <w:r>
          <w:rPr>
            <w:color w:val="0000FF"/>
          </w:rPr>
          <w:t>Постановления</w:t>
        </w:r>
      </w:hyperlink>
      <w:r>
        <w:t xml:space="preserve"> администрации Тамбовской области от 02.03.2022 N 152, </w:t>
      </w:r>
      <w:hyperlink r:id="rId20">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21">
        <w:r>
          <w:rPr>
            <w:color w:val="0000FF"/>
          </w:rPr>
          <w:t>законом</w:t>
        </w:r>
      </w:hyperlink>
      <w:r>
        <w:t xml:space="preserve"> от 08.12.1995 N 193-ФЗ "О сельскохозяйственной кооперации" (далее - Федеральный закон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Тамбовской области, являющееся субъектом малого и среднего предпринимательства в соответствии с Федеральным </w:t>
      </w:r>
      <w:hyperlink r:id="rId22">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23">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w:t>
      </w:r>
      <w:r>
        <w:lastRenderedPageBreak/>
        <w:t>сельскохозяйственного потребительского кооператива;</w:t>
      </w:r>
    </w:p>
    <w:p w:rsidR="001E0121" w:rsidRDefault="001E0121">
      <w:pPr>
        <w:pStyle w:val="ConsPlusNormal"/>
        <w:jc w:val="both"/>
      </w:pPr>
      <w:r>
        <w:t xml:space="preserve">(в ред. </w:t>
      </w:r>
      <w:hyperlink r:id="rId24">
        <w:r>
          <w:rPr>
            <w:color w:val="0000FF"/>
          </w:rPr>
          <w:t>Постановления</w:t>
        </w:r>
      </w:hyperlink>
      <w:r>
        <w:t xml:space="preserve"> администрации Тамбовской области от 02.03.2022 N 152)</w:t>
      </w:r>
    </w:p>
    <w:p w:rsidR="001E0121" w:rsidRDefault="001E0121">
      <w:pPr>
        <w:pStyle w:val="ConsPlusNormal"/>
        <w:spacing w:before="20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1E0121" w:rsidRDefault="001E0121">
      <w:pPr>
        <w:pStyle w:val="ConsPlusNormal"/>
        <w:spacing w:before="200"/>
        <w:ind w:firstLine="540"/>
        <w:jc w:val="both"/>
      </w:pPr>
      <w: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25">
        <w:r>
          <w:rPr>
            <w:color w:val="0000FF"/>
          </w:rPr>
          <w:t>законом</w:t>
        </w:r>
      </w:hyperlink>
      <w:r>
        <w:t xml:space="preserve"> от 07.07.2003 N 112-ФЗ "О личном подсобном хозяйстве", применяющий специальный налоговый режим "Налог на профессиональный доход".</w:t>
      </w:r>
    </w:p>
    <w:p w:rsidR="001E0121" w:rsidRDefault="001E0121">
      <w:pPr>
        <w:pStyle w:val="ConsPlusNormal"/>
        <w:jc w:val="both"/>
      </w:pPr>
      <w:r>
        <w:t xml:space="preserve">(абзац введен </w:t>
      </w:r>
      <w:hyperlink r:id="rId26">
        <w:r>
          <w:rPr>
            <w:color w:val="0000FF"/>
          </w:rPr>
          <w:t>Постановлением</w:t>
        </w:r>
      </w:hyperlink>
      <w:r>
        <w:t xml:space="preserve"> Правительства Тамбовской области от 26.12.2022 N 280)</w:t>
      </w:r>
    </w:p>
    <w:p w:rsidR="001E0121" w:rsidRDefault="001E0121">
      <w:pPr>
        <w:pStyle w:val="ConsPlusNormal"/>
        <w:spacing w:before="200"/>
        <w:ind w:firstLine="540"/>
        <w:jc w:val="both"/>
      </w:pPr>
      <w:bookmarkStart w:id="2" w:name="P62"/>
      <w:bookmarkEnd w:id="2"/>
      <w:r>
        <w:t xml:space="preserve">1.3. Субсидия предоставляется в целях реализации мероприятия по созданию системы поддержки фермеров и развитию сельской кооперации регионального проекта "Акселерация субъектов малого и среднего предпринимательства", обеспечивающего достижение результатов федерального </w:t>
      </w:r>
      <w:hyperlink r:id="rId27">
        <w:r>
          <w:rPr>
            <w:color w:val="0000FF"/>
          </w:rPr>
          <w:t>проекта</w:t>
        </w:r>
      </w:hyperlink>
      <w:r>
        <w:t xml:space="preserve">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сельскохозяйственным потребительским кооперативам на возмещение части понесенных в текущем финансовом году затрат, связанных с:</w:t>
      </w:r>
    </w:p>
    <w:p w:rsidR="001E0121" w:rsidRDefault="001E0121">
      <w:pPr>
        <w:pStyle w:val="ConsPlusNormal"/>
        <w:jc w:val="both"/>
      </w:pPr>
      <w:r>
        <w:t xml:space="preserve">(в ред. </w:t>
      </w:r>
      <w:hyperlink r:id="rId28">
        <w:r>
          <w:rPr>
            <w:color w:val="0000FF"/>
          </w:rPr>
          <w:t>Постановления</w:t>
        </w:r>
      </w:hyperlink>
      <w:r>
        <w:t xml:space="preserve"> администрации Тамбовской области от 02.03.2022 N 152)</w:t>
      </w:r>
    </w:p>
    <w:p w:rsidR="001E0121" w:rsidRDefault="001E0121">
      <w:pPr>
        <w:pStyle w:val="ConsPlusNormal"/>
        <w:spacing w:before="200"/>
        <w:ind w:firstLine="540"/>
        <w:jc w:val="both"/>
      </w:pPr>
      <w:bookmarkStart w:id="3" w:name="P64"/>
      <w:bookmarkEnd w:id="3"/>
      <w:r>
        <w:t>1.3.1.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Перечень такого имущества устанавливается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1E0121" w:rsidRDefault="001E0121">
      <w:pPr>
        <w:pStyle w:val="ConsPlusNormal"/>
        <w:spacing w:before="200"/>
        <w:ind w:firstLine="540"/>
        <w:jc w:val="both"/>
      </w:pPr>
      <w:bookmarkStart w:id="4" w:name="P65"/>
      <w:bookmarkEnd w:id="4"/>
      <w:r>
        <w:t>1.3.2.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Министерством;</w:t>
      </w:r>
    </w:p>
    <w:p w:rsidR="001E0121" w:rsidRDefault="001E0121">
      <w:pPr>
        <w:pStyle w:val="ConsPlusNormal"/>
        <w:jc w:val="both"/>
      </w:pPr>
      <w:r>
        <w:t xml:space="preserve">(в ред. </w:t>
      </w:r>
      <w:hyperlink r:id="rId29">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bookmarkStart w:id="5" w:name="P67"/>
      <w:bookmarkEnd w:id="5"/>
      <w:r>
        <w:t>1.3.3.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Перечень таких техники, транспорта, оборудования и объектов определяется Министерством.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w:t>
      </w:r>
    </w:p>
    <w:p w:rsidR="001E0121" w:rsidRDefault="001E0121">
      <w:pPr>
        <w:pStyle w:val="ConsPlusNormal"/>
        <w:jc w:val="both"/>
      </w:pPr>
      <w:r>
        <w:t xml:space="preserve">(в ред. </w:t>
      </w:r>
      <w:hyperlink r:id="rId30">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67">
        <w:r>
          <w:rPr>
            <w:color w:val="0000FF"/>
          </w:rPr>
          <w:t>абзаце первом</w:t>
        </w:r>
      </w:hyperlink>
      <w:r>
        <w:t xml:space="preserve"> настоящего подпункта техники, транспорта, оборудования и объектов;</w:t>
      </w:r>
    </w:p>
    <w:p w:rsidR="001E0121" w:rsidRDefault="001E0121">
      <w:pPr>
        <w:pStyle w:val="ConsPlusNormal"/>
        <w:jc w:val="both"/>
      </w:pPr>
      <w:r>
        <w:t xml:space="preserve">(абзац введен </w:t>
      </w:r>
      <w:hyperlink r:id="rId31">
        <w:r>
          <w:rPr>
            <w:color w:val="0000FF"/>
          </w:rPr>
          <w:t>Постановлением</w:t>
        </w:r>
      </w:hyperlink>
      <w:r>
        <w:t xml:space="preserve"> Правительства Тамбовской области от 26.12.2022 N 280)</w:t>
      </w:r>
    </w:p>
    <w:p w:rsidR="001E0121" w:rsidRDefault="001E0121">
      <w:pPr>
        <w:pStyle w:val="ConsPlusNormal"/>
        <w:spacing w:before="200"/>
        <w:ind w:firstLine="540"/>
        <w:jc w:val="both"/>
      </w:pPr>
      <w:bookmarkStart w:id="6" w:name="P71"/>
      <w:bookmarkEnd w:id="6"/>
      <w:r>
        <w:t>1.3.4.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rsidR="001E0121" w:rsidRDefault="001E0121">
      <w:pPr>
        <w:pStyle w:val="ConsPlusNormal"/>
        <w:jc w:val="both"/>
      </w:pPr>
      <w:r>
        <w:lastRenderedPageBreak/>
        <w:t xml:space="preserve">(в ред. </w:t>
      </w:r>
      <w:hyperlink r:id="rId32">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Для целей настоящего подпункта к сельскохозяйственной продукции относится продукция, содержащаяся в </w:t>
      </w:r>
      <w:hyperlink r:id="rId33">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1E0121" w:rsidRDefault="001E0121">
      <w:pPr>
        <w:pStyle w:val="ConsPlusNormal"/>
        <w:spacing w:before="200"/>
        <w:ind w:firstLine="540"/>
        <w:jc w:val="both"/>
      </w:pPr>
      <w:r>
        <w:t xml:space="preserve">Приобретение имущества, транспорта, оборудования, техники и объектов, указанных в </w:t>
      </w:r>
      <w:hyperlink w:anchor="P64">
        <w:r>
          <w:rPr>
            <w:color w:val="0000FF"/>
          </w:rPr>
          <w:t>подпунктах 1.3.1</w:t>
        </w:r>
      </w:hyperlink>
      <w:r>
        <w:t xml:space="preserve"> - </w:t>
      </w:r>
      <w:hyperlink w:anchor="P67">
        <w:r>
          <w:rPr>
            <w:color w:val="0000FF"/>
          </w:rPr>
          <w:t>1.3.3</w:t>
        </w:r>
      </w:hyperlink>
      <w:r>
        <w:t xml:space="preserve"> настоящего пункта, сельскохозяйственным потребительским кооперативом у своих членов (в том числе ассоциированных) не допускается.</w:t>
      </w:r>
    </w:p>
    <w:p w:rsidR="001E0121" w:rsidRDefault="001E0121">
      <w:pPr>
        <w:pStyle w:val="ConsPlusNormal"/>
        <w:jc w:val="both"/>
      </w:pPr>
      <w:r>
        <w:t xml:space="preserve">(в ред. </w:t>
      </w:r>
      <w:hyperlink r:id="rId34">
        <w:r>
          <w:rPr>
            <w:color w:val="0000FF"/>
          </w:rPr>
          <w:t>Постановления</w:t>
        </w:r>
      </w:hyperlink>
      <w:r>
        <w:t xml:space="preserve"> администрации Тамбовской области от 02.03.2022 N 152)</w:t>
      </w:r>
    </w:p>
    <w:p w:rsidR="001E0121" w:rsidRDefault="001E0121">
      <w:pPr>
        <w:pStyle w:val="ConsPlusNormal"/>
        <w:spacing w:before="200"/>
        <w:ind w:firstLine="540"/>
        <w:jc w:val="both"/>
      </w:pPr>
      <w:r>
        <w:t>Возмещение затрат сельскохозяйственных потребительских кооперативов, предусмотренных настоящим пунктом, за счет иных направлений государственной поддержки не допускается.</w:t>
      </w:r>
    </w:p>
    <w:p w:rsidR="001E0121" w:rsidRDefault="001E0121">
      <w:pPr>
        <w:pStyle w:val="ConsPlusNormal"/>
        <w:spacing w:before="200"/>
        <w:ind w:firstLine="540"/>
        <w:jc w:val="both"/>
      </w:pPr>
      <w:r>
        <w:t xml:space="preserve">Возмещение затрат, предусмотренных </w:t>
      </w:r>
      <w:hyperlink w:anchor="P64">
        <w:r>
          <w:rPr>
            <w:color w:val="0000FF"/>
          </w:rPr>
          <w:t>подпунктами 1.3.1</w:t>
        </w:r>
      </w:hyperlink>
      <w:r>
        <w:t xml:space="preserve">, </w:t>
      </w:r>
      <w:hyperlink w:anchor="P67">
        <w:r>
          <w:rPr>
            <w:color w:val="0000FF"/>
          </w:rPr>
          <w:t>1.3.3</w:t>
        </w:r>
      </w:hyperlink>
      <w:r>
        <w:t xml:space="preserve">, </w:t>
      </w:r>
      <w:hyperlink w:anchor="P71">
        <w:r>
          <w:rPr>
            <w:color w:val="0000FF"/>
          </w:rPr>
          <w:t>1.3.4</w:t>
        </w:r>
      </w:hyperlink>
      <w:r>
        <w:t xml:space="preserve"> настоящего пункта,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 в соответствии с </w:t>
      </w:r>
      <w:hyperlink w:anchor="P173">
        <w:r>
          <w:rPr>
            <w:color w:val="0000FF"/>
          </w:rPr>
          <w:t>пунктами 2.8</w:t>
        </w:r>
      </w:hyperlink>
      <w:r>
        <w:t xml:space="preserve"> и </w:t>
      </w:r>
      <w:hyperlink w:anchor="P214">
        <w:r>
          <w:rPr>
            <w:color w:val="0000FF"/>
          </w:rPr>
          <w:t>3.2</w:t>
        </w:r>
      </w:hyperlink>
      <w:r>
        <w:t xml:space="preserve"> настоящих Правил.</w:t>
      </w:r>
    </w:p>
    <w:p w:rsidR="001E0121" w:rsidRDefault="001E0121">
      <w:pPr>
        <w:pStyle w:val="ConsPlusNormal"/>
        <w:jc w:val="both"/>
      </w:pPr>
      <w:r>
        <w:t xml:space="preserve">(абзац введен </w:t>
      </w:r>
      <w:hyperlink r:id="rId35">
        <w:r>
          <w:rPr>
            <w:color w:val="0000FF"/>
          </w:rPr>
          <w:t>Постановлением</w:t>
        </w:r>
      </w:hyperlink>
      <w:r>
        <w:t xml:space="preserve"> администрации Тамбовской области от 02.03.2022 N 152)</w:t>
      </w:r>
    </w:p>
    <w:p w:rsidR="001E0121" w:rsidRDefault="001E0121">
      <w:pPr>
        <w:pStyle w:val="ConsPlusNormal"/>
        <w:spacing w:before="200"/>
        <w:ind w:firstLine="540"/>
        <w:jc w:val="both"/>
      </w:pPr>
      <w:r>
        <w:t xml:space="preserve">Получение средств сельскохозяйственными потребительскими кооперативами последующих уровней в соответствии с </w:t>
      </w:r>
      <w:hyperlink w:anchor="P64">
        <w:r>
          <w:rPr>
            <w:color w:val="0000FF"/>
          </w:rPr>
          <w:t>подпунктами 1.3.1</w:t>
        </w:r>
      </w:hyperlink>
      <w:r>
        <w:t xml:space="preserve">, </w:t>
      </w:r>
      <w:hyperlink w:anchor="P65">
        <w:r>
          <w:rPr>
            <w:color w:val="0000FF"/>
          </w:rPr>
          <w:t>1.3.2</w:t>
        </w:r>
      </w:hyperlink>
      <w:r>
        <w:t xml:space="preserve"> настоящего пункта не допускается.</w:t>
      </w:r>
    </w:p>
    <w:p w:rsidR="001E0121" w:rsidRDefault="001E0121">
      <w:pPr>
        <w:pStyle w:val="ConsPlusNormal"/>
        <w:jc w:val="both"/>
      </w:pPr>
      <w:r>
        <w:t xml:space="preserve">(абзац введен </w:t>
      </w:r>
      <w:hyperlink r:id="rId36">
        <w:r>
          <w:rPr>
            <w:color w:val="0000FF"/>
          </w:rPr>
          <w:t>Постановлением</w:t>
        </w:r>
      </w:hyperlink>
      <w:r>
        <w:t xml:space="preserve"> администрации Тамбовской области от 02.03.2022 N 152)</w:t>
      </w:r>
    </w:p>
    <w:p w:rsidR="001E0121" w:rsidRDefault="001E0121">
      <w:pPr>
        <w:pStyle w:val="ConsPlusNormal"/>
        <w:spacing w:before="200"/>
        <w:ind w:firstLine="540"/>
        <w:jc w:val="both"/>
      </w:pPr>
      <w:r>
        <w:t xml:space="preserve">Получение средств сельскохозяйственными потребительскими кооперативами последующих уровней в соответствии с </w:t>
      </w:r>
      <w:hyperlink w:anchor="P71">
        <w:r>
          <w:rPr>
            <w:color w:val="0000FF"/>
          </w:rPr>
          <w:t>подпунктом 1.3.4</w:t>
        </w:r>
      </w:hyperlink>
      <w:r>
        <w:t xml:space="preserve"> настоящего пункта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71">
        <w:r>
          <w:rPr>
            <w:color w:val="0000FF"/>
          </w:rPr>
          <w:t>подпунктом 1.3.4</w:t>
        </w:r>
      </w:hyperlink>
      <w:r>
        <w:t xml:space="preserve"> настоящего пункта;</w:t>
      </w:r>
    </w:p>
    <w:p w:rsidR="001E0121" w:rsidRDefault="001E0121">
      <w:pPr>
        <w:pStyle w:val="ConsPlusNormal"/>
        <w:jc w:val="both"/>
      </w:pPr>
      <w:r>
        <w:t xml:space="preserve">(абзац введен </w:t>
      </w:r>
      <w:hyperlink r:id="rId37">
        <w:r>
          <w:rPr>
            <w:color w:val="0000FF"/>
          </w:rPr>
          <w:t>Постановлением</w:t>
        </w:r>
      </w:hyperlink>
      <w:r>
        <w:t xml:space="preserve"> администрации Тамбовской области от 02.03.2022 N 152)</w:t>
      </w:r>
    </w:p>
    <w:p w:rsidR="001E0121" w:rsidRDefault="001E0121">
      <w:pPr>
        <w:pStyle w:val="ConsPlusNormal"/>
        <w:spacing w:before="200"/>
        <w:ind w:firstLine="540"/>
        <w:jc w:val="both"/>
      </w:pPr>
      <w:bookmarkStart w:id="7" w:name="P83"/>
      <w:bookmarkEnd w:id="7"/>
      <w:r>
        <w:t>1.3.5.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w:t>
      </w:r>
    </w:p>
    <w:p w:rsidR="001E0121" w:rsidRDefault="001E0121">
      <w:pPr>
        <w:pStyle w:val="ConsPlusNormal"/>
        <w:jc w:val="both"/>
      </w:pPr>
      <w:r>
        <w:t>(</w:t>
      </w:r>
      <w:proofErr w:type="spellStart"/>
      <w:r>
        <w:t>пп</w:t>
      </w:r>
      <w:proofErr w:type="spellEnd"/>
      <w:r>
        <w:t xml:space="preserve">. 1.3.5 введен </w:t>
      </w:r>
      <w:hyperlink r:id="rId38">
        <w:r>
          <w:rPr>
            <w:color w:val="0000FF"/>
          </w:rPr>
          <w:t>Постановлением</w:t>
        </w:r>
      </w:hyperlink>
      <w:r>
        <w:t xml:space="preserve"> Правительства Тамбовской области от 26.12.2022 N 280)</w:t>
      </w:r>
    </w:p>
    <w:p w:rsidR="001E0121" w:rsidRDefault="001E0121">
      <w:pPr>
        <w:pStyle w:val="ConsPlusNormal"/>
        <w:spacing w:before="200"/>
        <w:ind w:firstLine="540"/>
        <w:jc w:val="both"/>
      </w:pPr>
      <w:r>
        <w:t>1.4. Субсидия предоставляется в пределах лимитов бюджетных ассигнований, выделенных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средств бюджета Тамбовской области в соответствии со сводной бюджетной росписью в пределах бюджетных ассигнований и лимитов бюджетных обязательств, утвержденных в установленном порядке на текущий финансовый год и плановый период на финансирование Государственной программы Министерству.</w:t>
      </w:r>
    </w:p>
    <w:p w:rsidR="001E0121" w:rsidRDefault="001E0121">
      <w:pPr>
        <w:pStyle w:val="ConsPlusNormal"/>
        <w:jc w:val="both"/>
      </w:pPr>
      <w:r>
        <w:t xml:space="preserve">(в ред. </w:t>
      </w:r>
      <w:hyperlink r:id="rId39">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Главным распорядителем средств бюджета Тамбовской области, предоставляемых в виде субсидии, является Министерство.</w:t>
      </w:r>
    </w:p>
    <w:p w:rsidR="001E0121" w:rsidRDefault="001E0121">
      <w:pPr>
        <w:pStyle w:val="ConsPlusNormal"/>
        <w:jc w:val="both"/>
      </w:pPr>
      <w:r>
        <w:t xml:space="preserve">(в ред. </w:t>
      </w:r>
      <w:hyperlink r:id="rId40">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1.5. Субсидия предоставляется следующей категории получателей (далее - получатели) - сельскохозяйственным потребительским кооперативам (за исключением сельскохозяйственных потребительских кредитных кооперативов), признанным победителями отбора в соответствии с настоящими Правилами, с которыми заключаются соглашения о предоставлении субсидии (далее - Соглашение).</w:t>
      </w:r>
    </w:p>
    <w:p w:rsidR="001E0121" w:rsidRDefault="001E0121">
      <w:pPr>
        <w:pStyle w:val="ConsPlusNormal"/>
        <w:spacing w:before="200"/>
        <w:ind w:firstLine="540"/>
        <w:jc w:val="both"/>
      </w:pPr>
      <w:r>
        <w:t>1.6. Субсидии предоставляются Министерством по результатам отбора.</w:t>
      </w:r>
    </w:p>
    <w:p w:rsidR="001E0121" w:rsidRDefault="001E0121">
      <w:pPr>
        <w:pStyle w:val="ConsPlusNormal"/>
        <w:jc w:val="both"/>
      </w:pPr>
      <w:r>
        <w:t xml:space="preserve">(в ред. </w:t>
      </w:r>
      <w:hyperlink r:id="rId41">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Критерием отбора получателей для предоставления субсидии является соответствие их требованиям, предусмотренным </w:t>
      </w:r>
      <w:hyperlink w:anchor="P123">
        <w:r>
          <w:rPr>
            <w:color w:val="0000FF"/>
          </w:rPr>
          <w:t>пунктами 2.2</w:t>
        </w:r>
      </w:hyperlink>
      <w:r>
        <w:t xml:space="preserve">, </w:t>
      </w:r>
      <w:hyperlink w:anchor="P130">
        <w:r>
          <w:rPr>
            <w:color w:val="0000FF"/>
          </w:rPr>
          <w:t>2.3</w:t>
        </w:r>
      </w:hyperlink>
      <w:r>
        <w:t xml:space="preserve"> настоящих Правил.</w:t>
      </w:r>
    </w:p>
    <w:p w:rsidR="001E0121" w:rsidRDefault="001E0121">
      <w:pPr>
        <w:pStyle w:val="ConsPlusNormal"/>
        <w:spacing w:before="200"/>
        <w:ind w:firstLine="540"/>
        <w:jc w:val="both"/>
      </w:pPr>
      <w:r>
        <w:t xml:space="preserve">Способом отбора является запрос предложений, который осуществляется Министерством на </w:t>
      </w:r>
      <w:r>
        <w:lastRenderedPageBreak/>
        <w:t>основании предложений (заявок), направленных участниками отбора для участия в отборе, исходя из соответствия участника отбора категории и критерию отбора и очередности поступления предложений (заявок) на участие в отборе.</w:t>
      </w:r>
    </w:p>
    <w:p w:rsidR="001E0121" w:rsidRDefault="001E0121">
      <w:pPr>
        <w:pStyle w:val="ConsPlusNormal"/>
        <w:jc w:val="both"/>
      </w:pPr>
      <w:r>
        <w:t xml:space="preserve">(в ред. </w:t>
      </w:r>
      <w:hyperlink r:id="rId42">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1.7. Затраты возмещаются без учета налога на добавленную стоимость.</w:t>
      </w:r>
    </w:p>
    <w:p w:rsidR="001E0121" w:rsidRDefault="001E0121">
      <w:pPr>
        <w:pStyle w:val="ConsPlusNormal"/>
        <w:spacing w:before="200"/>
        <w:ind w:firstLine="540"/>
        <w:jc w:val="both"/>
      </w:pPr>
      <w: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E0121" w:rsidRDefault="001E0121">
      <w:pPr>
        <w:pStyle w:val="ConsPlusNormal"/>
        <w:spacing w:before="20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 рабочего дня, следующего за днем принятия закона о бюджете Тамбовской области (закона о внесении изменений в закон о бюджете Тамбовской области).</w:t>
      </w:r>
    </w:p>
    <w:p w:rsidR="001E0121" w:rsidRDefault="001E0121">
      <w:pPr>
        <w:pStyle w:val="ConsPlusNormal"/>
        <w:jc w:val="both"/>
      </w:pPr>
      <w:r>
        <w:t xml:space="preserve">(п. 1.8 в ред. </w:t>
      </w:r>
      <w:hyperlink r:id="rId43">
        <w:r>
          <w:rPr>
            <w:color w:val="0000FF"/>
          </w:rPr>
          <w:t>Постановления</w:t>
        </w:r>
      </w:hyperlink>
      <w:r>
        <w:t xml:space="preserve"> Правительства Тамбовской области от 26.12.2022 N 280)</w:t>
      </w:r>
    </w:p>
    <w:p w:rsidR="001E0121" w:rsidRDefault="001E0121">
      <w:pPr>
        <w:pStyle w:val="ConsPlusNormal"/>
        <w:ind w:firstLine="540"/>
        <w:jc w:val="both"/>
      </w:pPr>
    </w:p>
    <w:p w:rsidR="001E0121" w:rsidRDefault="001E0121">
      <w:pPr>
        <w:pStyle w:val="ConsPlusTitle"/>
        <w:jc w:val="center"/>
        <w:outlineLvl w:val="1"/>
      </w:pPr>
      <w:bookmarkStart w:id="8" w:name="P100"/>
      <w:bookmarkEnd w:id="8"/>
      <w:r>
        <w:t>2. Порядок проведения отбора</w:t>
      </w:r>
    </w:p>
    <w:p w:rsidR="001E0121" w:rsidRDefault="001E0121">
      <w:pPr>
        <w:pStyle w:val="ConsPlusNormal"/>
        <w:ind w:firstLine="540"/>
        <w:jc w:val="both"/>
      </w:pPr>
    </w:p>
    <w:p w:rsidR="001E0121" w:rsidRDefault="001E0121">
      <w:pPr>
        <w:pStyle w:val="ConsPlusNormal"/>
        <w:ind w:firstLine="540"/>
        <w:jc w:val="both"/>
      </w:pPr>
      <w:r>
        <w:t>2.1. Субсидии предоставляются по результатам отбора в виде запроса предложений, который осуществляется Министерством на основании предложений (заявок), направленных участниками отбора для участия в отборе, исходя из соответствия участника отбора категории и критерию отбора и очередности поступления предложений (заявок) на участие в отборе (далее - заявки).</w:t>
      </w:r>
    </w:p>
    <w:p w:rsidR="001E0121" w:rsidRDefault="001E0121">
      <w:pPr>
        <w:pStyle w:val="ConsPlusNormal"/>
        <w:jc w:val="both"/>
      </w:pPr>
      <w:r>
        <w:t xml:space="preserve">(в ред. </w:t>
      </w:r>
      <w:hyperlink r:id="rId44">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В целях проведения отбора Министерство не позднее чем за 3 календарных дня до даты начала подачи заявок на отбор размещает на едином портале бюджетной системы Российской Федерации и на своем официальном сайте в информационно-телекоммуникационной сети "Интернет" (https://agro.tmbreg.ru) объявление о проведении отбора с указанием:</w:t>
      </w:r>
    </w:p>
    <w:p w:rsidR="001E0121" w:rsidRDefault="001E0121">
      <w:pPr>
        <w:pStyle w:val="ConsPlusNormal"/>
        <w:jc w:val="both"/>
      </w:pPr>
      <w:r>
        <w:t xml:space="preserve">(в ред. </w:t>
      </w:r>
      <w:hyperlink r:id="rId45">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сроков проведения отбора;</w:t>
      </w:r>
    </w:p>
    <w:p w:rsidR="001E0121" w:rsidRDefault="001E0121">
      <w:pPr>
        <w:pStyle w:val="ConsPlusNormal"/>
        <w:jc w:val="both"/>
      </w:pPr>
      <w:r>
        <w:t xml:space="preserve">(в ред. </w:t>
      </w:r>
      <w:hyperlink r:id="rId46">
        <w:r>
          <w:rPr>
            <w:color w:val="0000FF"/>
          </w:rPr>
          <w:t>Постановления</w:t>
        </w:r>
      </w:hyperlink>
      <w:r>
        <w:t xml:space="preserve"> администрации Тамбовской области от 02.03.2022 N 152)</w:t>
      </w:r>
    </w:p>
    <w:p w:rsidR="001E0121" w:rsidRDefault="001E0121">
      <w:pPr>
        <w:pStyle w:val="ConsPlusNormal"/>
        <w:spacing w:before="200"/>
        <w:ind w:firstLine="540"/>
        <w:jc w:val="both"/>
      </w:pPr>
      <w:r>
        <w:t>даты начала подачи или окончания приема заявок участников отбора, которая не может быть ранее 10 календарного дня, следующего за днем размещения объявления о проведении отбора;</w:t>
      </w:r>
    </w:p>
    <w:p w:rsidR="001E0121" w:rsidRDefault="001E0121">
      <w:pPr>
        <w:pStyle w:val="ConsPlusNormal"/>
        <w:jc w:val="both"/>
      </w:pPr>
      <w:r>
        <w:t xml:space="preserve">(в ред. </w:t>
      </w:r>
      <w:hyperlink r:id="rId47">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наименования, места нахождения, почтового адреса, адреса электронной почты Министерства;</w:t>
      </w:r>
    </w:p>
    <w:p w:rsidR="001E0121" w:rsidRDefault="001E0121">
      <w:pPr>
        <w:pStyle w:val="ConsPlusNormal"/>
        <w:jc w:val="both"/>
      </w:pPr>
      <w:r>
        <w:t xml:space="preserve">(в ред. </w:t>
      </w:r>
      <w:hyperlink r:id="rId48">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результатов предоставления субсидии в соответствии с </w:t>
      </w:r>
      <w:hyperlink w:anchor="P259">
        <w:r>
          <w:rPr>
            <w:color w:val="0000FF"/>
          </w:rPr>
          <w:t>пунктом 3.8</w:t>
        </w:r>
      </w:hyperlink>
      <w:r>
        <w:t xml:space="preserve"> настоящих Правил;</w:t>
      </w:r>
    </w:p>
    <w:p w:rsidR="001E0121" w:rsidRDefault="001E0121">
      <w:pPr>
        <w:pStyle w:val="ConsPlusNormal"/>
        <w:spacing w:before="20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1E0121" w:rsidRDefault="001E0121">
      <w:pPr>
        <w:pStyle w:val="ConsPlusNormal"/>
        <w:spacing w:before="200"/>
        <w:ind w:firstLine="540"/>
        <w:jc w:val="both"/>
      </w:pPr>
      <w:r>
        <w:t xml:space="preserve">требований к участникам отбора в соответствии с </w:t>
      </w:r>
      <w:hyperlink w:anchor="P123">
        <w:r>
          <w:rPr>
            <w:color w:val="0000FF"/>
          </w:rPr>
          <w:t>пунктами 2.2</w:t>
        </w:r>
      </w:hyperlink>
      <w:r>
        <w:t xml:space="preserve">, </w:t>
      </w:r>
      <w:hyperlink w:anchor="P130">
        <w:r>
          <w:rPr>
            <w:color w:val="0000FF"/>
          </w:rPr>
          <w:t>2.3</w:t>
        </w:r>
      </w:hyperlink>
      <w:r>
        <w:t xml:space="preserve"> настоящих Правил и перечня документов, представляемых участниками отбора для подтверждения их соответствия указанным требованиям;</w:t>
      </w:r>
    </w:p>
    <w:p w:rsidR="001E0121" w:rsidRDefault="001E0121">
      <w:pPr>
        <w:pStyle w:val="ConsPlusNormal"/>
        <w:spacing w:before="200"/>
        <w:ind w:firstLine="540"/>
        <w:jc w:val="both"/>
      </w:pPr>
      <w:r>
        <w:t xml:space="preserve">порядка подачи заявок и требований, предъявляемых к их форме и содержанию, в соответствии с </w:t>
      </w:r>
      <w:hyperlink w:anchor="P163">
        <w:r>
          <w:rPr>
            <w:color w:val="0000FF"/>
          </w:rPr>
          <w:t>пунктами 2.6</w:t>
        </w:r>
      </w:hyperlink>
      <w:r>
        <w:t xml:space="preserve">, </w:t>
      </w:r>
      <w:hyperlink w:anchor="P167">
        <w:r>
          <w:rPr>
            <w:color w:val="0000FF"/>
          </w:rPr>
          <w:t>2.7</w:t>
        </w:r>
      </w:hyperlink>
      <w:r>
        <w:t xml:space="preserve"> настоящих Правил;</w:t>
      </w:r>
    </w:p>
    <w:p w:rsidR="001E0121" w:rsidRDefault="001E0121">
      <w:pPr>
        <w:pStyle w:val="ConsPlusNormal"/>
        <w:spacing w:before="200"/>
        <w:ind w:firstLine="540"/>
        <w:jc w:val="both"/>
      </w:pPr>
      <w:r>
        <w:t>порядка отзыва заявок участников отбора и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1E0121" w:rsidRDefault="001E0121">
      <w:pPr>
        <w:pStyle w:val="ConsPlusNormal"/>
        <w:spacing w:before="200"/>
        <w:ind w:firstLine="540"/>
        <w:jc w:val="both"/>
      </w:pPr>
      <w:r>
        <w:t xml:space="preserve">правил рассмотрения и оценки заявок участников отбора в соответствии с </w:t>
      </w:r>
      <w:hyperlink w:anchor="P173">
        <w:r>
          <w:rPr>
            <w:color w:val="0000FF"/>
          </w:rPr>
          <w:t>пунктом 2.8</w:t>
        </w:r>
      </w:hyperlink>
      <w:r>
        <w:t xml:space="preserve"> настоящих Правил;</w:t>
      </w:r>
    </w:p>
    <w:p w:rsidR="001E0121" w:rsidRDefault="001E0121">
      <w:pPr>
        <w:pStyle w:val="ConsPlusNormal"/>
        <w:spacing w:before="20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E0121" w:rsidRDefault="001E0121">
      <w:pPr>
        <w:pStyle w:val="ConsPlusNormal"/>
        <w:spacing w:before="200"/>
        <w:ind w:firstLine="540"/>
        <w:jc w:val="both"/>
      </w:pPr>
      <w:r>
        <w:lastRenderedPageBreak/>
        <w:t>срока, в течение которого победитель (победители) отбора должны подписать Соглашение;</w:t>
      </w:r>
    </w:p>
    <w:p w:rsidR="001E0121" w:rsidRDefault="001E0121">
      <w:pPr>
        <w:pStyle w:val="ConsPlusNormal"/>
        <w:spacing w:before="200"/>
        <w:ind w:firstLine="540"/>
        <w:jc w:val="both"/>
      </w:pPr>
      <w:r>
        <w:t>условий признания победителя (победителей) отбора уклонившимся от заключения Соглашения;</w:t>
      </w:r>
    </w:p>
    <w:p w:rsidR="001E0121" w:rsidRDefault="001E0121">
      <w:pPr>
        <w:pStyle w:val="ConsPlusNormal"/>
        <w:spacing w:before="200"/>
        <w:ind w:firstLine="540"/>
        <w:jc w:val="both"/>
      </w:pPr>
      <w:r>
        <w:t>даты размещения результатов отбора на едином портале бюджетной системы Российской Федерации, а также на официальном сайте Министерства в информационно-телекоммуникационной сети "Интернет", которая не может быть позднее 14 календарного дня, следующего за днем определения победителя отбора.</w:t>
      </w:r>
    </w:p>
    <w:p w:rsidR="001E0121" w:rsidRDefault="001E0121">
      <w:pPr>
        <w:pStyle w:val="ConsPlusNormal"/>
        <w:jc w:val="both"/>
      </w:pPr>
      <w:r>
        <w:t xml:space="preserve">(в ред. </w:t>
      </w:r>
      <w:hyperlink r:id="rId49">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bookmarkStart w:id="9" w:name="P123"/>
      <w:bookmarkEnd w:id="9"/>
      <w:r w:rsidRPr="002365E2">
        <w:rPr>
          <w:highlight w:val="cyan"/>
        </w:rPr>
        <w:t>2.2.</w:t>
      </w:r>
      <w:r>
        <w:t xml:space="preserve"> 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1E0121" w:rsidRDefault="001E0121">
      <w:pPr>
        <w:pStyle w:val="ConsPlusNormal"/>
        <w:spacing w:before="200"/>
        <w:ind w:firstLine="540"/>
        <w:jc w:val="both"/>
      </w:pPr>
      <w:r>
        <w:t>2.2.1.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0121" w:rsidRDefault="001E01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0121">
        <w:tc>
          <w:tcPr>
            <w:tcW w:w="60" w:type="dxa"/>
            <w:tcBorders>
              <w:top w:val="nil"/>
              <w:left w:val="nil"/>
              <w:bottom w:val="nil"/>
              <w:right w:val="nil"/>
            </w:tcBorders>
            <w:shd w:val="clear" w:color="auto" w:fill="CED3F1"/>
            <w:tcMar>
              <w:top w:w="0" w:type="dxa"/>
              <w:left w:w="0" w:type="dxa"/>
              <w:bottom w:w="0" w:type="dxa"/>
              <w:right w:w="0" w:type="dxa"/>
            </w:tcMar>
          </w:tcPr>
          <w:p w:rsidR="001E0121" w:rsidRDefault="001E0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121" w:rsidRDefault="001E0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121" w:rsidRDefault="001E0121">
            <w:pPr>
              <w:pStyle w:val="ConsPlusNormal"/>
              <w:jc w:val="both"/>
            </w:pPr>
            <w:r>
              <w:rPr>
                <w:color w:val="392C69"/>
              </w:rPr>
              <w:t xml:space="preserve">Действие </w:t>
            </w:r>
            <w:proofErr w:type="spellStart"/>
            <w:r>
              <w:rPr>
                <w:color w:val="392C69"/>
              </w:rPr>
              <w:t>пп</w:t>
            </w:r>
            <w:proofErr w:type="spellEnd"/>
            <w:r>
              <w:rPr>
                <w:color w:val="392C69"/>
              </w:rPr>
              <w:t xml:space="preserve">. 2.2.2 Правил приостановлено до 01.01.2023 </w:t>
            </w:r>
            <w:hyperlink r:id="rId50">
              <w:r>
                <w:rPr>
                  <w:color w:val="0000FF"/>
                </w:rPr>
                <w:t>Постановлением</w:t>
              </w:r>
            </w:hyperlink>
            <w:r>
              <w:rPr>
                <w:color w:val="392C69"/>
              </w:rPr>
              <w:t xml:space="preserve"> Правительства Тамбовской области от 26.12.2022 N 280.</w:t>
            </w:r>
          </w:p>
        </w:tc>
        <w:tc>
          <w:tcPr>
            <w:tcW w:w="113" w:type="dxa"/>
            <w:tcBorders>
              <w:top w:val="nil"/>
              <w:left w:val="nil"/>
              <w:bottom w:val="nil"/>
              <w:right w:val="nil"/>
            </w:tcBorders>
            <w:shd w:val="clear" w:color="auto" w:fill="F4F3F8"/>
            <w:tcMar>
              <w:top w:w="0" w:type="dxa"/>
              <w:left w:w="0" w:type="dxa"/>
              <w:bottom w:w="0" w:type="dxa"/>
              <w:right w:w="0" w:type="dxa"/>
            </w:tcMar>
          </w:tcPr>
          <w:p w:rsidR="001E0121" w:rsidRDefault="001E0121">
            <w:pPr>
              <w:pStyle w:val="ConsPlusNormal"/>
            </w:pPr>
          </w:p>
        </w:tc>
      </w:tr>
    </w:tbl>
    <w:p w:rsidR="001E0121" w:rsidRDefault="001E0121">
      <w:pPr>
        <w:pStyle w:val="ConsPlusNormal"/>
        <w:spacing w:before="260"/>
        <w:ind w:firstLine="540"/>
        <w:jc w:val="both"/>
      </w:pPr>
      <w:r>
        <w:t>2.2.2.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1E0121" w:rsidRDefault="001E0121">
      <w:pPr>
        <w:pStyle w:val="ConsPlusNormal"/>
        <w:spacing w:before="200"/>
        <w:ind w:firstLine="540"/>
        <w:jc w:val="both"/>
      </w:pPr>
      <w:r>
        <w:t>2.2.3. 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1E0121" w:rsidRDefault="001E0121">
      <w:pPr>
        <w:pStyle w:val="ConsPlusNormal"/>
        <w:spacing w:before="200"/>
        <w:ind w:firstLine="540"/>
        <w:jc w:val="both"/>
      </w:pPr>
      <w:r>
        <w:t>2.2.4.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1E0121" w:rsidRDefault="001E0121">
      <w:pPr>
        <w:pStyle w:val="ConsPlusNormal"/>
        <w:spacing w:before="200"/>
        <w:ind w:firstLine="540"/>
        <w:jc w:val="both"/>
      </w:pPr>
      <w:r>
        <w:t xml:space="preserve">2.2.5.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w:anchor="P62">
        <w:r>
          <w:rPr>
            <w:color w:val="0000FF"/>
          </w:rPr>
          <w:t>пункте 1.3</w:t>
        </w:r>
      </w:hyperlink>
      <w:r>
        <w:t xml:space="preserve"> настоящих Правил.</w:t>
      </w:r>
    </w:p>
    <w:p w:rsidR="001E0121" w:rsidRDefault="001E0121">
      <w:pPr>
        <w:pStyle w:val="ConsPlusNormal"/>
        <w:spacing w:before="200"/>
        <w:ind w:firstLine="540"/>
        <w:jc w:val="both"/>
      </w:pPr>
      <w:bookmarkStart w:id="10" w:name="P130"/>
      <w:bookmarkEnd w:id="10"/>
      <w:r>
        <w:t>2.3. Для участия в отборе участник отбора должен также соответствовать следующим требованиям:</w:t>
      </w:r>
    </w:p>
    <w:p w:rsidR="001E0121" w:rsidRDefault="001E0121">
      <w:pPr>
        <w:pStyle w:val="ConsPlusNormal"/>
        <w:spacing w:before="200"/>
        <w:ind w:firstLine="540"/>
        <w:jc w:val="both"/>
      </w:pPr>
      <w:r>
        <w:t xml:space="preserve">2.3.1. участник отбора является субъектом малого или среднего предпринимательства в соответствии с Федеральным </w:t>
      </w:r>
      <w:hyperlink r:id="rId51">
        <w:r>
          <w:rPr>
            <w:color w:val="0000FF"/>
          </w:rPr>
          <w:t>законом</w:t>
        </w:r>
      </w:hyperlink>
      <w:r>
        <w:t xml:space="preserve"> "О развитии малого и среднего предпринимательства в Российской Федерации";</w:t>
      </w:r>
    </w:p>
    <w:p w:rsidR="001E0121" w:rsidRDefault="001E0121">
      <w:pPr>
        <w:pStyle w:val="ConsPlusNormal"/>
        <w:spacing w:before="200"/>
        <w:ind w:firstLine="540"/>
        <w:jc w:val="both"/>
      </w:pPr>
      <w:r>
        <w:t>2.3.2. участник отбора зарегистрирован и осуществляет деятельность на сельской территории или территории сельской агломерации Тамбовской области;</w:t>
      </w:r>
    </w:p>
    <w:p w:rsidR="001E0121" w:rsidRDefault="001E0121">
      <w:pPr>
        <w:pStyle w:val="ConsPlusNormal"/>
        <w:spacing w:before="200"/>
        <w:ind w:firstLine="540"/>
        <w:jc w:val="both"/>
      </w:pPr>
      <w:r>
        <w:t xml:space="preserve">2.3.3. участник отбора объединяет не менее 5 граждан Российской Федерации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52">
        <w:r>
          <w:rPr>
            <w:color w:val="0000FF"/>
          </w:rPr>
          <w:t>законом</w:t>
        </w:r>
      </w:hyperlink>
      <w:r>
        <w:t xml:space="preserve"> "О развитии малого и среднего предпринимательства в Российской Федерации";</w:t>
      </w:r>
    </w:p>
    <w:p w:rsidR="001E0121" w:rsidRDefault="001E0121">
      <w:pPr>
        <w:pStyle w:val="ConsPlusNormal"/>
        <w:spacing w:before="200"/>
        <w:ind w:firstLine="540"/>
        <w:jc w:val="both"/>
      </w:pPr>
      <w:r>
        <w:t xml:space="preserve">2.3.4. участник отбора осуществляет деятельность в соответствии с Федеральным </w:t>
      </w:r>
      <w:hyperlink r:id="rId53">
        <w:r>
          <w:rPr>
            <w:color w:val="0000FF"/>
          </w:rPr>
          <w:t>законом</w:t>
        </w:r>
      </w:hyperlink>
      <w:r>
        <w:t xml:space="preserve"> "О сельскохозяйственной кооперации", в том числе выполняет не менее 50 процентов объема работ </w:t>
      </w:r>
      <w:r>
        <w:lastRenderedPageBreak/>
        <w:t>(услуг) для членов кооператива, является членом ревизионного союза потребительских кооперативов и имеет заключение такого ревизионного союза на свою деятельность;</w:t>
      </w:r>
    </w:p>
    <w:p w:rsidR="001E0121" w:rsidRDefault="001E0121">
      <w:pPr>
        <w:pStyle w:val="ConsPlusNormal"/>
        <w:spacing w:before="200"/>
        <w:ind w:firstLine="540"/>
        <w:jc w:val="both"/>
      </w:pPr>
      <w:r>
        <w:t xml:space="preserve">2.3.5. участник отбора понес затраты, предусмотренные </w:t>
      </w:r>
      <w:hyperlink w:anchor="P62">
        <w:r>
          <w:rPr>
            <w:color w:val="0000FF"/>
          </w:rPr>
          <w:t>пунктом 1.3</w:t>
        </w:r>
      </w:hyperlink>
      <w:r>
        <w:t xml:space="preserve"> настоящих Правил.</w:t>
      </w:r>
    </w:p>
    <w:p w:rsidR="001E0121" w:rsidRDefault="001E0121">
      <w:pPr>
        <w:pStyle w:val="ConsPlusNormal"/>
        <w:spacing w:before="200"/>
        <w:ind w:firstLine="540"/>
        <w:jc w:val="both"/>
      </w:pPr>
      <w:r w:rsidRPr="002365E2">
        <w:rPr>
          <w:highlight w:val="yellow"/>
        </w:rPr>
        <w:t>2.4.</w:t>
      </w:r>
      <w:r>
        <w:t xml:space="preserve"> Министерство осуществляет проверку участника отбора на соответствие требованиям, указанным в </w:t>
      </w:r>
      <w:hyperlink w:anchor="P123">
        <w:r>
          <w:rPr>
            <w:color w:val="0000FF"/>
          </w:rPr>
          <w:t>пунктах 2.2</w:t>
        </w:r>
      </w:hyperlink>
      <w:r>
        <w:t xml:space="preserve">, </w:t>
      </w:r>
      <w:hyperlink w:anchor="P130">
        <w:r>
          <w:rPr>
            <w:color w:val="0000FF"/>
          </w:rPr>
          <w:t>2.3</w:t>
        </w:r>
      </w:hyperlink>
      <w:r>
        <w:t xml:space="preserve"> настоящих Правил, в порядке, предусмотренном </w:t>
      </w:r>
      <w:hyperlink w:anchor="P173">
        <w:r>
          <w:rPr>
            <w:color w:val="0000FF"/>
          </w:rPr>
          <w:t>пунктом 2.8</w:t>
        </w:r>
      </w:hyperlink>
      <w:r>
        <w:t xml:space="preserve"> настоящих Правил. Несоответствие участника отбора указанным требованиям является основанием для отклонения заявки участника отбора в соответствии с </w:t>
      </w:r>
      <w:hyperlink w:anchor="P201">
        <w:r>
          <w:rPr>
            <w:color w:val="0000FF"/>
          </w:rPr>
          <w:t>пунктом 2.10</w:t>
        </w:r>
      </w:hyperlink>
      <w:r>
        <w:t xml:space="preserve"> настоящих Правил.</w:t>
      </w:r>
    </w:p>
    <w:p w:rsidR="001E0121" w:rsidRDefault="001E0121">
      <w:pPr>
        <w:pStyle w:val="ConsPlusNormal"/>
        <w:jc w:val="both"/>
      </w:pPr>
      <w:r>
        <w:t xml:space="preserve">(в ред. </w:t>
      </w:r>
      <w:hyperlink r:id="rId54">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bookmarkStart w:id="11" w:name="P138"/>
      <w:bookmarkEnd w:id="11"/>
      <w:r w:rsidRPr="003728D0">
        <w:rPr>
          <w:highlight w:val="cyan"/>
        </w:rPr>
        <w:t>2.5.</w:t>
      </w:r>
      <w:r>
        <w:t xml:space="preserve"> Для подтверждения соответствия участника отбора требованиям, указанным в </w:t>
      </w:r>
      <w:hyperlink w:anchor="P123">
        <w:r>
          <w:rPr>
            <w:color w:val="0000FF"/>
          </w:rPr>
          <w:t>пунктах 2.2</w:t>
        </w:r>
      </w:hyperlink>
      <w:r>
        <w:t xml:space="preserve">, </w:t>
      </w:r>
      <w:hyperlink w:anchor="P130">
        <w:r>
          <w:rPr>
            <w:color w:val="0000FF"/>
          </w:rPr>
          <w:t>2.3</w:t>
        </w:r>
      </w:hyperlink>
      <w:r>
        <w:t xml:space="preserve"> настоящих Правил, участник отбора представляет в Министерство следующие документы:</w:t>
      </w:r>
    </w:p>
    <w:p w:rsidR="001E0121" w:rsidRDefault="001E0121">
      <w:pPr>
        <w:pStyle w:val="ConsPlusNormal"/>
        <w:jc w:val="both"/>
      </w:pPr>
      <w:r>
        <w:t xml:space="preserve">(в ред. </w:t>
      </w:r>
      <w:hyperlink r:id="rId55">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bookmarkStart w:id="12" w:name="P140"/>
      <w:bookmarkEnd w:id="12"/>
      <w:r>
        <w:t>2.5.1. справку о наличии (отсутствии) задолженности по уплате страховых взносов в государственные внебюджетные фонды, выданную не ранее 30 календарных дней до даты подачи заявки;</w:t>
      </w:r>
    </w:p>
    <w:p w:rsidR="001E0121" w:rsidRDefault="001E0121">
      <w:pPr>
        <w:pStyle w:val="ConsPlusNormal"/>
        <w:spacing w:before="200"/>
        <w:ind w:firstLine="540"/>
        <w:jc w:val="both"/>
      </w:pPr>
      <w:bookmarkStart w:id="13" w:name="P141"/>
      <w:bookmarkEnd w:id="13"/>
      <w:r>
        <w:t>2.5.2.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30 календарных дней до даты подачи заявки;</w:t>
      </w:r>
    </w:p>
    <w:p w:rsidR="001E0121" w:rsidRDefault="001E01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0121">
        <w:tc>
          <w:tcPr>
            <w:tcW w:w="60" w:type="dxa"/>
            <w:tcBorders>
              <w:top w:val="nil"/>
              <w:left w:val="nil"/>
              <w:bottom w:val="nil"/>
              <w:right w:val="nil"/>
            </w:tcBorders>
            <w:shd w:val="clear" w:color="auto" w:fill="CED3F1"/>
            <w:tcMar>
              <w:top w:w="0" w:type="dxa"/>
              <w:left w:w="0" w:type="dxa"/>
              <w:bottom w:w="0" w:type="dxa"/>
              <w:right w:w="0" w:type="dxa"/>
            </w:tcMar>
          </w:tcPr>
          <w:p w:rsidR="001E0121" w:rsidRDefault="001E0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121" w:rsidRDefault="001E0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121" w:rsidRDefault="001E0121">
            <w:pPr>
              <w:pStyle w:val="ConsPlusNormal"/>
              <w:jc w:val="both"/>
            </w:pPr>
            <w:r>
              <w:rPr>
                <w:color w:val="392C69"/>
              </w:rPr>
              <w:t xml:space="preserve">Действие </w:t>
            </w:r>
            <w:proofErr w:type="spellStart"/>
            <w:r>
              <w:rPr>
                <w:color w:val="392C69"/>
              </w:rPr>
              <w:t>пп</w:t>
            </w:r>
            <w:proofErr w:type="spellEnd"/>
            <w:r>
              <w:rPr>
                <w:color w:val="392C69"/>
              </w:rPr>
              <w:t xml:space="preserve">. 2.5.3 Правил приостановлено до 01.01.2023 </w:t>
            </w:r>
            <w:hyperlink r:id="rId56">
              <w:r>
                <w:rPr>
                  <w:color w:val="0000FF"/>
                </w:rPr>
                <w:t>Постановлением</w:t>
              </w:r>
            </w:hyperlink>
            <w:r>
              <w:rPr>
                <w:color w:val="392C69"/>
              </w:rPr>
              <w:t xml:space="preserve"> Правительства Тамбовской области от 26.12.2022 N 280.</w:t>
            </w:r>
          </w:p>
        </w:tc>
        <w:tc>
          <w:tcPr>
            <w:tcW w:w="113" w:type="dxa"/>
            <w:tcBorders>
              <w:top w:val="nil"/>
              <w:left w:val="nil"/>
              <w:bottom w:val="nil"/>
              <w:right w:val="nil"/>
            </w:tcBorders>
            <w:shd w:val="clear" w:color="auto" w:fill="F4F3F8"/>
            <w:tcMar>
              <w:top w:w="0" w:type="dxa"/>
              <w:left w:w="0" w:type="dxa"/>
              <w:bottom w:w="0" w:type="dxa"/>
              <w:right w:w="0" w:type="dxa"/>
            </w:tcMar>
          </w:tcPr>
          <w:p w:rsidR="001E0121" w:rsidRDefault="001E0121">
            <w:pPr>
              <w:pStyle w:val="ConsPlusNormal"/>
            </w:pPr>
          </w:p>
        </w:tc>
      </w:tr>
    </w:tbl>
    <w:p w:rsidR="001E0121" w:rsidRDefault="001E0121">
      <w:pPr>
        <w:pStyle w:val="ConsPlusNormal"/>
        <w:spacing w:before="260"/>
        <w:ind w:firstLine="540"/>
        <w:jc w:val="both"/>
      </w:pPr>
      <w:bookmarkStart w:id="14" w:name="P143"/>
      <w:bookmarkEnd w:id="14"/>
      <w:r>
        <w:t>2.5.3. документы, подтверждающие отсутствие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выданные главными распорядителями бюджетных средств, осуществляющими предоставление субсидий, бюджетных инвестиций, не ранее 30 календарных дней до даты подачи заявки;</w:t>
      </w:r>
    </w:p>
    <w:p w:rsidR="001E0121" w:rsidRDefault="001E0121">
      <w:pPr>
        <w:pStyle w:val="ConsPlusNormal"/>
        <w:spacing w:before="200"/>
        <w:ind w:firstLine="540"/>
        <w:jc w:val="both"/>
      </w:pPr>
      <w:bookmarkStart w:id="15" w:name="P144"/>
      <w:bookmarkEnd w:id="15"/>
      <w:r>
        <w:t>2.5.4. выписку из Единого государственного реестра юридических лиц, выданную Федеральной налоговой службой Российской Федерации или полученную посредством использования сервисов официального интернет-ресурса Федеральной налоговой службы Российской Федерации не ранее 30 календарных дней до даты подачи заявки;</w:t>
      </w:r>
    </w:p>
    <w:p w:rsidR="001E0121" w:rsidRDefault="001E0121">
      <w:pPr>
        <w:pStyle w:val="ConsPlusNormal"/>
        <w:spacing w:before="200"/>
        <w:ind w:firstLine="540"/>
        <w:jc w:val="both"/>
      </w:pPr>
      <w:bookmarkStart w:id="16" w:name="P145"/>
      <w:bookmarkEnd w:id="16"/>
      <w:r>
        <w:t xml:space="preserve">2.5.5. 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w:anchor="P62">
        <w:r>
          <w:rPr>
            <w:color w:val="0000FF"/>
          </w:rPr>
          <w:t>пункте 1.3</w:t>
        </w:r>
      </w:hyperlink>
      <w:r>
        <w:t xml:space="preserve"> настоящего Порядка, выданные главными распорядителями бюджетных средств, осуществляющими предоставление бюджетных средств на указанные цели, не ранее 30 календарных дней до даты подачи заявки;</w:t>
      </w:r>
    </w:p>
    <w:p w:rsidR="001E0121" w:rsidRDefault="001E0121">
      <w:pPr>
        <w:pStyle w:val="ConsPlusNormal"/>
        <w:spacing w:before="200"/>
        <w:ind w:firstLine="540"/>
        <w:jc w:val="both"/>
      </w:pPr>
      <w:bookmarkStart w:id="17" w:name="P146"/>
      <w:bookmarkEnd w:id="17"/>
      <w:r>
        <w:t>2.5.6. выписку из Единого реестра субъектов малого и среднего предпринимательства, выданную Федеральной налоговой службой Российской Федерации или полученную посредством использования сервисов официального интернет-ресурса Федеральной налоговой службы Российской Федерации не ранее 30 календарных дней до даты подачи заявки;</w:t>
      </w:r>
    </w:p>
    <w:p w:rsidR="001E0121" w:rsidRDefault="001E0121">
      <w:pPr>
        <w:pStyle w:val="ConsPlusNormal"/>
        <w:spacing w:before="200"/>
        <w:ind w:firstLine="540"/>
        <w:jc w:val="both"/>
      </w:pPr>
      <w:r>
        <w:t>2.5.7. заверенные участником отбора копии решений (протоколов), подтверждающих членство граждан Российской Федерации, и (или) сельскохозяйственных товаропроизводителей в сельскохозяйственном потребительском кооперативе;</w:t>
      </w:r>
    </w:p>
    <w:p w:rsidR="001E0121" w:rsidRDefault="001E0121">
      <w:pPr>
        <w:pStyle w:val="ConsPlusNormal"/>
        <w:spacing w:before="200"/>
        <w:ind w:firstLine="540"/>
        <w:jc w:val="both"/>
      </w:pPr>
      <w:bookmarkStart w:id="18" w:name="P148"/>
      <w:bookmarkEnd w:id="18"/>
      <w:r>
        <w:t>2.5.8. выписку из Единого реестра субъектов малого и среднего предпринимательства, выданную Федеральной налоговой службой Российской Федерации или полученную посредством использования сервисов официального интернет-ресурса Федеральной налоговой службы Российской Федерации о предоставлении субсидии, в отношении членов кооператива - сельскохозяйственных товаропроизводителей не ранее 30 календарных дней до даты подачи заявки;</w:t>
      </w:r>
    </w:p>
    <w:p w:rsidR="001E0121" w:rsidRDefault="001E0121">
      <w:pPr>
        <w:pStyle w:val="ConsPlusNormal"/>
        <w:spacing w:before="200"/>
        <w:ind w:firstLine="540"/>
        <w:jc w:val="both"/>
      </w:pPr>
      <w:r>
        <w:t xml:space="preserve">2.5.9. </w:t>
      </w:r>
      <w:hyperlink w:anchor="P335">
        <w:r>
          <w:rPr>
            <w:color w:val="0000FF"/>
          </w:rPr>
          <w:t>справку</w:t>
        </w:r>
      </w:hyperlink>
      <w:r>
        <w:t xml:space="preserve"> об удельном весе выполненного сельскохозяйственным потребительским кооперативом объема работ, услуг для членов данного кооператива в общем объеме работ, услуг за предшествующий календарный год по форме согласно приложению N 1 к настоящим Правилам;</w:t>
      </w:r>
    </w:p>
    <w:p w:rsidR="001E0121" w:rsidRDefault="001E0121">
      <w:pPr>
        <w:pStyle w:val="ConsPlusNormal"/>
        <w:spacing w:before="200"/>
        <w:ind w:firstLine="540"/>
        <w:jc w:val="both"/>
      </w:pPr>
      <w:r>
        <w:lastRenderedPageBreak/>
        <w:t>2.5.10. справку ревизионного союза сельскохозяйственных кооперативов о членстве участника отбора в ревизионном союзе потребительских кооперативов, выданную не ранее чем за 30 календарных дней до дня подачи заявки;</w:t>
      </w:r>
    </w:p>
    <w:p w:rsidR="001E0121" w:rsidRDefault="001E0121">
      <w:pPr>
        <w:pStyle w:val="ConsPlusNormal"/>
        <w:spacing w:before="200"/>
        <w:ind w:firstLine="540"/>
        <w:jc w:val="both"/>
      </w:pPr>
      <w:r>
        <w:t>2.5.11. заверенную участником отбора копию заключения ревизионного союза сельскохозяйственных кооперативов на деятельность участника отбора за предшествующий год;</w:t>
      </w:r>
    </w:p>
    <w:p w:rsidR="001E0121" w:rsidRDefault="001E0121">
      <w:pPr>
        <w:pStyle w:val="ConsPlusNormal"/>
        <w:spacing w:before="200"/>
        <w:ind w:firstLine="540"/>
        <w:jc w:val="both"/>
      </w:pPr>
      <w:r>
        <w:t xml:space="preserve">2.5.12. </w:t>
      </w:r>
      <w:hyperlink w:anchor="P403">
        <w:r>
          <w:rPr>
            <w:color w:val="0000FF"/>
          </w:rPr>
          <w:t>сведения</w:t>
        </w:r>
      </w:hyperlink>
      <w:r>
        <w:t xml:space="preserve"> о понесенных затратах, на возмещение которых предоставляется субсидия, по форме согласно приложению N 2 к настоящим Правилам (при подаче заявления о возмещении затрат, предусмотренных </w:t>
      </w:r>
      <w:hyperlink w:anchor="P64">
        <w:r>
          <w:rPr>
            <w:color w:val="0000FF"/>
          </w:rPr>
          <w:t>подпунктами 1.3.1</w:t>
        </w:r>
      </w:hyperlink>
      <w:r>
        <w:t xml:space="preserve"> - </w:t>
      </w:r>
      <w:hyperlink w:anchor="P67">
        <w:r>
          <w:rPr>
            <w:color w:val="0000FF"/>
          </w:rPr>
          <w:t>1.3.3</w:t>
        </w:r>
      </w:hyperlink>
      <w:r>
        <w:t xml:space="preserve"> настоящих Правил);</w:t>
      </w:r>
    </w:p>
    <w:p w:rsidR="001E0121" w:rsidRDefault="001E0121">
      <w:pPr>
        <w:pStyle w:val="ConsPlusNormal"/>
        <w:spacing w:before="200"/>
        <w:ind w:firstLine="540"/>
        <w:jc w:val="both"/>
      </w:pPr>
      <w:r>
        <w:t xml:space="preserve">2.5.13. </w:t>
      </w:r>
      <w:hyperlink w:anchor="P465">
        <w:r>
          <w:rPr>
            <w:color w:val="0000FF"/>
          </w:rPr>
          <w:t>справку</w:t>
        </w:r>
      </w:hyperlink>
      <w:r>
        <w:t xml:space="preserve"> о закупке продукции у членов кооператива по форме согласно приложению N 3 к настоящим Правилам (при подаче заявления о возмещении затрат, предусмотренных </w:t>
      </w:r>
      <w:hyperlink w:anchor="P71">
        <w:r>
          <w:rPr>
            <w:color w:val="0000FF"/>
          </w:rPr>
          <w:t>подпунктом 1.3.4</w:t>
        </w:r>
      </w:hyperlink>
      <w:r>
        <w:t xml:space="preserve"> настоящих Правил);</w:t>
      </w:r>
    </w:p>
    <w:p w:rsidR="001E0121" w:rsidRDefault="001E0121">
      <w:pPr>
        <w:pStyle w:val="ConsPlusNormal"/>
        <w:spacing w:before="200"/>
        <w:ind w:firstLine="540"/>
        <w:jc w:val="both"/>
      </w:pPr>
      <w:r>
        <w:t xml:space="preserve">2.5.14. договор лизинга на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на основании которого производится уплата лизинговых платежей (при подаче заявления о возмещении затрат, предусмотренных </w:t>
      </w:r>
      <w:hyperlink w:anchor="P83">
        <w:r>
          <w:rPr>
            <w:color w:val="0000FF"/>
          </w:rPr>
          <w:t>подпунктом 1.3.5</w:t>
        </w:r>
      </w:hyperlink>
      <w:r>
        <w:t xml:space="preserve"> настоящих Правил).</w:t>
      </w:r>
    </w:p>
    <w:p w:rsidR="001E0121" w:rsidRDefault="001E0121">
      <w:pPr>
        <w:pStyle w:val="ConsPlusNormal"/>
        <w:spacing w:before="200"/>
        <w:ind w:firstLine="540"/>
        <w:jc w:val="both"/>
      </w:pPr>
      <w:r>
        <w:t>В случаях, предусмотренных действующим законодательством Российской Федерации, договор лизинга подлежит государственной регистрации.</w:t>
      </w:r>
    </w:p>
    <w:p w:rsidR="001E0121" w:rsidRDefault="001E0121">
      <w:pPr>
        <w:pStyle w:val="ConsPlusNormal"/>
        <w:jc w:val="both"/>
      </w:pPr>
      <w:r>
        <w:t>(</w:t>
      </w:r>
      <w:proofErr w:type="spellStart"/>
      <w:r>
        <w:t>пп</w:t>
      </w:r>
      <w:proofErr w:type="spellEnd"/>
      <w:r>
        <w:t xml:space="preserve">. 2.5.14 введен </w:t>
      </w:r>
      <w:hyperlink r:id="rId57">
        <w:r>
          <w:rPr>
            <w:color w:val="0000FF"/>
          </w:rPr>
          <w:t>Постановлением</w:t>
        </w:r>
      </w:hyperlink>
      <w:r>
        <w:t xml:space="preserve"> Правительства Тамбовской области от 26.12.2022 N 280)</w:t>
      </w:r>
    </w:p>
    <w:p w:rsidR="001E0121" w:rsidRDefault="003728D0">
      <w:pPr>
        <w:pStyle w:val="ConsPlusNormal"/>
        <w:spacing w:before="200"/>
        <w:ind w:firstLine="540"/>
        <w:jc w:val="both"/>
      </w:pPr>
      <w:hyperlink r:id="rId58">
        <w:r w:rsidR="001E0121">
          <w:rPr>
            <w:color w:val="0000FF"/>
          </w:rPr>
          <w:t>2.5.15</w:t>
        </w:r>
      </w:hyperlink>
      <w:r w:rsidR="001E0121">
        <w:t>. заверенные участником отбора копии документов, подтверждающих фактически произведенные затраты:</w:t>
      </w:r>
    </w:p>
    <w:p w:rsidR="001E0121" w:rsidRDefault="001E0121">
      <w:pPr>
        <w:pStyle w:val="ConsPlusNormal"/>
        <w:spacing w:before="200"/>
        <w:ind w:firstLine="540"/>
        <w:jc w:val="both"/>
      </w:pPr>
      <w:r>
        <w:t xml:space="preserve">договоров на осуществление приобретений, указанных в </w:t>
      </w:r>
      <w:hyperlink w:anchor="P62">
        <w:r>
          <w:rPr>
            <w:color w:val="0000FF"/>
          </w:rPr>
          <w:t>пункте 1.3</w:t>
        </w:r>
      </w:hyperlink>
      <w:r>
        <w:t xml:space="preserve"> настоящих Правил;</w:t>
      </w:r>
    </w:p>
    <w:p w:rsidR="001E0121" w:rsidRDefault="001E0121">
      <w:pPr>
        <w:pStyle w:val="ConsPlusNormal"/>
        <w:spacing w:before="200"/>
        <w:ind w:firstLine="540"/>
        <w:jc w:val="both"/>
      </w:pPr>
      <w:r>
        <w:t>документов, подтверждающих передачу товара (актов приема-передачи, товарных накладных, универсальных передаточных документов, ветеринарных сопроводительных документов в случае приобретения сельскохозяйственных животных, птицы и рыбопосадочного материала);</w:t>
      </w:r>
    </w:p>
    <w:p w:rsidR="001E0121" w:rsidRDefault="001E0121">
      <w:pPr>
        <w:pStyle w:val="ConsPlusNormal"/>
        <w:spacing w:before="200"/>
        <w:ind w:firstLine="540"/>
        <w:jc w:val="both"/>
      </w:pPr>
      <w:r>
        <w:t>документов, подтверждающих произведенную оплату по заключенным договорам (копии платежных поручений, квитанций к кассовым ордерам, чеков, платежные ведомости по унифицированной форме N Т-53 и др.);</w:t>
      </w:r>
    </w:p>
    <w:p w:rsidR="001E0121" w:rsidRDefault="001E0121">
      <w:pPr>
        <w:pStyle w:val="ConsPlusNormal"/>
        <w:spacing w:before="200"/>
        <w:ind w:firstLine="540"/>
        <w:jc w:val="both"/>
      </w:pPr>
      <w:r>
        <w:t>документов, подтверждающих фактическую передачу объекта лизинга и произведенную оплату по заключенному договору лизинга (копии актов приема-передачи объекта лизинга и платежных поручений).</w:t>
      </w:r>
    </w:p>
    <w:p w:rsidR="001E0121" w:rsidRDefault="001E0121">
      <w:pPr>
        <w:pStyle w:val="ConsPlusNormal"/>
        <w:jc w:val="both"/>
      </w:pPr>
      <w:r>
        <w:t xml:space="preserve">(абзац введен </w:t>
      </w:r>
      <w:hyperlink r:id="rId59">
        <w:r>
          <w:rPr>
            <w:color w:val="0000FF"/>
          </w:rPr>
          <w:t>Постановлением</w:t>
        </w:r>
      </w:hyperlink>
      <w:r>
        <w:t xml:space="preserve"> Правительства Тамбовской области от 26.12.2022 N 280)</w:t>
      </w:r>
    </w:p>
    <w:p w:rsidR="001E0121" w:rsidRDefault="001E0121">
      <w:pPr>
        <w:pStyle w:val="ConsPlusNormal"/>
        <w:spacing w:before="200"/>
        <w:ind w:firstLine="540"/>
        <w:jc w:val="both"/>
      </w:pPr>
      <w:bookmarkStart w:id="19" w:name="P163"/>
      <w:bookmarkEnd w:id="19"/>
      <w:r>
        <w:t xml:space="preserve">2.6. Для участия в отборе одновременно с документами, указанными в </w:t>
      </w:r>
      <w:hyperlink w:anchor="P138">
        <w:r>
          <w:rPr>
            <w:color w:val="0000FF"/>
          </w:rPr>
          <w:t>пункте 2.5</w:t>
        </w:r>
      </w:hyperlink>
      <w:r>
        <w:t xml:space="preserve"> настоящих Правил, участник отбора представляет следующие документы:</w:t>
      </w:r>
    </w:p>
    <w:p w:rsidR="001E0121" w:rsidRDefault="001E0121">
      <w:pPr>
        <w:pStyle w:val="ConsPlusNormal"/>
        <w:spacing w:before="200"/>
        <w:ind w:firstLine="540"/>
        <w:jc w:val="both"/>
      </w:pPr>
      <w:r>
        <w:t xml:space="preserve">2.6.1. </w:t>
      </w:r>
      <w:hyperlink w:anchor="P558">
        <w:r>
          <w:rPr>
            <w:color w:val="0000FF"/>
          </w:rPr>
          <w:t>заявку</w:t>
        </w:r>
      </w:hyperlink>
      <w:r>
        <w:t xml:space="preserve"> на участие в отборе по форме согласно приложению N 4 к настоящим Правилам,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w:t>
      </w:r>
    </w:p>
    <w:p w:rsidR="001E0121" w:rsidRDefault="001E0121">
      <w:pPr>
        <w:pStyle w:val="ConsPlusNormal"/>
        <w:spacing w:before="200"/>
        <w:ind w:firstLine="540"/>
        <w:jc w:val="both"/>
      </w:pPr>
      <w:r>
        <w:t>2.6.2. доверенность на представление интересов участника отбора, оформленную в соответствии с требованиями действующего законодательства (в случае если с заявкой обращается представитель участника отбора);</w:t>
      </w:r>
    </w:p>
    <w:p w:rsidR="001E0121" w:rsidRDefault="001E0121">
      <w:pPr>
        <w:pStyle w:val="ConsPlusNormal"/>
        <w:spacing w:before="200"/>
        <w:ind w:firstLine="540"/>
        <w:jc w:val="both"/>
      </w:pPr>
      <w:r>
        <w:t xml:space="preserve">2.6.3. утратил силу. - </w:t>
      </w:r>
      <w:hyperlink r:id="rId60">
        <w:r>
          <w:rPr>
            <w:color w:val="0000FF"/>
          </w:rPr>
          <w:t>Постановление</w:t>
        </w:r>
      </w:hyperlink>
      <w:r>
        <w:t xml:space="preserve"> администрации Тамбовской области от 02.03.2022 N 152.</w:t>
      </w:r>
    </w:p>
    <w:p w:rsidR="001E0121" w:rsidRDefault="001E0121">
      <w:pPr>
        <w:pStyle w:val="ConsPlusNormal"/>
        <w:spacing w:before="200"/>
        <w:ind w:firstLine="540"/>
        <w:jc w:val="both"/>
      </w:pPr>
      <w:bookmarkStart w:id="20" w:name="P167"/>
      <w:bookmarkEnd w:id="20"/>
      <w:r>
        <w:t>2.7. Представляемые в Министерство документы должны быть оформлены в соответствии с требованиями законодательства. Не допускается представление документов, на которых отсутствует подпись уполномоченного лица, оттиск печати (при наличии), имеются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w:t>
      </w:r>
    </w:p>
    <w:p w:rsidR="001E0121" w:rsidRDefault="001E0121">
      <w:pPr>
        <w:pStyle w:val="ConsPlusNormal"/>
        <w:jc w:val="both"/>
      </w:pPr>
      <w:r>
        <w:t xml:space="preserve">(в ред. </w:t>
      </w:r>
      <w:hyperlink r:id="rId61">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lastRenderedPageBreak/>
        <w:t>Документы могут быть поданы участником отбора на бумажном носителе непосредственно в Министерство или почтовым отправлением, а также в электронном виде. В случае подачи документов в электронном виде они должны быть подписаны электронной подписью участника отбора.</w:t>
      </w:r>
    </w:p>
    <w:p w:rsidR="001E0121" w:rsidRDefault="001E0121">
      <w:pPr>
        <w:pStyle w:val="ConsPlusNormal"/>
        <w:jc w:val="both"/>
      </w:pPr>
      <w:r>
        <w:t xml:space="preserve">(в ред. </w:t>
      </w:r>
      <w:hyperlink r:id="rId62">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На основании письменного заявления участник отбора вправе отозвать поданную им заявку до принятия Министерством решения о предоставлении субсидии (об отказе в предоставлении субсидии).</w:t>
      </w:r>
    </w:p>
    <w:p w:rsidR="001E0121" w:rsidRDefault="001E0121">
      <w:pPr>
        <w:pStyle w:val="ConsPlusNormal"/>
        <w:jc w:val="both"/>
      </w:pPr>
      <w:r>
        <w:t xml:space="preserve">(в ред. </w:t>
      </w:r>
      <w:hyperlink r:id="rId63">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bookmarkStart w:id="21" w:name="P173"/>
      <w:bookmarkEnd w:id="21"/>
      <w:r>
        <w:t>2.8. Министерство регистрирует заявку участника отбора в день ее поступления в журнале регистрации заявок, который нумеруется, прошнуровывается и скрепляется печатью Министерства.</w:t>
      </w:r>
    </w:p>
    <w:p w:rsidR="001E0121" w:rsidRDefault="001E0121">
      <w:pPr>
        <w:pStyle w:val="ConsPlusNormal"/>
        <w:jc w:val="both"/>
      </w:pPr>
      <w:r>
        <w:t xml:space="preserve">(в ред. </w:t>
      </w:r>
      <w:hyperlink r:id="rId64">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Представленная участником отбора заявка с приложенными к ней документами рассматриваются Министерством на предмет их соответствия установленным в объявлении о проведении отбора требованиям в течение 15 рабочих дней со дня регистрации.</w:t>
      </w:r>
    </w:p>
    <w:p w:rsidR="001E0121" w:rsidRDefault="001E0121">
      <w:pPr>
        <w:pStyle w:val="ConsPlusNormal"/>
        <w:jc w:val="both"/>
      </w:pPr>
      <w:r>
        <w:t xml:space="preserve">(в ред. </w:t>
      </w:r>
      <w:hyperlink r:id="rId65">
        <w:r>
          <w:rPr>
            <w:color w:val="0000FF"/>
          </w:rPr>
          <w:t>Постановления</w:t>
        </w:r>
      </w:hyperlink>
      <w:r>
        <w:t xml:space="preserve"> администрации Тамбовской области от 02.03.2022 N 152, </w:t>
      </w:r>
      <w:hyperlink r:id="rId66">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Участник отбора вправе представить по собственной инициативе документы, указанные в </w:t>
      </w:r>
      <w:hyperlink w:anchor="P140">
        <w:r>
          <w:rPr>
            <w:color w:val="0000FF"/>
          </w:rPr>
          <w:t>подпунктах 2.5.1</w:t>
        </w:r>
      </w:hyperlink>
      <w:r>
        <w:t xml:space="preserve"> - </w:t>
      </w:r>
      <w:hyperlink w:anchor="P146">
        <w:r>
          <w:rPr>
            <w:color w:val="0000FF"/>
          </w:rPr>
          <w:t>2.5.6</w:t>
        </w:r>
      </w:hyperlink>
      <w:r>
        <w:t xml:space="preserve">, </w:t>
      </w:r>
      <w:hyperlink w:anchor="P148">
        <w:r>
          <w:rPr>
            <w:color w:val="0000FF"/>
          </w:rPr>
          <w:t>2.5.8</w:t>
        </w:r>
      </w:hyperlink>
      <w:r>
        <w:t xml:space="preserve"> настоящих Правил.</w:t>
      </w:r>
    </w:p>
    <w:p w:rsidR="001E0121" w:rsidRDefault="001E0121">
      <w:pPr>
        <w:pStyle w:val="ConsPlusNormal"/>
        <w:spacing w:before="200"/>
        <w:ind w:firstLine="540"/>
        <w:jc w:val="both"/>
      </w:pPr>
      <w:r>
        <w:t xml:space="preserve">В случае если участник отбора не представил по собственной инициативе документ, указанный в </w:t>
      </w:r>
      <w:hyperlink w:anchor="P140">
        <w:r>
          <w:rPr>
            <w:color w:val="0000FF"/>
          </w:rPr>
          <w:t>подпункте 2.5.1</w:t>
        </w:r>
      </w:hyperlink>
      <w:r>
        <w:t xml:space="preserve"> настоящих Правил, Министерство в течение 3 рабочих дней с даты подачи заявки запрашивает, в том числе в электронном виде посредством направления межведомственного запроса в Тамбовское региональное отделение Фонда социального страхования Российской Федерации по состоянию на дату подачи заявки справку о наличии (отсутствии) задолженности по уплате страховых взносов в государственные внебюджетные фонды.</w:t>
      </w:r>
    </w:p>
    <w:p w:rsidR="001E0121" w:rsidRDefault="001E0121">
      <w:pPr>
        <w:pStyle w:val="ConsPlusNormal"/>
        <w:jc w:val="both"/>
      </w:pPr>
      <w:r>
        <w:t xml:space="preserve">(в ред. </w:t>
      </w:r>
      <w:hyperlink r:id="rId67">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В случае если участник отбора не представил по собственной инициативе документы, указанные в </w:t>
      </w:r>
      <w:hyperlink w:anchor="P141">
        <w:r>
          <w:rPr>
            <w:color w:val="0000FF"/>
          </w:rPr>
          <w:t>подпунктах 2.5.2</w:t>
        </w:r>
      </w:hyperlink>
      <w:r>
        <w:t xml:space="preserve">, </w:t>
      </w:r>
      <w:hyperlink w:anchor="P144">
        <w:r>
          <w:rPr>
            <w:color w:val="0000FF"/>
          </w:rPr>
          <w:t>2.5.4</w:t>
        </w:r>
      </w:hyperlink>
      <w:r>
        <w:t xml:space="preserve">, </w:t>
      </w:r>
      <w:hyperlink w:anchor="P146">
        <w:r>
          <w:rPr>
            <w:color w:val="0000FF"/>
          </w:rPr>
          <w:t>2.5.6</w:t>
        </w:r>
      </w:hyperlink>
      <w:r>
        <w:t xml:space="preserve">, </w:t>
      </w:r>
      <w:hyperlink w:anchor="P148">
        <w:r>
          <w:rPr>
            <w:color w:val="0000FF"/>
          </w:rPr>
          <w:t>2.5.8</w:t>
        </w:r>
      </w:hyperlink>
      <w:r>
        <w:t xml:space="preserve"> настоящих Правил, Министерство в течение 3 рабочих дней с даты подачи заявки запрашивает, в том числе в электронном виде посредством направления межведомственного запроса или использования сервисов официального интернет-ресурса Федеральной налоговой службы Российской Федерации, по состоянию на дату подачи заявки следующие документы:</w:t>
      </w:r>
    </w:p>
    <w:p w:rsidR="001E0121" w:rsidRDefault="001E0121">
      <w:pPr>
        <w:pStyle w:val="ConsPlusNormal"/>
        <w:jc w:val="both"/>
      </w:pPr>
      <w:r>
        <w:t xml:space="preserve">(в ред. </w:t>
      </w:r>
      <w:hyperlink r:id="rId68">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справку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0121" w:rsidRDefault="001E0121">
      <w:pPr>
        <w:pStyle w:val="ConsPlusNormal"/>
        <w:spacing w:before="20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1E0121" w:rsidRDefault="001E0121">
      <w:pPr>
        <w:pStyle w:val="ConsPlusNormal"/>
        <w:spacing w:before="200"/>
        <w:ind w:firstLine="540"/>
        <w:jc w:val="both"/>
      </w:pPr>
      <w:r>
        <w:t>выписку из Единого реестра субъектов малого и среднего предпринимательства.</w:t>
      </w:r>
    </w:p>
    <w:p w:rsidR="001E0121" w:rsidRDefault="001E01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0121">
        <w:tc>
          <w:tcPr>
            <w:tcW w:w="60" w:type="dxa"/>
            <w:tcBorders>
              <w:top w:val="nil"/>
              <w:left w:val="nil"/>
              <w:bottom w:val="nil"/>
              <w:right w:val="nil"/>
            </w:tcBorders>
            <w:shd w:val="clear" w:color="auto" w:fill="CED3F1"/>
            <w:tcMar>
              <w:top w:w="0" w:type="dxa"/>
              <w:left w:w="0" w:type="dxa"/>
              <w:bottom w:w="0" w:type="dxa"/>
              <w:right w:w="0" w:type="dxa"/>
            </w:tcMar>
          </w:tcPr>
          <w:p w:rsidR="001E0121" w:rsidRDefault="001E0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121" w:rsidRDefault="001E0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121" w:rsidRDefault="001E0121">
            <w:pPr>
              <w:pStyle w:val="ConsPlusNormal"/>
              <w:jc w:val="both"/>
            </w:pPr>
            <w:r>
              <w:rPr>
                <w:color w:val="392C69"/>
              </w:rPr>
              <w:t xml:space="preserve">Действие </w:t>
            </w:r>
            <w:proofErr w:type="spellStart"/>
            <w:r>
              <w:rPr>
                <w:color w:val="392C69"/>
              </w:rPr>
              <w:t>абз</w:t>
            </w:r>
            <w:proofErr w:type="spellEnd"/>
            <w:r>
              <w:rPr>
                <w:color w:val="392C69"/>
              </w:rPr>
              <w:t xml:space="preserve">. девятого п. 2.8 Правил (в части запроса документов, предусмотренных </w:t>
            </w:r>
            <w:hyperlink w:anchor="P143">
              <w:proofErr w:type="spellStart"/>
              <w:r>
                <w:rPr>
                  <w:color w:val="0000FF"/>
                </w:rPr>
                <w:t>пп</w:t>
              </w:r>
              <w:proofErr w:type="spellEnd"/>
              <w:r>
                <w:rPr>
                  <w:color w:val="0000FF"/>
                </w:rPr>
                <w:t>. 2.5.3</w:t>
              </w:r>
            </w:hyperlink>
            <w:r>
              <w:rPr>
                <w:color w:val="392C69"/>
              </w:rPr>
              <w:t xml:space="preserve"> Правил) приостановлено до 01.01.2023 </w:t>
            </w:r>
            <w:hyperlink r:id="rId69">
              <w:r>
                <w:rPr>
                  <w:color w:val="0000FF"/>
                </w:rPr>
                <w:t>Постановлением</w:t>
              </w:r>
            </w:hyperlink>
            <w:r>
              <w:rPr>
                <w:color w:val="392C69"/>
              </w:rPr>
              <w:t xml:space="preserve"> Правительства Тамбовской области от 26.12.2022 N 280.</w:t>
            </w:r>
          </w:p>
        </w:tc>
        <w:tc>
          <w:tcPr>
            <w:tcW w:w="113" w:type="dxa"/>
            <w:tcBorders>
              <w:top w:val="nil"/>
              <w:left w:val="nil"/>
              <w:bottom w:val="nil"/>
              <w:right w:val="nil"/>
            </w:tcBorders>
            <w:shd w:val="clear" w:color="auto" w:fill="F4F3F8"/>
            <w:tcMar>
              <w:top w:w="0" w:type="dxa"/>
              <w:left w:w="0" w:type="dxa"/>
              <w:bottom w:w="0" w:type="dxa"/>
              <w:right w:w="0" w:type="dxa"/>
            </w:tcMar>
          </w:tcPr>
          <w:p w:rsidR="001E0121" w:rsidRDefault="001E0121">
            <w:pPr>
              <w:pStyle w:val="ConsPlusNormal"/>
            </w:pPr>
          </w:p>
        </w:tc>
      </w:tr>
    </w:tbl>
    <w:p w:rsidR="001E0121" w:rsidRDefault="001E0121">
      <w:pPr>
        <w:pStyle w:val="ConsPlusNormal"/>
        <w:spacing w:before="260"/>
        <w:ind w:firstLine="540"/>
        <w:jc w:val="both"/>
      </w:pPr>
      <w:bookmarkStart w:id="22" w:name="P186"/>
      <w:bookmarkEnd w:id="22"/>
      <w:r>
        <w:t xml:space="preserve">В случае если участник отбора не представил по собственной инициативе документы, указанные в </w:t>
      </w:r>
      <w:hyperlink w:anchor="P143">
        <w:r>
          <w:rPr>
            <w:color w:val="0000FF"/>
          </w:rPr>
          <w:t>подпунктах 2.5.3</w:t>
        </w:r>
      </w:hyperlink>
      <w:r>
        <w:t xml:space="preserve">, </w:t>
      </w:r>
      <w:hyperlink w:anchor="P145">
        <w:r>
          <w:rPr>
            <w:color w:val="0000FF"/>
          </w:rPr>
          <w:t>2.5.5</w:t>
        </w:r>
      </w:hyperlink>
      <w:r>
        <w:t xml:space="preserve"> настоящих Правил, Министерство в течение 3 рабочих дней с даты подачи заявки запрашивает у исполнительных органов власти Тамбовской области, являющихся главными распорядителями бюджетных средств, по состоянию на дату подачи заявки информацию об отсутствии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и неполучении участником отбора средств бюджета области на основании иных нормативных правовых актов Тамбовской области на цели, установленные настоящими Правилами. Главные распорядители бюджетных средств направляют в Министерство ответ на запрос в течение 2 рабочих дней со дня его получения.</w:t>
      </w:r>
    </w:p>
    <w:p w:rsidR="001E0121" w:rsidRDefault="001E0121">
      <w:pPr>
        <w:pStyle w:val="ConsPlusNormal"/>
        <w:jc w:val="both"/>
      </w:pPr>
      <w:r>
        <w:lastRenderedPageBreak/>
        <w:t xml:space="preserve">(в ред. </w:t>
      </w:r>
      <w:hyperlink r:id="rId70">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bookmarkStart w:id="23" w:name="P188"/>
      <w:bookmarkEnd w:id="23"/>
      <w:r>
        <w:t xml:space="preserve">Министерство осуществляет проверку участника отбора на соответствие требованиям, указанным в </w:t>
      </w:r>
      <w:hyperlink w:anchor="P123">
        <w:r>
          <w:rPr>
            <w:color w:val="0000FF"/>
          </w:rPr>
          <w:t>пунктах 2.2</w:t>
        </w:r>
      </w:hyperlink>
      <w:r>
        <w:t xml:space="preserve">, </w:t>
      </w:r>
      <w:hyperlink w:anchor="P130">
        <w:r>
          <w:rPr>
            <w:color w:val="0000FF"/>
          </w:rPr>
          <w:t>2.3</w:t>
        </w:r>
      </w:hyperlink>
      <w:r>
        <w:t xml:space="preserve"> настоящих Правил, исходя из представленных участником отбора и (или) запрошенных Министерством документов, а также в рамках реализации бюджетного полномочия главного распорядителя бюджетных средств по обеспечению соблюдения участником отбора условий, целей и порядка предоставления субсидий в течение 15 рабочих дней со дня регистрации заявки.</w:t>
      </w:r>
    </w:p>
    <w:p w:rsidR="001E0121" w:rsidRDefault="001E0121">
      <w:pPr>
        <w:pStyle w:val="ConsPlusNormal"/>
        <w:jc w:val="both"/>
      </w:pPr>
      <w:r>
        <w:t xml:space="preserve">(в ред. </w:t>
      </w:r>
      <w:hyperlink r:id="rId71">
        <w:r>
          <w:rPr>
            <w:color w:val="0000FF"/>
          </w:rPr>
          <w:t>Постановления</w:t>
        </w:r>
      </w:hyperlink>
      <w:r>
        <w:t xml:space="preserve"> администрации Тамбовской области от 02.03.2022 N 152, </w:t>
      </w:r>
      <w:hyperlink r:id="rId72">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Заявка участника отбора отклоняется не позднее 2 рабочих дней со дня окончания сроков, указанных в </w:t>
      </w:r>
      <w:hyperlink w:anchor="P186">
        <w:r>
          <w:rPr>
            <w:color w:val="0000FF"/>
          </w:rPr>
          <w:t>абзацах девятом</w:t>
        </w:r>
      </w:hyperlink>
      <w:r>
        <w:t xml:space="preserve"> и </w:t>
      </w:r>
      <w:hyperlink w:anchor="P188">
        <w:r>
          <w:rPr>
            <w:color w:val="0000FF"/>
          </w:rPr>
          <w:t>десятом</w:t>
        </w:r>
      </w:hyperlink>
      <w:r>
        <w:t xml:space="preserve"> настоящего пункта, министром сельского хозяйства Тамбовской области при наличии хотя бы одного из оснований, предусмотренных </w:t>
      </w:r>
      <w:hyperlink w:anchor="P201">
        <w:r>
          <w:rPr>
            <w:color w:val="0000FF"/>
          </w:rPr>
          <w:t>пунктом 2.10</w:t>
        </w:r>
      </w:hyperlink>
      <w:r>
        <w:t xml:space="preserve"> настоящих Правил. В отношении заявок участников отбора, которые не были отклонены, министр сельского хозяйства Тамбовской области принимает решение о предоставлении субсидии (отказе в предоставлении субсидии) в соответствии с </w:t>
      </w:r>
      <w:hyperlink w:anchor="P214">
        <w:r>
          <w:rPr>
            <w:color w:val="0000FF"/>
          </w:rPr>
          <w:t>пунктом 3.2</w:t>
        </w:r>
      </w:hyperlink>
      <w:r>
        <w:t xml:space="preserve"> настоящих Правил.</w:t>
      </w:r>
    </w:p>
    <w:p w:rsidR="001E0121" w:rsidRDefault="001E0121">
      <w:pPr>
        <w:pStyle w:val="ConsPlusNormal"/>
        <w:jc w:val="both"/>
      </w:pPr>
      <w:r>
        <w:t xml:space="preserve">(в ред. </w:t>
      </w:r>
      <w:hyperlink r:id="rId73">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Рассмотрение заявок участников отбора, осуществляющих сбор, первичную и (или) последующую переработку, хранение и реализацию плодоовощной продукции, картофеля и молока, на возмещение затрат, предусмотренных </w:t>
      </w:r>
      <w:hyperlink w:anchor="P64">
        <w:r>
          <w:rPr>
            <w:color w:val="0000FF"/>
          </w:rPr>
          <w:t>подпунктами 1.3.1</w:t>
        </w:r>
      </w:hyperlink>
      <w:r>
        <w:t xml:space="preserve">, </w:t>
      </w:r>
      <w:hyperlink w:anchor="P67">
        <w:r>
          <w:rPr>
            <w:color w:val="0000FF"/>
          </w:rPr>
          <w:t>1.3.3</w:t>
        </w:r>
      </w:hyperlink>
      <w:r>
        <w:t xml:space="preserve">, </w:t>
      </w:r>
      <w:hyperlink w:anchor="P71">
        <w:r>
          <w:rPr>
            <w:color w:val="0000FF"/>
          </w:rPr>
          <w:t>1.3.4</w:t>
        </w:r>
      </w:hyperlink>
      <w:r>
        <w:t xml:space="preserve"> настоящих Правил, осуществляется в приоритетном порядке, под которым понимается первоочередное по отношению к заявкам других участников отбора рассмотрение таких заявок и принятие решения о предоставлении субсидии (об отказе в предоставлении субсидии) таким участникам отбора вне зависимости от очередности поступления заявок.</w:t>
      </w:r>
    </w:p>
    <w:p w:rsidR="001E0121" w:rsidRDefault="001E0121">
      <w:pPr>
        <w:pStyle w:val="ConsPlusNormal"/>
        <w:jc w:val="both"/>
      </w:pPr>
      <w:r>
        <w:t xml:space="preserve">(абзац введен </w:t>
      </w:r>
      <w:hyperlink r:id="rId74">
        <w:r>
          <w:rPr>
            <w:color w:val="0000FF"/>
          </w:rPr>
          <w:t>Постановлением</w:t>
        </w:r>
      </w:hyperlink>
      <w:r>
        <w:t xml:space="preserve"> администрации Тамбовской области от 02.03.2022 N 152)</w:t>
      </w:r>
    </w:p>
    <w:p w:rsidR="001E0121" w:rsidRDefault="001E0121">
      <w:pPr>
        <w:pStyle w:val="ConsPlusNormal"/>
        <w:spacing w:before="200"/>
        <w:ind w:firstLine="540"/>
        <w:jc w:val="both"/>
      </w:pPr>
      <w:r>
        <w:t>2.9. Информация о результатах рассмотрения заявок участников отбора размещается на едином портале бюджетной системы Российской Федерации, а также на официальном сайте Министерства в информационно-телекоммуникационной сети Интернет в срок, не превышающий 10 рабочих дней со дня принятия решения о предоставлении субсидии (об отказе в предоставлении субсидии).</w:t>
      </w:r>
    </w:p>
    <w:p w:rsidR="001E0121" w:rsidRDefault="001E0121">
      <w:pPr>
        <w:pStyle w:val="ConsPlusNormal"/>
        <w:jc w:val="both"/>
      </w:pPr>
      <w:r>
        <w:t xml:space="preserve">(в ред. </w:t>
      </w:r>
      <w:hyperlink r:id="rId75">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Информация о результатах рассмотрения заявок включает следующие сведения:</w:t>
      </w:r>
    </w:p>
    <w:p w:rsidR="001E0121" w:rsidRDefault="001E0121">
      <w:pPr>
        <w:pStyle w:val="ConsPlusNormal"/>
        <w:spacing w:before="200"/>
        <w:ind w:firstLine="540"/>
        <w:jc w:val="both"/>
      </w:pPr>
      <w:r>
        <w:t>дату, время и место проведения рассмотрения заявок;</w:t>
      </w:r>
    </w:p>
    <w:p w:rsidR="001E0121" w:rsidRDefault="001E0121">
      <w:pPr>
        <w:pStyle w:val="ConsPlusNormal"/>
        <w:spacing w:before="200"/>
        <w:ind w:firstLine="540"/>
        <w:jc w:val="both"/>
      </w:pPr>
      <w:r>
        <w:t>информацию об участниках отбора, заявки которых были рассмотрены;</w:t>
      </w:r>
    </w:p>
    <w:p w:rsidR="001E0121" w:rsidRDefault="001E0121">
      <w:pPr>
        <w:pStyle w:val="ConsPlusNormal"/>
        <w:spacing w:before="20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E0121" w:rsidRDefault="001E0121">
      <w:pPr>
        <w:pStyle w:val="ConsPlusNormal"/>
        <w:spacing w:before="20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1E0121" w:rsidRDefault="001E0121">
      <w:pPr>
        <w:pStyle w:val="ConsPlusNormal"/>
        <w:spacing w:before="200"/>
        <w:ind w:firstLine="540"/>
        <w:jc w:val="both"/>
      </w:pPr>
      <w:bookmarkStart w:id="24" w:name="P201"/>
      <w:bookmarkEnd w:id="24"/>
      <w:r>
        <w:t>2.10. Основаниями для отклонения заявки на стадии рассмотрения и оценки заявок являются:</w:t>
      </w:r>
    </w:p>
    <w:p w:rsidR="001E0121" w:rsidRDefault="001E0121">
      <w:pPr>
        <w:pStyle w:val="ConsPlusNormal"/>
        <w:spacing w:before="200"/>
        <w:ind w:firstLine="540"/>
        <w:jc w:val="both"/>
      </w:pPr>
      <w:r>
        <w:t xml:space="preserve">2.10.1. несоответствие участника отбора требованиям, предусмотренным </w:t>
      </w:r>
      <w:hyperlink w:anchor="P123">
        <w:r>
          <w:rPr>
            <w:color w:val="0000FF"/>
          </w:rPr>
          <w:t>пунктами 2.2</w:t>
        </w:r>
      </w:hyperlink>
      <w:r>
        <w:t xml:space="preserve">, </w:t>
      </w:r>
      <w:hyperlink w:anchor="P130">
        <w:r>
          <w:rPr>
            <w:color w:val="0000FF"/>
          </w:rPr>
          <w:t>2.3</w:t>
        </w:r>
      </w:hyperlink>
      <w:r>
        <w:t xml:space="preserve"> настоящих Правил;</w:t>
      </w:r>
    </w:p>
    <w:p w:rsidR="001E0121" w:rsidRDefault="001E0121">
      <w:pPr>
        <w:pStyle w:val="ConsPlusNormal"/>
        <w:spacing w:before="200"/>
        <w:ind w:firstLine="540"/>
        <w:jc w:val="both"/>
      </w:pPr>
      <w:r>
        <w:t>2.10.2.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1E0121" w:rsidRDefault="001E0121">
      <w:pPr>
        <w:pStyle w:val="ConsPlusNormal"/>
        <w:spacing w:before="200"/>
        <w:ind w:firstLine="540"/>
        <w:jc w:val="both"/>
      </w:pPr>
      <w:r>
        <w:t>2.10.3. недостоверность предоставленной участником отбора информации, в том числе информации о месте нахождения и адресе юридического лица;</w:t>
      </w:r>
    </w:p>
    <w:p w:rsidR="001E0121" w:rsidRDefault="001E0121">
      <w:pPr>
        <w:pStyle w:val="ConsPlusNormal"/>
        <w:spacing w:before="200"/>
        <w:ind w:firstLine="540"/>
        <w:jc w:val="both"/>
      </w:pPr>
      <w:r>
        <w:t>2.10.4. подача участником отбора заявки после даты и (или) времени, определенных для подачи заявки;</w:t>
      </w:r>
    </w:p>
    <w:p w:rsidR="001E0121" w:rsidRDefault="001E0121">
      <w:pPr>
        <w:pStyle w:val="ConsPlusNormal"/>
        <w:spacing w:before="200"/>
        <w:ind w:firstLine="540"/>
        <w:jc w:val="both"/>
      </w:pPr>
      <w:r>
        <w:t xml:space="preserve">2.10.5. несоответствие представленных участником отбора документов требованиям, определенным </w:t>
      </w:r>
      <w:hyperlink w:anchor="P138">
        <w:r>
          <w:rPr>
            <w:color w:val="0000FF"/>
          </w:rPr>
          <w:t>пунктами 2.5</w:t>
        </w:r>
      </w:hyperlink>
      <w:r>
        <w:t xml:space="preserve"> - </w:t>
      </w:r>
      <w:hyperlink w:anchor="P167">
        <w:r>
          <w:rPr>
            <w:color w:val="0000FF"/>
          </w:rPr>
          <w:t>2.7</w:t>
        </w:r>
      </w:hyperlink>
      <w:r>
        <w:t xml:space="preserve"> настоящих Правил, или непредставление (представление не в полном объеме) указанных в настоящих Правилах документов (за исключением документов, </w:t>
      </w:r>
      <w:r>
        <w:lastRenderedPageBreak/>
        <w:t xml:space="preserve">указанных в </w:t>
      </w:r>
      <w:hyperlink w:anchor="P140">
        <w:r>
          <w:rPr>
            <w:color w:val="0000FF"/>
          </w:rPr>
          <w:t>подпунктах 2.5.1</w:t>
        </w:r>
      </w:hyperlink>
      <w:r>
        <w:t xml:space="preserve"> - </w:t>
      </w:r>
      <w:hyperlink w:anchor="P146">
        <w:r>
          <w:rPr>
            <w:color w:val="0000FF"/>
          </w:rPr>
          <w:t>2.5.6</w:t>
        </w:r>
      </w:hyperlink>
      <w:r>
        <w:t xml:space="preserve">, </w:t>
      </w:r>
      <w:hyperlink w:anchor="P148">
        <w:r>
          <w:rPr>
            <w:color w:val="0000FF"/>
          </w:rPr>
          <w:t>2.5.8</w:t>
        </w:r>
      </w:hyperlink>
      <w:r>
        <w:t xml:space="preserve"> настоящих Правил).</w:t>
      </w:r>
    </w:p>
    <w:p w:rsidR="001E0121" w:rsidRDefault="001E0121">
      <w:pPr>
        <w:pStyle w:val="ConsPlusNormal"/>
        <w:spacing w:before="200"/>
        <w:ind w:firstLine="540"/>
        <w:jc w:val="both"/>
      </w:pPr>
      <w:r>
        <w:t>2.11. В случае устранения обстоятельств, послуживших основанием для отклонения заявки, участник отбора вправе повторно подать в Министерство заявку на участие в отборе.</w:t>
      </w:r>
    </w:p>
    <w:p w:rsidR="001E0121" w:rsidRDefault="001E0121">
      <w:pPr>
        <w:pStyle w:val="ConsPlusNormal"/>
        <w:jc w:val="both"/>
      </w:pPr>
      <w:r>
        <w:t xml:space="preserve">(в ред. </w:t>
      </w:r>
      <w:hyperlink r:id="rId76">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Представление и рассмотрение повторной заявки осуществляется в порядке, предусмотренном для представления и рассмотрения заявки, поданной впервые.</w:t>
      </w:r>
    </w:p>
    <w:p w:rsidR="001E0121" w:rsidRDefault="001E0121">
      <w:pPr>
        <w:pStyle w:val="ConsPlusNormal"/>
        <w:ind w:firstLine="540"/>
        <w:jc w:val="both"/>
      </w:pPr>
    </w:p>
    <w:p w:rsidR="001E0121" w:rsidRDefault="001E0121">
      <w:pPr>
        <w:pStyle w:val="ConsPlusTitle"/>
        <w:jc w:val="center"/>
        <w:outlineLvl w:val="1"/>
      </w:pPr>
      <w:r>
        <w:t>3. Условия и порядок предоставления субсидии</w:t>
      </w:r>
    </w:p>
    <w:p w:rsidR="001E0121" w:rsidRDefault="001E0121">
      <w:pPr>
        <w:pStyle w:val="ConsPlusNormal"/>
        <w:ind w:firstLine="540"/>
        <w:jc w:val="both"/>
      </w:pPr>
    </w:p>
    <w:p w:rsidR="001E0121" w:rsidRDefault="001E0121">
      <w:pPr>
        <w:pStyle w:val="ConsPlusNormal"/>
        <w:ind w:firstLine="540"/>
        <w:jc w:val="both"/>
      </w:pPr>
      <w:r>
        <w:t xml:space="preserve">3.1. Для предоставления субсидии на дату, не превышающую 30 календарных дней до даты подачи документов на отбор, получатель должен соответствовать требованиям, указанным в </w:t>
      </w:r>
      <w:hyperlink w:anchor="P123">
        <w:r>
          <w:rPr>
            <w:color w:val="0000FF"/>
          </w:rPr>
          <w:t>пунктах 2.2</w:t>
        </w:r>
      </w:hyperlink>
      <w:r>
        <w:t xml:space="preserve">, </w:t>
      </w:r>
      <w:hyperlink w:anchor="P130">
        <w:r>
          <w:rPr>
            <w:color w:val="0000FF"/>
          </w:rPr>
          <w:t>2.3</w:t>
        </w:r>
      </w:hyperlink>
      <w:r>
        <w:t xml:space="preserve"> настоящих Правил.</w:t>
      </w:r>
    </w:p>
    <w:p w:rsidR="001E0121" w:rsidRDefault="001E0121">
      <w:pPr>
        <w:pStyle w:val="ConsPlusNormal"/>
        <w:spacing w:before="200"/>
        <w:ind w:firstLine="540"/>
        <w:jc w:val="both"/>
      </w:pPr>
      <w:bookmarkStart w:id="25" w:name="P214"/>
      <w:bookmarkEnd w:id="25"/>
      <w:r>
        <w:t xml:space="preserve">3.2. Министерство рассматривает представленные получателем в соответствии с </w:t>
      </w:r>
      <w:hyperlink w:anchor="P138">
        <w:r>
          <w:rPr>
            <w:color w:val="0000FF"/>
          </w:rPr>
          <w:t>пунктом 2.5</w:t>
        </w:r>
      </w:hyperlink>
      <w:r>
        <w:t xml:space="preserve"> настоящих Правил документы не позднее 2 рабочих дней со дня окончания срока, указанного в </w:t>
      </w:r>
      <w:hyperlink w:anchor="P188">
        <w:r>
          <w:rPr>
            <w:color w:val="0000FF"/>
          </w:rPr>
          <w:t>абзаце десятом пункта 2.8</w:t>
        </w:r>
      </w:hyperlink>
      <w:r>
        <w:t xml:space="preserve"> настоящих Правил. По результатам рассмотрения министр сельского хозяйства Тамбовской области принимает решение о предоставлении субсидии или об отказе в предоставлении субсидии и совершает одно из следующих действий:</w:t>
      </w:r>
    </w:p>
    <w:p w:rsidR="001E0121" w:rsidRDefault="001E0121">
      <w:pPr>
        <w:pStyle w:val="ConsPlusNormal"/>
        <w:jc w:val="both"/>
      </w:pPr>
      <w:r>
        <w:t xml:space="preserve">(в ред. </w:t>
      </w:r>
      <w:hyperlink r:id="rId77">
        <w:r>
          <w:rPr>
            <w:color w:val="0000FF"/>
          </w:rPr>
          <w:t>Постановления</w:t>
        </w:r>
      </w:hyperlink>
      <w:r>
        <w:t xml:space="preserve"> администрации Тамбовской области от 02.03.2022 N 152, </w:t>
      </w:r>
      <w:hyperlink r:id="rId78">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уведомляет участника отбора о принятом решении о предоставлении субсидии посредством размещения соответствующего приказа Министерства на официальном сайте Министерства в информационно-телекоммуникационной сети Интернет и проекта Соглашения в государственной интегрированной информационной системе управления общественными финансами "Электронный бюджет";</w:t>
      </w:r>
    </w:p>
    <w:p w:rsidR="001E0121" w:rsidRDefault="001E0121">
      <w:pPr>
        <w:pStyle w:val="ConsPlusNormal"/>
        <w:jc w:val="both"/>
      </w:pPr>
      <w:r>
        <w:t xml:space="preserve">(в ред. </w:t>
      </w:r>
      <w:hyperlink r:id="rId79">
        <w:r>
          <w:rPr>
            <w:color w:val="0000FF"/>
          </w:rPr>
          <w:t>Постановления</w:t>
        </w:r>
      </w:hyperlink>
      <w:r>
        <w:t xml:space="preserve"> администрации Тамбовской области от 02.03.2022 N 152, </w:t>
      </w:r>
      <w:hyperlink r:id="rId80">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направляет участнику отбора письменное уведомление об отказе в предоставлении субсидии с указанием причин отказа, о чем делается соответствующая запись в журнале регистрации отказов (при наличии оснований, предусмотренных </w:t>
      </w:r>
      <w:hyperlink w:anchor="P221">
        <w:r>
          <w:rPr>
            <w:color w:val="0000FF"/>
          </w:rPr>
          <w:t>пунктом 3.3</w:t>
        </w:r>
      </w:hyperlink>
      <w:r>
        <w:t xml:space="preserve"> настоящих Правил).</w:t>
      </w:r>
    </w:p>
    <w:p w:rsidR="001E0121" w:rsidRDefault="001E0121">
      <w:pPr>
        <w:pStyle w:val="ConsPlusNormal"/>
        <w:spacing w:before="200"/>
        <w:ind w:firstLine="540"/>
        <w:jc w:val="both"/>
      </w:pPr>
      <w:r>
        <w:t xml:space="preserve">Принятие решения о предоставлении субсидии (об отказе в предоставлении субсидии) участникам отбора, осуществляющим сбор, первичную и (или) последующую переработку, хранение и реализацию плодоовощной продукции, картофеля и молока, на возмещение затрат, предусмотренных </w:t>
      </w:r>
      <w:hyperlink w:anchor="P64">
        <w:r>
          <w:rPr>
            <w:color w:val="0000FF"/>
          </w:rPr>
          <w:t>подпунктами 1.3.1</w:t>
        </w:r>
      </w:hyperlink>
      <w:r>
        <w:t xml:space="preserve">, </w:t>
      </w:r>
      <w:hyperlink w:anchor="P67">
        <w:r>
          <w:rPr>
            <w:color w:val="0000FF"/>
          </w:rPr>
          <w:t>1.3.3</w:t>
        </w:r>
      </w:hyperlink>
      <w:r>
        <w:t xml:space="preserve">, </w:t>
      </w:r>
      <w:hyperlink w:anchor="P71">
        <w:r>
          <w:rPr>
            <w:color w:val="0000FF"/>
          </w:rPr>
          <w:t>1.3.4</w:t>
        </w:r>
      </w:hyperlink>
      <w:r>
        <w:t xml:space="preserve"> настоящих Правил, осуществляется в приоритетном порядке (первоочередное по отношению к другим участникам отбора принятие решения о предоставлении субсидии (об отказе в предоставлении субсидии) вне зависимости от очередности рассмотрения заявок.</w:t>
      </w:r>
    </w:p>
    <w:p w:rsidR="001E0121" w:rsidRDefault="001E0121">
      <w:pPr>
        <w:pStyle w:val="ConsPlusNormal"/>
        <w:jc w:val="both"/>
      </w:pPr>
      <w:r>
        <w:t xml:space="preserve">(абзац введен </w:t>
      </w:r>
      <w:hyperlink r:id="rId81">
        <w:r>
          <w:rPr>
            <w:color w:val="0000FF"/>
          </w:rPr>
          <w:t>Постановлением</w:t>
        </w:r>
      </w:hyperlink>
      <w:r>
        <w:t xml:space="preserve"> администрации Тамбовской области от 02.03.2022 N 152)</w:t>
      </w:r>
    </w:p>
    <w:p w:rsidR="001E0121" w:rsidRDefault="001E0121">
      <w:pPr>
        <w:pStyle w:val="ConsPlusNormal"/>
        <w:spacing w:before="200"/>
        <w:ind w:firstLine="540"/>
        <w:jc w:val="both"/>
      </w:pPr>
      <w:bookmarkStart w:id="26" w:name="P221"/>
      <w:bookmarkEnd w:id="26"/>
      <w:r>
        <w:t>3.3. Основаниями для отказа в предоставлении субсидии являются:</w:t>
      </w:r>
    </w:p>
    <w:p w:rsidR="001E0121" w:rsidRDefault="001E0121">
      <w:pPr>
        <w:pStyle w:val="ConsPlusNormal"/>
        <w:spacing w:before="200"/>
        <w:ind w:firstLine="540"/>
        <w:jc w:val="both"/>
      </w:pPr>
      <w:r>
        <w:t xml:space="preserve">3.3.1. несоответствие получателя требованиям, предусмотренным </w:t>
      </w:r>
      <w:hyperlink w:anchor="P123">
        <w:r>
          <w:rPr>
            <w:color w:val="0000FF"/>
          </w:rPr>
          <w:t>пунктами 2.2</w:t>
        </w:r>
      </w:hyperlink>
      <w:r>
        <w:t xml:space="preserve">, </w:t>
      </w:r>
      <w:hyperlink w:anchor="P130">
        <w:r>
          <w:rPr>
            <w:color w:val="0000FF"/>
          </w:rPr>
          <w:t>2.3</w:t>
        </w:r>
      </w:hyperlink>
      <w:r>
        <w:t xml:space="preserve"> настоящих Правил;</w:t>
      </w:r>
    </w:p>
    <w:p w:rsidR="001E0121" w:rsidRDefault="001E0121">
      <w:pPr>
        <w:pStyle w:val="ConsPlusNormal"/>
        <w:spacing w:before="200"/>
        <w:ind w:firstLine="540"/>
        <w:jc w:val="both"/>
      </w:pPr>
      <w:r>
        <w:t xml:space="preserve">3.3.2. несоответствие представленных получателем документов требованиям, определенным </w:t>
      </w:r>
      <w:hyperlink w:anchor="P138">
        <w:r>
          <w:rPr>
            <w:color w:val="0000FF"/>
          </w:rPr>
          <w:t>пунктами 2.5</w:t>
        </w:r>
      </w:hyperlink>
      <w:r>
        <w:t xml:space="preserve"> - </w:t>
      </w:r>
      <w:hyperlink w:anchor="P167">
        <w:r>
          <w:rPr>
            <w:color w:val="0000FF"/>
          </w:rPr>
          <w:t>2.7</w:t>
        </w:r>
      </w:hyperlink>
      <w:r>
        <w:t xml:space="preserve"> настоящих Правил, или непредставление (представление не в полном объеме) указанных в настоящих Правилах документов (за исключением документов, указанных в </w:t>
      </w:r>
      <w:hyperlink w:anchor="P140">
        <w:r>
          <w:rPr>
            <w:color w:val="0000FF"/>
          </w:rPr>
          <w:t>подпунктах 2.5.1</w:t>
        </w:r>
      </w:hyperlink>
      <w:r>
        <w:t xml:space="preserve"> - </w:t>
      </w:r>
      <w:hyperlink w:anchor="P146">
        <w:r>
          <w:rPr>
            <w:color w:val="0000FF"/>
          </w:rPr>
          <w:t>2.5.6</w:t>
        </w:r>
      </w:hyperlink>
      <w:r>
        <w:t xml:space="preserve">, </w:t>
      </w:r>
      <w:hyperlink w:anchor="P148">
        <w:r>
          <w:rPr>
            <w:color w:val="0000FF"/>
          </w:rPr>
          <w:t>2.5.8</w:t>
        </w:r>
      </w:hyperlink>
      <w:r>
        <w:t xml:space="preserve"> настоящих Правил);</w:t>
      </w:r>
    </w:p>
    <w:p w:rsidR="001E0121" w:rsidRDefault="001E0121">
      <w:pPr>
        <w:pStyle w:val="ConsPlusNormal"/>
        <w:spacing w:before="200"/>
        <w:ind w:firstLine="540"/>
        <w:jc w:val="both"/>
      </w:pPr>
      <w:r>
        <w:t>3.3.3. установление факта недостоверности представленной получателем информации;</w:t>
      </w:r>
    </w:p>
    <w:p w:rsidR="001E0121" w:rsidRDefault="001E0121">
      <w:pPr>
        <w:pStyle w:val="ConsPlusNormal"/>
        <w:spacing w:before="200"/>
        <w:ind w:firstLine="540"/>
        <w:jc w:val="both"/>
      </w:pPr>
      <w:r>
        <w:t>3.3.4. отсутствие лимитов бюджетных ассигнований.</w:t>
      </w:r>
    </w:p>
    <w:p w:rsidR="001E0121" w:rsidRDefault="001E0121">
      <w:pPr>
        <w:pStyle w:val="ConsPlusNormal"/>
        <w:spacing w:before="200"/>
        <w:ind w:firstLine="540"/>
        <w:jc w:val="both"/>
      </w:pPr>
      <w:r>
        <w:t>3.4. В случае доведения в текущем финансовом году дополнительных лимитов бюджетных ассигнований Министерство направляет письменное уведомление об этом получателям, которым было отказано в предоставлении субсидии в связи с отсутствием лимитов бюджетных ассигнований, не позднее следующего рабочего дня со дня вступления в силу постановления администрации области о внесении соответствующих изменений в Государственную программу.</w:t>
      </w:r>
    </w:p>
    <w:p w:rsidR="001E0121" w:rsidRDefault="001E0121">
      <w:pPr>
        <w:pStyle w:val="ConsPlusNormal"/>
        <w:jc w:val="both"/>
      </w:pPr>
      <w:r>
        <w:t xml:space="preserve">(в ред. </w:t>
      </w:r>
      <w:hyperlink r:id="rId82">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lastRenderedPageBreak/>
        <w:t>В случае доведения дополнительных лимитов бюджетных ассигнований участник отбора вправе повторно подать в Министерство заявку.</w:t>
      </w:r>
    </w:p>
    <w:p w:rsidR="001E0121" w:rsidRDefault="001E0121">
      <w:pPr>
        <w:pStyle w:val="ConsPlusNormal"/>
        <w:jc w:val="both"/>
      </w:pPr>
      <w:r>
        <w:t xml:space="preserve">(в ред. </w:t>
      </w:r>
      <w:hyperlink r:id="rId83">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Представление и рассмотрение повторной заявки осуществляется в порядке, предусмотренном для представления и рассмотрения заявки, поданной впервые.</w:t>
      </w:r>
    </w:p>
    <w:p w:rsidR="001E0121" w:rsidRDefault="001E0121">
      <w:pPr>
        <w:pStyle w:val="ConsPlusNormal"/>
        <w:spacing w:before="200"/>
        <w:ind w:firstLine="540"/>
        <w:jc w:val="both"/>
      </w:pPr>
      <w:r>
        <w:t>3.5. Субсидия предоставляется в следующих размерах:</w:t>
      </w:r>
    </w:p>
    <w:p w:rsidR="001E0121" w:rsidRDefault="001E0121">
      <w:pPr>
        <w:pStyle w:val="ConsPlusNormal"/>
        <w:spacing w:before="200"/>
        <w:ind w:firstLine="540"/>
        <w:jc w:val="both"/>
      </w:pPr>
      <w:r>
        <w:t xml:space="preserve">3.5.1. по мероприятию, указанному в </w:t>
      </w:r>
      <w:hyperlink w:anchor="P64">
        <w:r>
          <w:rPr>
            <w:color w:val="0000FF"/>
          </w:rPr>
          <w:t>подпункте 1.3.1</w:t>
        </w:r>
      </w:hyperlink>
      <w:r>
        <w:t xml:space="preserve"> настоящих Правил - в размере, не превышающем 50 процентов затрат, но не более 3 млн. рублей из расчета на один сельскохозяйственный потребительский кооператив;</w:t>
      </w:r>
    </w:p>
    <w:p w:rsidR="001E0121" w:rsidRDefault="001E0121">
      <w:pPr>
        <w:pStyle w:val="ConsPlusNormal"/>
        <w:jc w:val="both"/>
      </w:pPr>
      <w:r>
        <w:t>(</w:t>
      </w:r>
      <w:proofErr w:type="spellStart"/>
      <w:r>
        <w:t>пп</w:t>
      </w:r>
      <w:proofErr w:type="spellEnd"/>
      <w:r>
        <w:t xml:space="preserve">. 3.5.1 в ред. </w:t>
      </w:r>
      <w:hyperlink r:id="rId84">
        <w:r>
          <w:rPr>
            <w:color w:val="0000FF"/>
          </w:rPr>
          <w:t>Постановления</w:t>
        </w:r>
      </w:hyperlink>
      <w:r>
        <w:t xml:space="preserve"> администрации Тамбовской области от 02.03.2022 N 152)</w:t>
      </w:r>
    </w:p>
    <w:p w:rsidR="001E0121" w:rsidRDefault="001E0121">
      <w:pPr>
        <w:pStyle w:val="ConsPlusNormal"/>
        <w:spacing w:before="200"/>
        <w:ind w:firstLine="540"/>
        <w:jc w:val="both"/>
      </w:pPr>
      <w:r>
        <w:t xml:space="preserve">3.5.2. по мероприятиям, указанным в </w:t>
      </w:r>
      <w:hyperlink w:anchor="P65">
        <w:r>
          <w:rPr>
            <w:color w:val="0000FF"/>
          </w:rPr>
          <w:t>подпунктах 1.3.2</w:t>
        </w:r>
      </w:hyperlink>
      <w:r>
        <w:t xml:space="preserve">, </w:t>
      </w:r>
      <w:hyperlink w:anchor="P67">
        <w:r>
          <w:rPr>
            <w:color w:val="0000FF"/>
          </w:rPr>
          <w:t>1.3.3</w:t>
        </w:r>
      </w:hyperlink>
      <w:r>
        <w:t xml:space="preserve"> настоящих Правил - в размере, не превышающем 50 процентов затрат, но не более 10 млн. рублей из расчета на один сельскохозяйственный потребительский кооператив;</w:t>
      </w:r>
    </w:p>
    <w:p w:rsidR="001E0121" w:rsidRDefault="001E0121">
      <w:pPr>
        <w:pStyle w:val="ConsPlusNormal"/>
        <w:jc w:val="both"/>
      </w:pPr>
      <w:r>
        <w:t>(</w:t>
      </w:r>
      <w:proofErr w:type="spellStart"/>
      <w:r>
        <w:t>пп</w:t>
      </w:r>
      <w:proofErr w:type="spellEnd"/>
      <w:r>
        <w:t xml:space="preserve">. 3.5.2 в ред. </w:t>
      </w:r>
      <w:hyperlink r:id="rId85">
        <w:r>
          <w:rPr>
            <w:color w:val="0000FF"/>
          </w:rPr>
          <w:t>Постановления</w:t>
        </w:r>
      </w:hyperlink>
      <w:r>
        <w:t xml:space="preserve"> администрации Тамбовской области от 02.03.2022 N 152)</w:t>
      </w:r>
    </w:p>
    <w:p w:rsidR="001E0121" w:rsidRDefault="001E0121">
      <w:pPr>
        <w:pStyle w:val="ConsPlusNormal"/>
        <w:spacing w:before="200"/>
        <w:ind w:firstLine="540"/>
        <w:jc w:val="both"/>
      </w:pPr>
      <w:r>
        <w:t xml:space="preserve">3.5.3. по мероприятию, указанному в </w:t>
      </w:r>
      <w:hyperlink w:anchor="P71">
        <w:r>
          <w:rPr>
            <w:color w:val="0000FF"/>
          </w:rPr>
          <w:t>подпункте 1.3.4</w:t>
        </w:r>
      </w:hyperlink>
      <w:r>
        <w:t xml:space="preserve"> настоящих Правил - в размере, не превышающем:</w:t>
      </w:r>
    </w:p>
    <w:p w:rsidR="001E0121" w:rsidRDefault="001E0121">
      <w:pPr>
        <w:pStyle w:val="ConsPlusNormal"/>
        <w:spacing w:before="200"/>
        <w:ind w:firstLine="540"/>
        <w:jc w:val="both"/>
      </w:pPr>
      <w:r>
        <w:t>3.5.3.1. 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1E0121" w:rsidRDefault="001E0121">
      <w:pPr>
        <w:pStyle w:val="ConsPlusNormal"/>
        <w:jc w:val="both"/>
      </w:pPr>
      <w:r>
        <w:t>(</w:t>
      </w:r>
      <w:proofErr w:type="spellStart"/>
      <w:r>
        <w:t>пп</w:t>
      </w:r>
      <w:proofErr w:type="spellEnd"/>
      <w:r>
        <w:t xml:space="preserve">. 3.5.3.1 в ред. </w:t>
      </w:r>
      <w:hyperlink r:id="rId86">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3.5.3.2. 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1E0121" w:rsidRDefault="001E0121">
      <w:pPr>
        <w:pStyle w:val="ConsPlusNormal"/>
        <w:jc w:val="both"/>
      </w:pPr>
      <w:r>
        <w:t>(</w:t>
      </w:r>
      <w:proofErr w:type="spellStart"/>
      <w:r>
        <w:t>пп</w:t>
      </w:r>
      <w:proofErr w:type="spellEnd"/>
      <w:r>
        <w:t xml:space="preserve">. 3.5.3.2 в ред. </w:t>
      </w:r>
      <w:hyperlink r:id="rId87">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3.5.3.3. 15 процентов затрат, но не более 10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1E0121" w:rsidRDefault="001E0121">
      <w:pPr>
        <w:pStyle w:val="ConsPlusNormal"/>
        <w:spacing w:before="200"/>
        <w:ind w:firstLine="540"/>
        <w:jc w:val="both"/>
      </w:pPr>
      <w:r>
        <w:t xml:space="preserve">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w:t>
      </w:r>
      <w:r>
        <w:lastRenderedPageBreak/>
        <w:t>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1E0121" w:rsidRDefault="001E0121">
      <w:pPr>
        <w:pStyle w:val="ConsPlusNormal"/>
        <w:jc w:val="both"/>
      </w:pPr>
      <w:r>
        <w:t>(</w:t>
      </w:r>
      <w:proofErr w:type="spellStart"/>
      <w:r>
        <w:t>пп</w:t>
      </w:r>
      <w:proofErr w:type="spellEnd"/>
      <w:r>
        <w:t xml:space="preserve">. 3.5.3.3 в ред. </w:t>
      </w:r>
      <w:hyperlink r:id="rId88">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3.5.4. по мероприятию, указанному в </w:t>
      </w:r>
      <w:hyperlink w:anchor="P83">
        <w:r>
          <w:rPr>
            <w:color w:val="0000FF"/>
          </w:rPr>
          <w:t>подпункте 1.3.5</w:t>
        </w:r>
      </w:hyperlink>
      <w:r>
        <w:t xml:space="preserve"> настоящих Правил,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приказом Министерства.</w:t>
      </w:r>
    </w:p>
    <w:p w:rsidR="001E0121" w:rsidRDefault="001E0121">
      <w:pPr>
        <w:pStyle w:val="ConsPlusNormal"/>
        <w:jc w:val="both"/>
      </w:pPr>
      <w:r>
        <w:t>(</w:t>
      </w:r>
      <w:proofErr w:type="spellStart"/>
      <w:r>
        <w:t>пп</w:t>
      </w:r>
      <w:proofErr w:type="spellEnd"/>
      <w:r>
        <w:t xml:space="preserve">. 3.5.4 введен </w:t>
      </w:r>
      <w:hyperlink r:id="rId89">
        <w:r>
          <w:rPr>
            <w:color w:val="0000FF"/>
          </w:rPr>
          <w:t>Постановлением</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3.6. При наличии оснований для возврата субсидии, предусмотренных </w:t>
      </w:r>
      <w:hyperlink w:anchor="P305">
        <w:r>
          <w:rPr>
            <w:color w:val="0000FF"/>
          </w:rPr>
          <w:t>пунктами 5.2</w:t>
        </w:r>
      </w:hyperlink>
      <w:r>
        <w:t xml:space="preserve">, </w:t>
      </w:r>
      <w:hyperlink w:anchor="P307">
        <w:r>
          <w:rPr>
            <w:color w:val="0000FF"/>
          </w:rPr>
          <w:t>5.3</w:t>
        </w:r>
      </w:hyperlink>
      <w:r>
        <w:t xml:space="preserve"> настоящих Правил, в сроки, установленные данными пунктами, Министерство направляет получателю требование о возврате субсидии в бюджет Тамбовской области, которое подлежит исполнению в течение 30 календарных дней со дня получения требования. При невозврате субсидии в указанный срок Министерство принимает меры по взысканию подлежащей возврату суммы субсидии в бюджет Тамбовской области в судебном порядке в сроки, предусмотренные Гражданским </w:t>
      </w:r>
      <w:hyperlink r:id="rId90">
        <w:r>
          <w:rPr>
            <w:color w:val="0000FF"/>
          </w:rPr>
          <w:t>кодексом</w:t>
        </w:r>
      </w:hyperlink>
      <w:r>
        <w:t xml:space="preserve"> Российской Федерации.</w:t>
      </w:r>
    </w:p>
    <w:p w:rsidR="001E0121" w:rsidRDefault="001E0121">
      <w:pPr>
        <w:pStyle w:val="ConsPlusNormal"/>
        <w:jc w:val="both"/>
      </w:pPr>
      <w:r>
        <w:t xml:space="preserve">(в ред. </w:t>
      </w:r>
      <w:hyperlink r:id="rId91">
        <w:r>
          <w:rPr>
            <w:color w:val="0000FF"/>
          </w:rPr>
          <w:t>Постановления</w:t>
        </w:r>
      </w:hyperlink>
      <w:r>
        <w:t xml:space="preserve"> администрации Тамбовской области от 02.03.2022 N 152, </w:t>
      </w:r>
      <w:hyperlink r:id="rId92">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bookmarkStart w:id="27" w:name="P248"/>
      <w:bookmarkStart w:id="28" w:name="_GoBack"/>
      <w:bookmarkEnd w:id="27"/>
      <w:r>
        <w:t xml:space="preserve">3.7. С получателями, прошедшими отбор в соответствии с </w:t>
      </w:r>
      <w:hyperlink w:anchor="P100">
        <w:r>
          <w:rPr>
            <w:color w:val="0000FF"/>
          </w:rPr>
          <w:t>разделом 2</w:t>
        </w:r>
      </w:hyperlink>
      <w:r>
        <w:t xml:space="preserve"> настоящих Правил, в отношении которых министром сельского хозяйства Тамбовской области принято решение о предоставлении субсидии в соответствии с </w:t>
      </w:r>
      <w:hyperlink w:anchor="P214">
        <w:r>
          <w:rPr>
            <w:color w:val="0000FF"/>
          </w:rPr>
          <w:t>пунктом 3.2</w:t>
        </w:r>
      </w:hyperlink>
      <w:r>
        <w:t xml:space="preserve"> настоящих Правил, Министерство заключает Соглашение не позднее 3 рабочих дней после принятия решения о предоставлении субсидии.</w:t>
      </w:r>
    </w:p>
    <w:p w:rsidR="001E0121" w:rsidRDefault="001E0121">
      <w:pPr>
        <w:pStyle w:val="ConsPlusNormal"/>
        <w:jc w:val="both"/>
      </w:pPr>
      <w:r>
        <w:t xml:space="preserve">(в ред. </w:t>
      </w:r>
      <w:hyperlink r:id="rId93">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Соглашение и дополнительные соглашения к Соглашению, предусматривающие внесение в него изменений и его расторжение, заключаются по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1E0121" w:rsidRDefault="001E0121">
      <w:pPr>
        <w:pStyle w:val="ConsPlusNormal"/>
        <w:spacing w:before="200"/>
        <w:ind w:firstLine="540"/>
        <w:jc w:val="both"/>
      </w:pPr>
      <w:r>
        <w:t xml:space="preserve">Участник отбора, не подписавший Соглашение в государственной интегрированной информационной системе управления общественными финансами "Электронный бюджет" в течение срока, указанного в </w:t>
      </w:r>
      <w:hyperlink w:anchor="P248">
        <w:r>
          <w:rPr>
            <w:color w:val="0000FF"/>
          </w:rPr>
          <w:t>абзаце первом</w:t>
        </w:r>
      </w:hyperlink>
      <w:r>
        <w:t xml:space="preserve"> настоящего пункта, считается уклонившимся от заключения Соглашения, субсидия ему не предоставляется.</w:t>
      </w:r>
    </w:p>
    <w:p w:rsidR="001E0121" w:rsidRDefault="001E0121">
      <w:pPr>
        <w:pStyle w:val="ConsPlusNormal"/>
        <w:spacing w:before="200"/>
        <w:ind w:firstLine="540"/>
        <w:jc w:val="both"/>
      </w:pPr>
      <w:r>
        <w:t xml:space="preserve">В Соглашение включается условие о том, что в случае уменьшения Министерству ранее доведенных лимитов бюджетных обязательств на цели, указанные в </w:t>
      </w:r>
      <w:hyperlink w:anchor="P52">
        <w:r>
          <w:rPr>
            <w:color w:val="0000FF"/>
          </w:rPr>
          <w:t>пункте 1.2</w:t>
        </w:r>
      </w:hyperlink>
      <w:r>
        <w:t xml:space="preserve"> настоящих Правил,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или расторгает Соглашение при недостижении согласия по новым условиям.</w:t>
      </w:r>
    </w:p>
    <w:bookmarkEnd w:id="28"/>
    <w:p w:rsidR="001E0121" w:rsidRDefault="001E0121">
      <w:pPr>
        <w:pStyle w:val="ConsPlusNormal"/>
        <w:jc w:val="both"/>
      </w:pPr>
      <w:r>
        <w:t xml:space="preserve">(в ред. </w:t>
      </w:r>
      <w:hyperlink r:id="rId94">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Дополнительное соглашение к Соглашению заключается в случаях, предусмотренных типовой формой дополнительного соглашения, установленной Министерством финансов Российской Федерации. Заинтересованная сторона направляет другой стороне письменное обращение с обоснованием необходимости внесения изменений, которое подлежит рассмотрению получившей обращение стороной в течение 3 рабочих дней с даты получения.</w:t>
      </w:r>
    </w:p>
    <w:p w:rsidR="001E0121" w:rsidRDefault="001E0121">
      <w:pPr>
        <w:pStyle w:val="ConsPlusNormal"/>
        <w:spacing w:before="200"/>
        <w:ind w:firstLine="540"/>
        <w:jc w:val="both"/>
      </w:pPr>
      <w:r>
        <w:t>В случае согласия с предложенными изменениями получившая обращение сторона уведомляет об этом другую сторону любым доступным способом не позднее 4 рабочего дня, следующего за днем получения обращения о внесении изменений в Соглашение. Министерство в течение 3 рабочих дней с даты получения уведомления соответствующей стороной формирует и размещает в государственной интегрированной информационной системе управления общественными финансами "Электронный бюджет" проект дополнительного соглашения, которое подлежит подписанию получателем в течение 3 рабочих дней с даты размещения.</w:t>
      </w:r>
    </w:p>
    <w:p w:rsidR="001E0121" w:rsidRDefault="001E0121">
      <w:pPr>
        <w:pStyle w:val="ConsPlusNormal"/>
        <w:jc w:val="both"/>
      </w:pPr>
      <w:r>
        <w:lastRenderedPageBreak/>
        <w:t xml:space="preserve">(в ред. </w:t>
      </w:r>
      <w:hyperlink r:id="rId95">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В случае несогласия с предложенными изменениями получившая обращение сторона направляет другой стороне мотивированный отказ не позднее 4 рабочего дня, следующего за днем получения обращения о внесении изменений в Соглашение.</w:t>
      </w:r>
    </w:p>
    <w:p w:rsidR="001E0121" w:rsidRDefault="001E0121">
      <w:pPr>
        <w:pStyle w:val="ConsPlusNormal"/>
        <w:spacing w:before="200"/>
        <w:ind w:firstLine="540"/>
        <w:jc w:val="both"/>
      </w:pPr>
      <w:r>
        <w:t>В случае недостижения согласия по условиям дополнительного соглашения вопрос о его заключении определяется в судебном порядке.</w:t>
      </w:r>
    </w:p>
    <w:p w:rsidR="001E0121" w:rsidRDefault="001E0121">
      <w:pPr>
        <w:pStyle w:val="ConsPlusNormal"/>
        <w:spacing w:before="200"/>
        <w:ind w:firstLine="540"/>
        <w:jc w:val="both"/>
      </w:pPr>
      <w:bookmarkStart w:id="29" w:name="P259"/>
      <w:bookmarkEnd w:id="29"/>
      <w:r>
        <w:t>3.8. Достигнутым результатом предоставления субсидии является увеличение объема реализуемой продукции по состоянию на 31 декабря текущего года по отношению к объему реализуемой продукции по состоянию на 31 декабря отчетного финансового года.</w:t>
      </w:r>
    </w:p>
    <w:p w:rsidR="001E0121" w:rsidRDefault="001E0121">
      <w:pPr>
        <w:pStyle w:val="ConsPlusNormal"/>
        <w:jc w:val="both"/>
      </w:pPr>
      <w:r>
        <w:t xml:space="preserve">(в ред. </w:t>
      </w:r>
      <w:hyperlink r:id="rId96">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Результат субсидии, предоставляемой получателю, рассчитывается по формуле:</w:t>
      </w:r>
    </w:p>
    <w:p w:rsidR="001E0121" w:rsidRDefault="001E0121">
      <w:pPr>
        <w:pStyle w:val="ConsPlusNormal"/>
        <w:ind w:firstLine="540"/>
        <w:jc w:val="both"/>
      </w:pPr>
    </w:p>
    <w:p w:rsidR="001E0121" w:rsidRDefault="001E0121">
      <w:pPr>
        <w:pStyle w:val="ConsPlusNormal"/>
        <w:jc w:val="center"/>
      </w:pPr>
      <w:r>
        <w:t xml:space="preserve">Р = </w:t>
      </w:r>
      <w:proofErr w:type="spellStart"/>
      <w:r>
        <w:t>V</w:t>
      </w:r>
      <w:r>
        <w:rPr>
          <w:vertAlign w:val="subscript"/>
        </w:rPr>
        <w:t>тг</w:t>
      </w:r>
      <w:proofErr w:type="spellEnd"/>
      <w:r>
        <w:t xml:space="preserve"> / </w:t>
      </w:r>
      <w:proofErr w:type="spellStart"/>
      <w:r>
        <w:t>V</w:t>
      </w:r>
      <w:r>
        <w:rPr>
          <w:vertAlign w:val="subscript"/>
        </w:rPr>
        <w:t>ог</w:t>
      </w:r>
      <w:proofErr w:type="spellEnd"/>
      <w:r>
        <w:t xml:space="preserve"> x 100%,</w:t>
      </w:r>
    </w:p>
    <w:p w:rsidR="001E0121" w:rsidRDefault="001E0121">
      <w:pPr>
        <w:pStyle w:val="ConsPlusNormal"/>
        <w:ind w:firstLine="540"/>
        <w:jc w:val="both"/>
      </w:pPr>
    </w:p>
    <w:p w:rsidR="001E0121" w:rsidRDefault="001E0121">
      <w:pPr>
        <w:pStyle w:val="ConsPlusNormal"/>
        <w:ind w:firstLine="540"/>
        <w:jc w:val="both"/>
      </w:pPr>
      <w:r>
        <w:t>где:</w:t>
      </w:r>
    </w:p>
    <w:p w:rsidR="001E0121" w:rsidRDefault="001E0121">
      <w:pPr>
        <w:pStyle w:val="ConsPlusNormal"/>
        <w:spacing w:before="200"/>
        <w:ind w:firstLine="540"/>
        <w:jc w:val="both"/>
      </w:pPr>
      <w:r>
        <w:t>Р - результат субсидии, предоставляемой получателю;</w:t>
      </w:r>
    </w:p>
    <w:p w:rsidR="001E0121" w:rsidRDefault="001E0121">
      <w:pPr>
        <w:pStyle w:val="ConsPlusNormal"/>
        <w:spacing w:before="200"/>
        <w:ind w:firstLine="540"/>
        <w:jc w:val="both"/>
      </w:pPr>
      <w:proofErr w:type="spellStart"/>
      <w:r>
        <w:t>V</w:t>
      </w:r>
      <w:r>
        <w:rPr>
          <w:vertAlign w:val="subscript"/>
        </w:rPr>
        <w:t>тг</w:t>
      </w:r>
      <w:proofErr w:type="spellEnd"/>
      <w:r>
        <w:t xml:space="preserve"> - объем реализуемой продукции в текущем финансовом году;</w:t>
      </w:r>
    </w:p>
    <w:p w:rsidR="001E0121" w:rsidRDefault="001E0121">
      <w:pPr>
        <w:pStyle w:val="ConsPlusNormal"/>
        <w:spacing w:before="200"/>
        <w:ind w:firstLine="540"/>
        <w:jc w:val="both"/>
      </w:pPr>
      <w:proofErr w:type="spellStart"/>
      <w:r>
        <w:t>V</w:t>
      </w:r>
      <w:r>
        <w:rPr>
          <w:vertAlign w:val="subscript"/>
        </w:rPr>
        <w:t>ог</w:t>
      </w:r>
      <w:proofErr w:type="spellEnd"/>
      <w:r>
        <w:t xml:space="preserve"> - объем реализуемой продукции в отчетном финансовом году.</w:t>
      </w:r>
    </w:p>
    <w:p w:rsidR="001E0121" w:rsidRDefault="001E0121">
      <w:pPr>
        <w:pStyle w:val="ConsPlusNormal"/>
        <w:spacing w:before="200"/>
        <w:ind w:firstLine="540"/>
        <w:jc w:val="both"/>
      </w:pPr>
      <w:r>
        <w:t>Конкретное значение результата предоставления субсидии устанавливается Министерством в Соглашении.</w:t>
      </w:r>
    </w:p>
    <w:p w:rsidR="001E0121" w:rsidRDefault="001E0121">
      <w:pPr>
        <w:pStyle w:val="ConsPlusNormal"/>
        <w:jc w:val="both"/>
      </w:pPr>
      <w:r>
        <w:t xml:space="preserve">(в ред. </w:t>
      </w:r>
      <w:hyperlink r:id="rId97">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3.9. Министерство осуществляет перечисление субсидии получателю в срок, не превышающий 10 рабочих дней со дня принятия решения о предоставлении субсидии.</w:t>
      </w:r>
    </w:p>
    <w:p w:rsidR="001E0121" w:rsidRDefault="001E0121">
      <w:pPr>
        <w:pStyle w:val="ConsPlusNormal"/>
        <w:jc w:val="both"/>
      </w:pPr>
      <w:r>
        <w:t xml:space="preserve">(в ред. </w:t>
      </w:r>
      <w:hyperlink r:id="rId98">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Министерство формирует заявки бюджетополучателя и представляет их в финансовое управление области.</w:t>
      </w:r>
    </w:p>
    <w:p w:rsidR="001E0121" w:rsidRDefault="001E0121">
      <w:pPr>
        <w:pStyle w:val="ConsPlusNormal"/>
        <w:jc w:val="both"/>
      </w:pPr>
      <w:r>
        <w:t xml:space="preserve">(в ред. </w:t>
      </w:r>
      <w:hyperlink r:id="rId99">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Финансовое управление области формирует и представляет расходные расписания для доведения бюджетных данных Министерству в Управление Федерального казначейства по Тамбовской области.</w:t>
      </w:r>
    </w:p>
    <w:p w:rsidR="001E0121" w:rsidRDefault="001E0121">
      <w:pPr>
        <w:pStyle w:val="ConsPlusNormal"/>
        <w:jc w:val="both"/>
      </w:pPr>
      <w:r>
        <w:t xml:space="preserve">(в ред. </w:t>
      </w:r>
      <w:hyperlink r:id="rId100">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3.10. Субсидия перечисляется на расчетные или корреспондентские счета, открытые получателю в учреждениях Центрального банка Российской Федерации или кредитных организациях.</w:t>
      </w:r>
    </w:p>
    <w:p w:rsidR="001E0121" w:rsidRDefault="001E0121">
      <w:pPr>
        <w:pStyle w:val="ConsPlusNormal"/>
        <w:spacing w:before="200"/>
        <w:ind w:firstLine="540"/>
        <w:jc w:val="both"/>
      </w:pPr>
      <w:r>
        <w:t xml:space="preserve">3.11. В перечень затрат, на возмещение которых предоставляется субсидия, включаются затраты, указанные в </w:t>
      </w:r>
      <w:hyperlink w:anchor="P62">
        <w:r>
          <w:rPr>
            <w:color w:val="0000FF"/>
          </w:rPr>
          <w:t>пункте 1.3</w:t>
        </w:r>
      </w:hyperlink>
      <w:r>
        <w:t xml:space="preserve"> настоящих Правил.</w:t>
      </w:r>
    </w:p>
    <w:p w:rsidR="001E0121" w:rsidRDefault="001E0121">
      <w:pPr>
        <w:pStyle w:val="ConsPlusNormal"/>
        <w:jc w:val="both"/>
      </w:pPr>
      <w:r>
        <w:t xml:space="preserve">(п. 3.11 в ред. </w:t>
      </w:r>
      <w:hyperlink r:id="rId101">
        <w:r>
          <w:rPr>
            <w:color w:val="0000FF"/>
          </w:rPr>
          <w:t>Постановления</w:t>
        </w:r>
      </w:hyperlink>
      <w:r>
        <w:t xml:space="preserve"> администрации Тамбовской области от 02.03.2022 N 152)</w:t>
      </w:r>
    </w:p>
    <w:p w:rsidR="001E0121" w:rsidRDefault="001E0121">
      <w:pPr>
        <w:pStyle w:val="ConsPlusNormal"/>
        <w:spacing w:before="200"/>
        <w:ind w:firstLine="540"/>
        <w:jc w:val="both"/>
      </w:pPr>
      <w:r>
        <w:t>3.12. Документами, подтверждающими фактически произведенные затраты, на возмещение которых предоставляется субсидия, являются заверенные участником отбора копии договоров, документов, подтверждающих передачу товара (актов приема-передачи, товарных накладных, универсальных передаточных документов, ветеринарных сопроводительных документов в случае приобретения сельскохозяйственных животных, птицы и рыбопосадочного материала), документов, подтверждающих произведенную оплату по заключенным договорам (копии платежных поручений, квитанций к кассовым ордерам, чеков, платежных ведомостей по унифицированной форме N Т-53 и других документов, подтверждающих оплату), а также договоров лизинга и документов, подтверждающих фактическую передачу объекта лизинга и произведенную оплату по заключенному договору лизинга (копии актов приема - передачи объекта лизинга и платежных поручений).</w:t>
      </w:r>
    </w:p>
    <w:p w:rsidR="001E0121" w:rsidRDefault="001E0121">
      <w:pPr>
        <w:pStyle w:val="ConsPlusNormal"/>
        <w:jc w:val="both"/>
      </w:pPr>
      <w:r>
        <w:t xml:space="preserve">(п. 3.12 в ред. </w:t>
      </w:r>
      <w:hyperlink r:id="rId102">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3.13. Субсидии на возмещение части затрат предоставляются при условии:</w:t>
      </w:r>
    </w:p>
    <w:p w:rsidR="001E0121" w:rsidRDefault="001E0121">
      <w:pPr>
        <w:pStyle w:val="ConsPlusNormal"/>
        <w:spacing w:before="200"/>
        <w:ind w:firstLine="540"/>
        <w:jc w:val="both"/>
      </w:pPr>
      <w:r>
        <w:lastRenderedPageBreak/>
        <w:t>запрета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1E0121" w:rsidRDefault="001E0121">
      <w:pPr>
        <w:pStyle w:val="ConsPlusNormal"/>
        <w:spacing w:before="200"/>
        <w:ind w:firstLine="540"/>
        <w:jc w:val="both"/>
      </w:pPr>
      <w:r>
        <w:t xml:space="preserve">согласия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03">
        <w:r>
          <w:rPr>
            <w:color w:val="0000FF"/>
          </w:rPr>
          <w:t>статьями 268.1</w:t>
        </w:r>
      </w:hyperlink>
      <w:r>
        <w:t xml:space="preserve"> и </w:t>
      </w:r>
      <w:hyperlink r:id="rId104">
        <w:r>
          <w:rPr>
            <w:color w:val="0000FF"/>
          </w:rPr>
          <w:t>269.2</w:t>
        </w:r>
      </w:hyperlink>
      <w:r>
        <w:t xml:space="preserve"> Бюджетного кодекса Российской Федерации, и на включение таких положений в соглашение.</w:t>
      </w:r>
    </w:p>
    <w:p w:rsidR="001E0121" w:rsidRDefault="001E0121">
      <w:pPr>
        <w:pStyle w:val="ConsPlusNormal"/>
        <w:jc w:val="both"/>
      </w:pPr>
      <w:r>
        <w:t xml:space="preserve">(п. 3.13 введен </w:t>
      </w:r>
      <w:hyperlink r:id="rId105">
        <w:r>
          <w:rPr>
            <w:color w:val="0000FF"/>
          </w:rPr>
          <w:t>Постановлением</w:t>
        </w:r>
      </w:hyperlink>
      <w:r>
        <w:t xml:space="preserve"> Правительства Тамбовской области от 26.12.2022 N 280)</w:t>
      </w:r>
    </w:p>
    <w:p w:rsidR="001E0121" w:rsidRDefault="001E0121">
      <w:pPr>
        <w:pStyle w:val="ConsPlusNormal"/>
        <w:ind w:firstLine="540"/>
        <w:jc w:val="both"/>
      </w:pPr>
    </w:p>
    <w:p w:rsidR="001E0121" w:rsidRDefault="001E0121">
      <w:pPr>
        <w:pStyle w:val="ConsPlusTitle"/>
        <w:jc w:val="center"/>
        <w:outlineLvl w:val="1"/>
      </w:pPr>
      <w:r>
        <w:t>4. Требования к отчетности</w:t>
      </w:r>
    </w:p>
    <w:p w:rsidR="001E0121" w:rsidRDefault="001E0121">
      <w:pPr>
        <w:pStyle w:val="ConsPlusNormal"/>
        <w:ind w:firstLine="540"/>
        <w:jc w:val="both"/>
      </w:pPr>
    </w:p>
    <w:p w:rsidR="001E0121" w:rsidRDefault="001E0121">
      <w:pPr>
        <w:pStyle w:val="ConsPlusNormal"/>
        <w:ind w:firstLine="540"/>
        <w:jc w:val="both"/>
      </w:pPr>
      <w:r>
        <w:t>4.1. Получатели представляют в Министерство отчет о достижении значения результата предоставления субсидий по форме, определенной типовой формой Соглашения, установленной Министерством финансов Российской Федерации (ежеквартально, не позднее 28 числа месяца, следующего за отчетным кварталом).</w:t>
      </w:r>
    </w:p>
    <w:p w:rsidR="001E0121" w:rsidRDefault="001E0121">
      <w:pPr>
        <w:pStyle w:val="ConsPlusNormal"/>
        <w:jc w:val="both"/>
      </w:pPr>
      <w:r>
        <w:t xml:space="preserve">(в ред. </w:t>
      </w:r>
      <w:hyperlink r:id="rId106">
        <w:r>
          <w:rPr>
            <w:color w:val="0000FF"/>
          </w:rPr>
          <w:t>Постановления</w:t>
        </w:r>
      </w:hyperlink>
      <w:r>
        <w:t xml:space="preserve"> администрации Тамбовской области от 02.03.2022 N 152, </w:t>
      </w:r>
      <w:hyperlink r:id="rId107">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4.2. Министерство вправе устанавливать в Соглашении сроки и формы представления получателем дополнительной отчетности.</w:t>
      </w:r>
    </w:p>
    <w:p w:rsidR="001E0121" w:rsidRDefault="001E0121">
      <w:pPr>
        <w:pStyle w:val="ConsPlusNormal"/>
        <w:jc w:val="both"/>
      </w:pPr>
      <w:r>
        <w:t xml:space="preserve">(в ред. </w:t>
      </w:r>
      <w:hyperlink r:id="rId108">
        <w:r>
          <w:rPr>
            <w:color w:val="0000FF"/>
          </w:rPr>
          <w:t>Постановления</w:t>
        </w:r>
      </w:hyperlink>
      <w:r>
        <w:t xml:space="preserve"> Правительства Тамбовской области от 26.12.2022 N 280)</w:t>
      </w:r>
    </w:p>
    <w:p w:rsidR="001E0121" w:rsidRDefault="001E0121">
      <w:pPr>
        <w:pStyle w:val="ConsPlusNormal"/>
        <w:ind w:firstLine="540"/>
        <w:jc w:val="both"/>
      </w:pPr>
    </w:p>
    <w:p w:rsidR="001E0121" w:rsidRDefault="001E0121">
      <w:pPr>
        <w:pStyle w:val="ConsPlusTitle"/>
        <w:jc w:val="center"/>
        <w:outlineLvl w:val="1"/>
      </w:pPr>
      <w:r>
        <w:t>5. Требования об осуществлении контроля (мониторинга)</w:t>
      </w:r>
    </w:p>
    <w:p w:rsidR="001E0121" w:rsidRDefault="001E0121">
      <w:pPr>
        <w:pStyle w:val="ConsPlusTitle"/>
        <w:jc w:val="center"/>
      </w:pPr>
      <w:r>
        <w:t>за соблюдением условий и порядка предоставления</w:t>
      </w:r>
    </w:p>
    <w:p w:rsidR="001E0121" w:rsidRDefault="001E0121">
      <w:pPr>
        <w:pStyle w:val="ConsPlusTitle"/>
        <w:jc w:val="center"/>
      </w:pPr>
      <w:r>
        <w:t>субсидий и ответственности за их нарушение</w:t>
      </w:r>
    </w:p>
    <w:p w:rsidR="001E0121" w:rsidRDefault="001E0121">
      <w:pPr>
        <w:pStyle w:val="ConsPlusNormal"/>
        <w:jc w:val="center"/>
      </w:pPr>
      <w:r>
        <w:t xml:space="preserve">(в ред. </w:t>
      </w:r>
      <w:hyperlink r:id="rId109">
        <w:r>
          <w:rPr>
            <w:color w:val="0000FF"/>
          </w:rPr>
          <w:t>Постановления</w:t>
        </w:r>
      </w:hyperlink>
      <w:r>
        <w:t xml:space="preserve"> администрации Тамбовской области</w:t>
      </w:r>
    </w:p>
    <w:p w:rsidR="001E0121" w:rsidRDefault="001E0121">
      <w:pPr>
        <w:pStyle w:val="ConsPlusNormal"/>
        <w:jc w:val="center"/>
      </w:pPr>
      <w:r>
        <w:t>от 02.03.2022 N 152,</w:t>
      </w:r>
    </w:p>
    <w:p w:rsidR="001E0121" w:rsidRDefault="003728D0">
      <w:pPr>
        <w:pStyle w:val="ConsPlusNormal"/>
        <w:jc w:val="center"/>
      </w:pPr>
      <w:hyperlink r:id="rId110">
        <w:r w:rsidR="001E0121">
          <w:rPr>
            <w:color w:val="0000FF"/>
          </w:rPr>
          <w:t>Постановления</w:t>
        </w:r>
      </w:hyperlink>
      <w:r w:rsidR="001E0121">
        <w:t xml:space="preserve"> Правительства Тамбовской области</w:t>
      </w:r>
    </w:p>
    <w:p w:rsidR="001E0121" w:rsidRDefault="001E0121">
      <w:pPr>
        <w:pStyle w:val="ConsPlusNormal"/>
        <w:jc w:val="center"/>
      </w:pPr>
      <w:r>
        <w:t>от 26.12.2022 N 280)</w:t>
      </w:r>
    </w:p>
    <w:p w:rsidR="001E0121" w:rsidRDefault="001E0121">
      <w:pPr>
        <w:pStyle w:val="ConsPlusNormal"/>
        <w:ind w:firstLine="540"/>
        <w:jc w:val="both"/>
      </w:pPr>
    </w:p>
    <w:p w:rsidR="001E0121" w:rsidRDefault="001E0121">
      <w:pPr>
        <w:pStyle w:val="ConsPlusNormal"/>
        <w:ind w:firstLine="540"/>
        <w:jc w:val="both"/>
      </w:pPr>
      <w:r>
        <w:t>5.1. 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w:t>
      </w:r>
    </w:p>
    <w:p w:rsidR="001E0121" w:rsidRDefault="001E0121">
      <w:pPr>
        <w:pStyle w:val="ConsPlusNormal"/>
        <w:spacing w:before="200"/>
        <w:ind w:firstLine="540"/>
        <w:jc w:val="both"/>
      </w:pPr>
      <w:r>
        <w:t xml:space="preserve">Орган государственного финансового контроля осуществляет проверку получателя субсидии в соответствии со </w:t>
      </w:r>
      <w:hyperlink r:id="rId111">
        <w:r>
          <w:rPr>
            <w:color w:val="0000FF"/>
          </w:rPr>
          <w:t>статьями 268.1</w:t>
        </w:r>
      </w:hyperlink>
      <w:r>
        <w:t xml:space="preserve"> и </w:t>
      </w:r>
      <w:hyperlink r:id="rId112">
        <w:r>
          <w:rPr>
            <w:color w:val="0000FF"/>
          </w:rPr>
          <w:t>269.2</w:t>
        </w:r>
      </w:hyperlink>
      <w:r>
        <w:t xml:space="preserve"> Бюджетного кодекса Российской Федерации.</w:t>
      </w:r>
    </w:p>
    <w:p w:rsidR="001E0121" w:rsidRDefault="001E0121">
      <w:pPr>
        <w:pStyle w:val="ConsPlusNormal"/>
        <w:jc w:val="both"/>
      </w:pPr>
      <w:r>
        <w:t xml:space="preserve">(п. 5.1 в ред. </w:t>
      </w:r>
      <w:hyperlink r:id="rId113">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bookmarkStart w:id="30" w:name="P305"/>
      <w:bookmarkEnd w:id="30"/>
      <w:r>
        <w:t xml:space="preserve">5.2. В случае установления Министерством или получения от органа государственного финансового контроля информации о факте(ах) нарушения получателем порядка и условий предоставления субсидий, предусмотренных настоящими Правилами и Соглашением, Министерство в течение 30 рабочих дней с даты выявления такого нарушения (с даты получения информации о факте(ах) нарушения от органа государственного финансового контроля) направляет получателю требование о возврате субсидий в бюджет Тамбовской области. Субсидии подлежат возврату получателем в течение 30 календарных дней со дня получения требования. При невозврате субсидий в указанный срок Министерство принимает меры по взысканию подлежащих возврату субсидий в бюджет Тамбовской области в судебном порядке в сроки, предусмотренные Гражданским </w:t>
      </w:r>
      <w:hyperlink r:id="rId114">
        <w:r>
          <w:rPr>
            <w:color w:val="0000FF"/>
          </w:rPr>
          <w:t>кодексом</w:t>
        </w:r>
      </w:hyperlink>
      <w:r>
        <w:t xml:space="preserve"> Российской Федерации.</w:t>
      </w:r>
    </w:p>
    <w:p w:rsidR="001E0121" w:rsidRDefault="001E0121">
      <w:pPr>
        <w:pStyle w:val="ConsPlusNormal"/>
        <w:jc w:val="both"/>
      </w:pPr>
      <w:r>
        <w:t xml:space="preserve">(в ред. </w:t>
      </w:r>
      <w:hyperlink r:id="rId115">
        <w:r>
          <w:rPr>
            <w:color w:val="0000FF"/>
          </w:rPr>
          <w:t>Постановления</w:t>
        </w:r>
      </w:hyperlink>
      <w:r>
        <w:t xml:space="preserve"> администрации Тамбовской области от 02.03.2022 N 152, </w:t>
      </w:r>
      <w:hyperlink r:id="rId116">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bookmarkStart w:id="31" w:name="P307"/>
      <w:bookmarkEnd w:id="31"/>
      <w:r>
        <w:t xml:space="preserve">5.3. В случае если получателем не достигнуто установленное значение результата </w:t>
      </w:r>
      <w:r>
        <w:lastRenderedPageBreak/>
        <w:t>предоставления субсидии, предусмотренное Соглашением, получатель осуществляет возврат субсидии, размер возврата (</w:t>
      </w:r>
      <w:proofErr w:type="spellStart"/>
      <w:r>
        <w:t>V</w:t>
      </w:r>
      <w:r>
        <w:rPr>
          <w:vertAlign w:val="subscript"/>
        </w:rPr>
        <w:t>возврата</w:t>
      </w:r>
      <w:proofErr w:type="spellEnd"/>
      <w:r>
        <w:t>) определяется по формуле:</w:t>
      </w:r>
    </w:p>
    <w:p w:rsidR="001E0121" w:rsidRDefault="001E0121">
      <w:pPr>
        <w:pStyle w:val="ConsPlusNormal"/>
        <w:ind w:firstLine="540"/>
        <w:jc w:val="both"/>
      </w:pPr>
    </w:p>
    <w:p w:rsidR="001E0121" w:rsidRDefault="001E0121">
      <w:pPr>
        <w:pStyle w:val="ConsPlusNormal"/>
        <w:jc w:val="center"/>
      </w:pPr>
      <w:proofErr w:type="spellStart"/>
      <w:r>
        <w:t>V</w:t>
      </w:r>
      <w:r>
        <w:rPr>
          <w:vertAlign w:val="subscript"/>
        </w:rPr>
        <w:t>возврата</w:t>
      </w:r>
      <w:proofErr w:type="spellEnd"/>
      <w:r>
        <w:t xml:space="preserve"> = SUM (1 - </w:t>
      </w:r>
      <w:proofErr w:type="spellStart"/>
      <w:r>
        <w:t>T</w:t>
      </w:r>
      <w:r>
        <w:rPr>
          <w:vertAlign w:val="subscript"/>
        </w:rPr>
        <w:t>i</w:t>
      </w:r>
      <w:proofErr w:type="spellEnd"/>
      <w:r>
        <w:t xml:space="preserve"> / </w:t>
      </w:r>
      <w:proofErr w:type="spellStart"/>
      <w:r>
        <w:t>S</w:t>
      </w:r>
      <w:r>
        <w:rPr>
          <w:vertAlign w:val="subscript"/>
        </w:rPr>
        <w:t>i</w:t>
      </w:r>
      <w:proofErr w:type="spellEnd"/>
      <w:r>
        <w:t xml:space="preserve">) x </w:t>
      </w:r>
      <w:proofErr w:type="spellStart"/>
      <w:r>
        <w:t>V</w:t>
      </w:r>
      <w:r>
        <w:rPr>
          <w:vertAlign w:val="subscript"/>
        </w:rPr>
        <w:t>субсидии</w:t>
      </w:r>
      <w:proofErr w:type="spellEnd"/>
      <w:r>
        <w:t xml:space="preserve"> x 0,1,</w:t>
      </w:r>
    </w:p>
    <w:p w:rsidR="001E0121" w:rsidRDefault="001E0121">
      <w:pPr>
        <w:pStyle w:val="ConsPlusNormal"/>
        <w:ind w:firstLine="540"/>
        <w:jc w:val="both"/>
      </w:pPr>
    </w:p>
    <w:p w:rsidR="001E0121" w:rsidRDefault="001E0121">
      <w:pPr>
        <w:pStyle w:val="ConsPlusNormal"/>
        <w:ind w:firstLine="540"/>
        <w:jc w:val="both"/>
      </w:pPr>
      <w:r>
        <w:t>где:</w:t>
      </w:r>
    </w:p>
    <w:p w:rsidR="001E0121" w:rsidRDefault="001E0121">
      <w:pPr>
        <w:pStyle w:val="ConsPlusNormal"/>
        <w:spacing w:before="20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использования субсидии на отчетную дату;</w:t>
      </w:r>
    </w:p>
    <w:p w:rsidR="001E0121" w:rsidRDefault="001E0121">
      <w:pPr>
        <w:pStyle w:val="ConsPlusNormal"/>
        <w:spacing w:before="20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использования субсидии, установленное Соглашением;</w:t>
      </w:r>
    </w:p>
    <w:p w:rsidR="001E0121" w:rsidRDefault="001E0121">
      <w:pPr>
        <w:pStyle w:val="ConsPlusNormal"/>
        <w:spacing w:before="200"/>
        <w:ind w:firstLine="540"/>
        <w:jc w:val="both"/>
      </w:pPr>
      <w:proofErr w:type="spellStart"/>
      <w:r>
        <w:t>V</w:t>
      </w:r>
      <w:r>
        <w:rPr>
          <w:vertAlign w:val="subscript"/>
        </w:rPr>
        <w:t>субсидии</w:t>
      </w:r>
      <w:proofErr w:type="spellEnd"/>
      <w:r>
        <w:t xml:space="preserve"> - размер субсидии, предоставленной получателю в отчетном финансовом году.</w:t>
      </w:r>
    </w:p>
    <w:p w:rsidR="001E0121" w:rsidRDefault="001E0121">
      <w:pPr>
        <w:pStyle w:val="ConsPlusNormal"/>
        <w:spacing w:before="200"/>
        <w:ind w:firstLine="540"/>
        <w:jc w:val="both"/>
      </w:pPr>
      <w:r>
        <w:t>Оценка достижения получателем значения результата предоставления субсидии осуществляется Министерством в порядке и сроки, установленные приказом Министерства.</w:t>
      </w:r>
    </w:p>
    <w:p w:rsidR="001E0121" w:rsidRDefault="001E0121">
      <w:pPr>
        <w:pStyle w:val="ConsPlusNormal"/>
        <w:jc w:val="both"/>
      </w:pPr>
      <w:r>
        <w:t xml:space="preserve">(в ред. </w:t>
      </w:r>
      <w:hyperlink r:id="rId117">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В течение 10 рабочих дней со дня принятия Министерством решения о применении к получателю мер ответственности, предусмотренных настоящим пунктом, Министерство направляет получателю требование о возврате субсидии в бюджет Тамбовской области за недостижение результата предоставления субсидии, которое подлежит исполнению в течение 30 календарных дней со дня получения требования.</w:t>
      </w:r>
    </w:p>
    <w:p w:rsidR="001E0121" w:rsidRDefault="001E0121">
      <w:pPr>
        <w:pStyle w:val="ConsPlusNormal"/>
        <w:jc w:val="both"/>
      </w:pPr>
      <w:r>
        <w:t xml:space="preserve">(в ред. </w:t>
      </w:r>
      <w:hyperlink r:id="rId118">
        <w:r>
          <w:rPr>
            <w:color w:val="0000FF"/>
          </w:rPr>
          <w:t>Постановления</w:t>
        </w:r>
      </w:hyperlink>
      <w:r>
        <w:t xml:space="preserve"> Правительства Тамбовской области от 26.12.2022 N 280)</w:t>
      </w:r>
    </w:p>
    <w:p w:rsidR="001E0121" w:rsidRDefault="001E0121">
      <w:pPr>
        <w:pStyle w:val="ConsPlusNormal"/>
        <w:spacing w:before="200"/>
        <w:ind w:firstLine="540"/>
        <w:jc w:val="both"/>
      </w:pPr>
      <w:r>
        <w:t xml:space="preserve">При невозврате субсидии в указанный срок Министерство принимает меры по взысканию денежных средств в бюджет Тамбовской области в судебном порядке в сроки, предусмотренные Гражданским </w:t>
      </w:r>
      <w:hyperlink r:id="rId119">
        <w:r>
          <w:rPr>
            <w:color w:val="0000FF"/>
          </w:rPr>
          <w:t>кодексом</w:t>
        </w:r>
      </w:hyperlink>
      <w:r>
        <w:t xml:space="preserve"> Российской Федерации.</w:t>
      </w:r>
    </w:p>
    <w:p w:rsidR="001E0121" w:rsidRDefault="001E0121">
      <w:pPr>
        <w:pStyle w:val="ConsPlusNormal"/>
        <w:jc w:val="both"/>
      </w:pPr>
      <w:r>
        <w:t xml:space="preserve">(в ред. </w:t>
      </w:r>
      <w:hyperlink r:id="rId120">
        <w:r>
          <w:rPr>
            <w:color w:val="0000FF"/>
          </w:rPr>
          <w:t>Постановления</w:t>
        </w:r>
      </w:hyperlink>
      <w:r>
        <w:t xml:space="preserve"> администрации Тамбовской области от 02.03.2022 N 152, </w:t>
      </w:r>
      <w:hyperlink r:id="rId121">
        <w:r>
          <w:rPr>
            <w:color w:val="0000FF"/>
          </w:rPr>
          <w:t>Постановления</w:t>
        </w:r>
      </w:hyperlink>
      <w:r>
        <w:t xml:space="preserve"> Правительства Тамбовской области от 26.12.2022 N 280)</w:t>
      </w:r>
    </w:p>
    <w:p w:rsidR="001E0121" w:rsidRDefault="001E0121">
      <w:pPr>
        <w:pStyle w:val="ConsPlusNormal"/>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jc w:val="right"/>
        <w:outlineLvl w:val="1"/>
      </w:pPr>
      <w:r>
        <w:t>Приложение N 1</w:t>
      </w:r>
    </w:p>
    <w:p w:rsidR="001E0121" w:rsidRDefault="001E0121">
      <w:pPr>
        <w:pStyle w:val="ConsPlusNormal"/>
        <w:jc w:val="right"/>
      </w:pPr>
      <w:r>
        <w:t>к Правилам предоставления субсидий за счет</w:t>
      </w:r>
    </w:p>
    <w:p w:rsidR="001E0121" w:rsidRDefault="001E0121">
      <w:pPr>
        <w:pStyle w:val="ConsPlusNormal"/>
        <w:jc w:val="right"/>
      </w:pPr>
      <w:r>
        <w:t>средств федерального бюджета и бюджета</w:t>
      </w:r>
    </w:p>
    <w:p w:rsidR="001E0121" w:rsidRDefault="001E0121">
      <w:pPr>
        <w:pStyle w:val="ConsPlusNormal"/>
        <w:jc w:val="right"/>
      </w:pPr>
      <w:r>
        <w:t>Тамбовской области сельскохозяйственным</w:t>
      </w:r>
    </w:p>
    <w:p w:rsidR="001E0121" w:rsidRDefault="001E0121">
      <w:pPr>
        <w:pStyle w:val="ConsPlusNormal"/>
        <w:jc w:val="right"/>
      </w:pPr>
      <w:r>
        <w:t>потребительским кооперативам на возмещение</w:t>
      </w:r>
    </w:p>
    <w:p w:rsidR="001E0121" w:rsidRDefault="001E0121">
      <w:pPr>
        <w:pStyle w:val="ConsPlusNormal"/>
        <w:jc w:val="right"/>
      </w:pPr>
      <w:r>
        <w:t>части затрат, понесенных в текущем финансовом году</w:t>
      </w:r>
    </w:p>
    <w:p w:rsidR="001E0121" w:rsidRDefault="001E0121">
      <w:pPr>
        <w:pStyle w:val="ConsPlusNormal"/>
        <w:ind w:firstLine="540"/>
        <w:jc w:val="both"/>
      </w:pPr>
    </w:p>
    <w:p w:rsidR="001E0121" w:rsidRDefault="001E0121">
      <w:pPr>
        <w:pStyle w:val="ConsPlusNonformat"/>
        <w:jc w:val="both"/>
      </w:pPr>
      <w:r>
        <w:t xml:space="preserve">                                                                      Форма</w:t>
      </w:r>
    </w:p>
    <w:p w:rsidR="001E0121" w:rsidRDefault="001E0121">
      <w:pPr>
        <w:pStyle w:val="ConsPlusNonformat"/>
        <w:jc w:val="both"/>
      </w:pPr>
    </w:p>
    <w:p w:rsidR="001E0121" w:rsidRDefault="001E0121">
      <w:pPr>
        <w:pStyle w:val="ConsPlusNonformat"/>
        <w:jc w:val="both"/>
      </w:pPr>
      <w:bookmarkStart w:id="32" w:name="P335"/>
      <w:bookmarkEnd w:id="32"/>
      <w:r>
        <w:t xml:space="preserve">                                  Справка</w:t>
      </w:r>
    </w:p>
    <w:p w:rsidR="001E0121" w:rsidRDefault="001E0121">
      <w:pPr>
        <w:pStyle w:val="ConsPlusNonformat"/>
        <w:jc w:val="both"/>
      </w:pPr>
      <w:r>
        <w:t xml:space="preserve">    об удельном весе выполненного сельскохозяйственным потребительским</w:t>
      </w:r>
    </w:p>
    <w:p w:rsidR="001E0121" w:rsidRDefault="001E0121">
      <w:pPr>
        <w:pStyle w:val="ConsPlusNonformat"/>
        <w:jc w:val="both"/>
      </w:pPr>
      <w:r>
        <w:t xml:space="preserve">  кооперативом объема работ, услуг для членов данного кооператива в общем</w:t>
      </w:r>
    </w:p>
    <w:p w:rsidR="001E0121" w:rsidRDefault="001E0121">
      <w:pPr>
        <w:pStyle w:val="ConsPlusNonformat"/>
        <w:jc w:val="both"/>
      </w:pPr>
      <w:r>
        <w:t xml:space="preserve">           объеме работ, услуг за предшествующий календарный год</w:t>
      </w:r>
    </w:p>
    <w:p w:rsidR="001E0121" w:rsidRDefault="001E0121">
      <w:pPr>
        <w:pStyle w:val="ConsPlusNonformat"/>
        <w:jc w:val="both"/>
      </w:pPr>
    </w:p>
    <w:p w:rsidR="001E0121" w:rsidRDefault="001E0121">
      <w:pPr>
        <w:pStyle w:val="ConsPlusNonformat"/>
        <w:jc w:val="both"/>
      </w:pPr>
      <w:r>
        <w:t xml:space="preserve">       _____________________________________________________________</w:t>
      </w:r>
    </w:p>
    <w:p w:rsidR="001E0121" w:rsidRDefault="001E0121">
      <w:pPr>
        <w:pStyle w:val="ConsPlusNonformat"/>
        <w:jc w:val="both"/>
      </w:pPr>
      <w:r>
        <w:t xml:space="preserve">                   (наименование участника отбора, ИНН)</w:t>
      </w:r>
    </w:p>
    <w:p w:rsidR="001E0121" w:rsidRDefault="001E01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7"/>
        <w:gridCol w:w="1859"/>
        <w:gridCol w:w="1163"/>
        <w:gridCol w:w="1563"/>
      </w:tblGrid>
      <w:tr w:rsidR="001E0121">
        <w:tc>
          <w:tcPr>
            <w:tcW w:w="4487" w:type="dxa"/>
            <w:vMerge w:val="restart"/>
          </w:tcPr>
          <w:p w:rsidR="001E0121" w:rsidRDefault="001E0121">
            <w:pPr>
              <w:pStyle w:val="ConsPlusNormal"/>
              <w:jc w:val="center"/>
            </w:pPr>
          </w:p>
        </w:tc>
        <w:tc>
          <w:tcPr>
            <w:tcW w:w="3022" w:type="dxa"/>
            <w:gridSpan w:val="2"/>
          </w:tcPr>
          <w:p w:rsidR="001E0121" w:rsidRDefault="001E0121">
            <w:pPr>
              <w:pStyle w:val="ConsPlusNormal"/>
              <w:jc w:val="center"/>
            </w:pPr>
            <w:r>
              <w:t>Объем работ, услуг</w:t>
            </w:r>
          </w:p>
          <w:p w:rsidR="001E0121" w:rsidRDefault="001E0121">
            <w:pPr>
              <w:pStyle w:val="ConsPlusNormal"/>
              <w:jc w:val="center"/>
            </w:pPr>
            <w:r>
              <w:t>тыс. рублей</w:t>
            </w:r>
          </w:p>
        </w:tc>
        <w:tc>
          <w:tcPr>
            <w:tcW w:w="1563" w:type="dxa"/>
            <w:vMerge w:val="restart"/>
          </w:tcPr>
          <w:p w:rsidR="001E0121" w:rsidRDefault="001E0121">
            <w:pPr>
              <w:pStyle w:val="ConsPlusNormal"/>
              <w:jc w:val="center"/>
            </w:pPr>
            <w:r>
              <w:t>Удельный вес, %</w:t>
            </w:r>
          </w:p>
        </w:tc>
      </w:tr>
      <w:tr w:rsidR="001E0121">
        <w:tc>
          <w:tcPr>
            <w:tcW w:w="4487" w:type="dxa"/>
            <w:vMerge/>
          </w:tcPr>
          <w:p w:rsidR="001E0121" w:rsidRDefault="001E0121">
            <w:pPr>
              <w:pStyle w:val="ConsPlusNormal"/>
            </w:pPr>
          </w:p>
        </w:tc>
        <w:tc>
          <w:tcPr>
            <w:tcW w:w="1859" w:type="dxa"/>
          </w:tcPr>
          <w:p w:rsidR="001E0121" w:rsidRDefault="001E0121">
            <w:pPr>
              <w:pStyle w:val="ConsPlusNormal"/>
              <w:jc w:val="center"/>
            </w:pPr>
            <w:r>
              <w:t>всего</w:t>
            </w:r>
          </w:p>
        </w:tc>
        <w:tc>
          <w:tcPr>
            <w:tcW w:w="1163" w:type="dxa"/>
          </w:tcPr>
          <w:p w:rsidR="001E0121" w:rsidRDefault="001E0121">
            <w:pPr>
              <w:pStyle w:val="ConsPlusNormal"/>
              <w:jc w:val="center"/>
            </w:pPr>
            <w:r>
              <w:t>в том числе для членов</w:t>
            </w:r>
          </w:p>
        </w:tc>
        <w:tc>
          <w:tcPr>
            <w:tcW w:w="1563" w:type="dxa"/>
            <w:vMerge/>
          </w:tcPr>
          <w:p w:rsidR="001E0121" w:rsidRDefault="001E0121">
            <w:pPr>
              <w:pStyle w:val="ConsPlusNormal"/>
            </w:pPr>
          </w:p>
        </w:tc>
      </w:tr>
      <w:tr w:rsidR="001E0121">
        <w:tc>
          <w:tcPr>
            <w:tcW w:w="4487" w:type="dxa"/>
          </w:tcPr>
          <w:p w:rsidR="001E0121" w:rsidRDefault="001E0121">
            <w:pPr>
              <w:pStyle w:val="ConsPlusNormal"/>
              <w:jc w:val="center"/>
            </w:pPr>
            <w:r>
              <w:t>1</w:t>
            </w:r>
          </w:p>
        </w:tc>
        <w:tc>
          <w:tcPr>
            <w:tcW w:w="1859" w:type="dxa"/>
          </w:tcPr>
          <w:p w:rsidR="001E0121" w:rsidRDefault="001E0121">
            <w:pPr>
              <w:pStyle w:val="ConsPlusNormal"/>
              <w:jc w:val="center"/>
            </w:pPr>
            <w:r>
              <w:t xml:space="preserve">2 </w:t>
            </w:r>
            <w:hyperlink w:anchor="P385">
              <w:r>
                <w:rPr>
                  <w:color w:val="0000FF"/>
                </w:rPr>
                <w:t>&lt;*&gt;</w:t>
              </w:r>
            </w:hyperlink>
          </w:p>
        </w:tc>
        <w:tc>
          <w:tcPr>
            <w:tcW w:w="1163" w:type="dxa"/>
          </w:tcPr>
          <w:p w:rsidR="001E0121" w:rsidRDefault="001E0121">
            <w:pPr>
              <w:pStyle w:val="ConsPlusNormal"/>
              <w:jc w:val="center"/>
            </w:pPr>
            <w:r>
              <w:t xml:space="preserve">3 </w:t>
            </w:r>
            <w:hyperlink w:anchor="P387">
              <w:r>
                <w:rPr>
                  <w:color w:val="0000FF"/>
                </w:rPr>
                <w:t>&lt;**&gt;</w:t>
              </w:r>
            </w:hyperlink>
          </w:p>
        </w:tc>
        <w:tc>
          <w:tcPr>
            <w:tcW w:w="1563" w:type="dxa"/>
          </w:tcPr>
          <w:p w:rsidR="001E0121" w:rsidRDefault="001E0121">
            <w:pPr>
              <w:pStyle w:val="ConsPlusNormal"/>
              <w:jc w:val="center"/>
            </w:pPr>
            <w:r>
              <w:t>4 = (3 / 2)</w:t>
            </w:r>
          </w:p>
        </w:tc>
      </w:tr>
      <w:tr w:rsidR="001E0121">
        <w:tc>
          <w:tcPr>
            <w:tcW w:w="4487" w:type="dxa"/>
          </w:tcPr>
          <w:p w:rsidR="001E0121" w:rsidRDefault="001E0121">
            <w:pPr>
              <w:pStyle w:val="ConsPlusNormal"/>
            </w:pPr>
            <w:r>
              <w:t xml:space="preserve">Объем работ, услуг, всего </w:t>
            </w:r>
            <w:hyperlink w:anchor="P385">
              <w:r>
                <w:rPr>
                  <w:color w:val="0000FF"/>
                </w:rPr>
                <w:t>&lt;*&gt;</w:t>
              </w:r>
            </w:hyperlink>
          </w:p>
        </w:tc>
        <w:tc>
          <w:tcPr>
            <w:tcW w:w="1859" w:type="dxa"/>
          </w:tcPr>
          <w:p w:rsidR="001E0121" w:rsidRDefault="001E0121">
            <w:pPr>
              <w:pStyle w:val="ConsPlusNormal"/>
            </w:pPr>
          </w:p>
        </w:tc>
        <w:tc>
          <w:tcPr>
            <w:tcW w:w="1163" w:type="dxa"/>
          </w:tcPr>
          <w:p w:rsidR="001E0121" w:rsidRDefault="001E0121">
            <w:pPr>
              <w:pStyle w:val="ConsPlusNormal"/>
            </w:pPr>
          </w:p>
        </w:tc>
        <w:tc>
          <w:tcPr>
            <w:tcW w:w="1563" w:type="dxa"/>
          </w:tcPr>
          <w:p w:rsidR="001E0121" w:rsidRDefault="001E0121">
            <w:pPr>
              <w:pStyle w:val="ConsPlusNormal"/>
              <w:jc w:val="center"/>
            </w:pPr>
            <w:r>
              <w:t>100</w:t>
            </w:r>
          </w:p>
        </w:tc>
      </w:tr>
      <w:tr w:rsidR="001E0121">
        <w:tc>
          <w:tcPr>
            <w:tcW w:w="4487" w:type="dxa"/>
          </w:tcPr>
          <w:p w:rsidR="001E0121" w:rsidRDefault="001E0121">
            <w:pPr>
              <w:pStyle w:val="ConsPlusNormal"/>
            </w:pPr>
            <w:r>
              <w:lastRenderedPageBreak/>
              <w:t>в том числе по видам работ, услуг:</w:t>
            </w:r>
          </w:p>
        </w:tc>
        <w:tc>
          <w:tcPr>
            <w:tcW w:w="1859" w:type="dxa"/>
          </w:tcPr>
          <w:p w:rsidR="001E0121" w:rsidRDefault="001E0121">
            <w:pPr>
              <w:pStyle w:val="ConsPlusNormal"/>
            </w:pPr>
          </w:p>
        </w:tc>
        <w:tc>
          <w:tcPr>
            <w:tcW w:w="1163" w:type="dxa"/>
          </w:tcPr>
          <w:p w:rsidR="001E0121" w:rsidRDefault="001E0121">
            <w:pPr>
              <w:pStyle w:val="ConsPlusNormal"/>
            </w:pPr>
          </w:p>
        </w:tc>
        <w:tc>
          <w:tcPr>
            <w:tcW w:w="1563" w:type="dxa"/>
          </w:tcPr>
          <w:p w:rsidR="001E0121" w:rsidRDefault="001E0121">
            <w:pPr>
              <w:pStyle w:val="ConsPlusNormal"/>
            </w:pPr>
          </w:p>
        </w:tc>
      </w:tr>
      <w:tr w:rsidR="001E0121">
        <w:tc>
          <w:tcPr>
            <w:tcW w:w="4487" w:type="dxa"/>
          </w:tcPr>
          <w:p w:rsidR="001E0121" w:rsidRDefault="001E0121">
            <w:pPr>
              <w:pStyle w:val="ConsPlusNormal"/>
            </w:pPr>
          </w:p>
        </w:tc>
        <w:tc>
          <w:tcPr>
            <w:tcW w:w="1859" w:type="dxa"/>
          </w:tcPr>
          <w:p w:rsidR="001E0121" w:rsidRDefault="001E0121">
            <w:pPr>
              <w:pStyle w:val="ConsPlusNormal"/>
            </w:pPr>
          </w:p>
        </w:tc>
        <w:tc>
          <w:tcPr>
            <w:tcW w:w="1163" w:type="dxa"/>
          </w:tcPr>
          <w:p w:rsidR="001E0121" w:rsidRDefault="001E0121">
            <w:pPr>
              <w:pStyle w:val="ConsPlusNormal"/>
            </w:pPr>
          </w:p>
        </w:tc>
        <w:tc>
          <w:tcPr>
            <w:tcW w:w="1563" w:type="dxa"/>
          </w:tcPr>
          <w:p w:rsidR="001E0121" w:rsidRDefault="001E0121">
            <w:pPr>
              <w:pStyle w:val="ConsPlusNormal"/>
            </w:pPr>
          </w:p>
        </w:tc>
      </w:tr>
      <w:tr w:rsidR="001E0121">
        <w:tc>
          <w:tcPr>
            <w:tcW w:w="4487" w:type="dxa"/>
          </w:tcPr>
          <w:p w:rsidR="001E0121" w:rsidRDefault="001E0121">
            <w:pPr>
              <w:pStyle w:val="ConsPlusNormal"/>
            </w:pPr>
          </w:p>
        </w:tc>
        <w:tc>
          <w:tcPr>
            <w:tcW w:w="1859" w:type="dxa"/>
          </w:tcPr>
          <w:p w:rsidR="001E0121" w:rsidRDefault="001E0121">
            <w:pPr>
              <w:pStyle w:val="ConsPlusNormal"/>
            </w:pPr>
          </w:p>
        </w:tc>
        <w:tc>
          <w:tcPr>
            <w:tcW w:w="1163" w:type="dxa"/>
          </w:tcPr>
          <w:p w:rsidR="001E0121" w:rsidRDefault="001E0121">
            <w:pPr>
              <w:pStyle w:val="ConsPlusNormal"/>
            </w:pPr>
          </w:p>
        </w:tc>
        <w:tc>
          <w:tcPr>
            <w:tcW w:w="1563" w:type="dxa"/>
          </w:tcPr>
          <w:p w:rsidR="001E0121" w:rsidRDefault="001E0121">
            <w:pPr>
              <w:pStyle w:val="ConsPlusNormal"/>
            </w:pPr>
          </w:p>
        </w:tc>
      </w:tr>
      <w:tr w:rsidR="001E0121">
        <w:tc>
          <w:tcPr>
            <w:tcW w:w="4487" w:type="dxa"/>
          </w:tcPr>
          <w:p w:rsidR="001E0121" w:rsidRDefault="001E0121">
            <w:pPr>
              <w:pStyle w:val="ConsPlusNormal"/>
            </w:pPr>
          </w:p>
        </w:tc>
        <w:tc>
          <w:tcPr>
            <w:tcW w:w="1859" w:type="dxa"/>
          </w:tcPr>
          <w:p w:rsidR="001E0121" w:rsidRDefault="001E0121">
            <w:pPr>
              <w:pStyle w:val="ConsPlusNormal"/>
            </w:pPr>
          </w:p>
        </w:tc>
        <w:tc>
          <w:tcPr>
            <w:tcW w:w="1163" w:type="dxa"/>
          </w:tcPr>
          <w:p w:rsidR="001E0121" w:rsidRDefault="001E0121">
            <w:pPr>
              <w:pStyle w:val="ConsPlusNormal"/>
            </w:pPr>
          </w:p>
        </w:tc>
        <w:tc>
          <w:tcPr>
            <w:tcW w:w="1563" w:type="dxa"/>
          </w:tcPr>
          <w:p w:rsidR="001E0121" w:rsidRDefault="001E0121">
            <w:pPr>
              <w:pStyle w:val="ConsPlusNormal"/>
            </w:pPr>
          </w:p>
        </w:tc>
      </w:tr>
    </w:tbl>
    <w:p w:rsidR="001E0121" w:rsidRDefault="001E0121">
      <w:pPr>
        <w:pStyle w:val="ConsPlusNormal"/>
        <w:ind w:firstLine="540"/>
        <w:jc w:val="both"/>
      </w:pPr>
    </w:p>
    <w:p w:rsidR="001E0121" w:rsidRDefault="001E0121">
      <w:pPr>
        <w:pStyle w:val="ConsPlusNonformat"/>
        <w:jc w:val="both"/>
      </w:pPr>
      <w:r>
        <w:t>Руководитель организации</w:t>
      </w:r>
    </w:p>
    <w:p w:rsidR="001E0121" w:rsidRDefault="001E0121">
      <w:pPr>
        <w:pStyle w:val="ConsPlusNonformat"/>
        <w:jc w:val="both"/>
      </w:pPr>
      <w:r>
        <w:t>_________________       _______________________</w:t>
      </w:r>
    </w:p>
    <w:p w:rsidR="001E0121" w:rsidRDefault="001E0121">
      <w:pPr>
        <w:pStyle w:val="ConsPlusNonformat"/>
        <w:jc w:val="both"/>
      </w:pPr>
      <w:r>
        <w:t xml:space="preserve">   (</w:t>
      </w:r>
      <w:proofErr w:type="gramStart"/>
      <w:r>
        <w:t xml:space="preserve">подпись)   </w:t>
      </w:r>
      <w:proofErr w:type="gramEnd"/>
      <w:r>
        <w:t xml:space="preserve">             (Ф.И.О.)</w:t>
      </w:r>
    </w:p>
    <w:p w:rsidR="001E0121" w:rsidRDefault="001E0121">
      <w:pPr>
        <w:pStyle w:val="ConsPlusNonformat"/>
        <w:jc w:val="both"/>
      </w:pPr>
    </w:p>
    <w:p w:rsidR="001E0121" w:rsidRDefault="001E0121">
      <w:pPr>
        <w:pStyle w:val="ConsPlusNonformat"/>
        <w:jc w:val="both"/>
      </w:pPr>
      <w:r>
        <w:t>Главный бухгалтер организации</w:t>
      </w:r>
    </w:p>
    <w:p w:rsidR="001E0121" w:rsidRDefault="001E0121">
      <w:pPr>
        <w:pStyle w:val="ConsPlusNonformat"/>
        <w:jc w:val="both"/>
      </w:pPr>
      <w:r>
        <w:t>________________       ______________________</w:t>
      </w:r>
    </w:p>
    <w:p w:rsidR="001E0121" w:rsidRDefault="001E0121">
      <w:pPr>
        <w:pStyle w:val="ConsPlusNonformat"/>
        <w:jc w:val="both"/>
      </w:pPr>
      <w:r>
        <w:t xml:space="preserve">   (</w:t>
      </w:r>
      <w:proofErr w:type="gramStart"/>
      <w:r>
        <w:t xml:space="preserve">подпись)   </w:t>
      </w:r>
      <w:proofErr w:type="gramEnd"/>
      <w:r>
        <w:t xml:space="preserve">             (Ф.И.О.)</w:t>
      </w:r>
    </w:p>
    <w:p w:rsidR="001E0121" w:rsidRDefault="001E0121">
      <w:pPr>
        <w:pStyle w:val="ConsPlusNonformat"/>
        <w:jc w:val="both"/>
      </w:pPr>
      <w:r>
        <w:t>М.П. (при наличии) "_____" ____________ 20___ г.</w:t>
      </w:r>
    </w:p>
    <w:p w:rsidR="001E0121" w:rsidRDefault="001E0121">
      <w:pPr>
        <w:pStyle w:val="ConsPlusNonformat"/>
        <w:jc w:val="both"/>
      </w:pPr>
    </w:p>
    <w:p w:rsidR="001E0121" w:rsidRDefault="001E0121">
      <w:pPr>
        <w:pStyle w:val="ConsPlusNonformat"/>
        <w:jc w:val="both"/>
      </w:pPr>
      <w:r>
        <w:t>Исполнитель __________________________ тел. ______________________</w:t>
      </w:r>
    </w:p>
    <w:p w:rsidR="001E0121" w:rsidRDefault="001E0121">
      <w:pPr>
        <w:pStyle w:val="ConsPlusNonformat"/>
        <w:jc w:val="both"/>
      </w:pPr>
      <w:r>
        <w:t xml:space="preserve">    --------------------------------</w:t>
      </w:r>
    </w:p>
    <w:p w:rsidR="001E0121" w:rsidRDefault="001E0121">
      <w:pPr>
        <w:pStyle w:val="ConsPlusNonformat"/>
        <w:jc w:val="both"/>
      </w:pPr>
      <w:bookmarkStart w:id="33" w:name="P385"/>
      <w:bookmarkEnd w:id="33"/>
      <w:r>
        <w:t xml:space="preserve">    &lt;*&gt;   Равен   </w:t>
      </w:r>
      <w:proofErr w:type="gramStart"/>
      <w:r>
        <w:t>показателю  строки</w:t>
      </w:r>
      <w:proofErr w:type="gramEnd"/>
      <w:r>
        <w:t xml:space="preserve">  222310  графы  3  формы  N  1-спр  за</w:t>
      </w:r>
    </w:p>
    <w:p w:rsidR="001E0121" w:rsidRDefault="001E0121">
      <w:pPr>
        <w:pStyle w:val="ConsPlusNonformat"/>
        <w:jc w:val="both"/>
      </w:pPr>
      <w:r>
        <w:t>предшествующий календарный год.</w:t>
      </w:r>
    </w:p>
    <w:p w:rsidR="001E0121" w:rsidRDefault="001E0121">
      <w:pPr>
        <w:pStyle w:val="ConsPlusNonformat"/>
        <w:jc w:val="both"/>
      </w:pPr>
      <w:bookmarkStart w:id="34" w:name="P387"/>
      <w:bookmarkEnd w:id="34"/>
      <w:r>
        <w:t xml:space="preserve">    &lt;**&gt; Равен показателю   строки   </w:t>
      </w:r>
      <w:proofErr w:type="gramStart"/>
      <w:r>
        <w:t>222311  графы</w:t>
      </w:r>
      <w:proofErr w:type="gramEnd"/>
      <w:r>
        <w:t xml:space="preserve">   3  формы  N  1-спр  за</w:t>
      </w:r>
    </w:p>
    <w:p w:rsidR="001E0121" w:rsidRDefault="001E0121">
      <w:pPr>
        <w:pStyle w:val="ConsPlusNonformat"/>
        <w:jc w:val="both"/>
      </w:pPr>
      <w:r>
        <w:t>предшествующий календарный год.</w:t>
      </w: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jc w:val="right"/>
        <w:outlineLvl w:val="1"/>
      </w:pPr>
      <w:r>
        <w:t>Приложение N 2</w:t>
      </w:r>
    </w:p>
    <w:p w:rsidR="001E0121" w:rsidRDefault="001E0121">
      <w:pPr>
        <w:pStyle w:val="ConsPlusNormal"/>
        <w:jc w:val="right"/>
      </w:pPr>
      <w:r>
        <w:t>к Правилам предоставления субсидий за счет</w:t>
      </w:r>
    </w:p>
    <w:p w:rsidR="001E0121" w:rsidRDefault="001E0121">
      <w:pPr>
        <w:pStyle w:val="ConsPlusNormal"/>
        <w:jc w:val="right"/>
      </w:pPr>
      <w:r>
        <w:t>средств федерального бюджета и бюджета</w:t>
      </w:r>
    </w:p>
    <w:p w:rsidR="001E0121" w:rsidRDefault="001E0121">
      <w:pPr>
        <w:pStyle w:val="ConsPlusNormal"/>
        <w:jc w:val="right"/>
      </w:pPr>
      <w:r>
        <w:t>Тамбовской области сельскохозяйственным</w:t>
      </w:r>
    </w:p>
    <w:p w:rsidR="001E0121" w:rsidRDefault="001E0121">
      <w:pPr>
        <w:pStyle w:val="ConsPlusNormal"/>
        <w:jc w:val="right"/>
      </w:pPr>
      <w:r>
        <w:t>потребительским кооперативам на возмещение</w:t>
      </w:r>
    </w:p>
    <w:p w:rsidR="001E0121" w:rsidRDefault="001E0121">
      <w:pPr>
        <w:pStyle w:val="ConsPlusNormal"/>
        <w:jc w:val="right"/>
      </w:pPr>
      <w:r>
        <w:t>части затрат, понесенных в текущем финансовом году</w:t>
      </w:r>
    </w:p>
    <w:p w:rsidR="001E0121" w:rsidRDefault="001E0121">
      <w:pPr>
        <w:pStyle w:val="ConsPlusNormal"/>
        <w:ind w:firstLine="540"/>
        <w:jc w:val="both"/>
      </w:pPr>
    </w:p>
    <w:p w:rsidR="001E0121" w:rsidRDefault="001E0121">
      <w:pPr>
        <w:pStyle w:val="ConsPlusNonformat"/>
        <w:jc w:val="both"/>
      </w:pPr>
      <w:r>
        <w:t xml:space="preserve">                                                                      Форма</w:t>
      </w:r>
    </w:p>
    <w:p w:rsidR="001E0121" w:rsidRDefault="001E0121">
      <w:pPr>
        <w:pStyle w:val="ConsPlusNonformat"/>
        <w:jc w:val="both"/>
      </w:pPr>
    </w:p>
    <w:p w:rsidR="001E0121" w:rsidRDefault="001E0121">
      <w:pPr>
        <w:pStyle w:val="ConsPlusNonformat"/>
        <w:jc w:val="both"/>
      </w:pPr>
      <w:bookmarkStart w:id="35" w:name="P403"/>
      <w:bookmarkEnd w:id="35"/>
      <w:r>
        <w:t xml:space="preserve">                      Сведения о понесенных затратах</w:t>
      </w:r>
    </w:p>
    <w:p w:rsidR="001E0121" w:rsidRDefault="001E0121">
      <w:pPr>
        <w:pStyle w:val="ConsPlusNonformat"/>
        <w:jc w:val="both"/>
      </w:pPr>
      <w:r>
        <w:t xml:space="preserve">                    на _______________________ 20__ г.</w:t>
      </w:r>
    </w:p>
    <w:p w:rsidR="001E0121" w:rsidRDefault="001E0121">
      <w:pPr>
        <w:pStyle w:val="ConsPlusNonformat"/>
        <w:jc w:val="both"/>
      </w:pPr>
      <w:r>
        <w:t xml:space="preserve">              _______________________________________________</w:t>
      </w:r>
    </w:p>
    <w:p w:rsidR="001E0121" w:rsidRDefault="001E0121">
      <w:pPr>
        <w:pStyle w:val="ConsPlusNonformat"/>
        <w:jc w:val="both"/>
      </w:pPr>
      <w:r>
        <w:t xml:space="preserve">                   (наименование участника отбора, ИНН)</w:t>
      </w:r>
    </w:p>
    <w:p w:rsidR="001E0121" w:rsidRDefault="001E01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892"/>
        <w:gridCol w:w="1757"/>
        <w:gridCol w:w="2835"/>
      </w:tblGrid>
      <w:tr w:rsidR="001E0121">
        <w:tc>
          <w:tcPr>
            <w:tcW w:w="566" w:type="dxa"/>
          </w:tcPr>
          <w:p w:rsidR="001E0121" w:rsidRDefault="001E0121">
            <w:pPr>
              <w:pStyle w:val="ConsPlusNormal"/>
              <w:jc w:val="center"/>
            </w:pPr>
            <w:r>
              <w:t>N п/п</w:t>
            </w:r>
          </w:p>
        </w:tc>
        <w:tc>
          <w:tcPr>
            <w:tcW w:w="3892" w:type="dxa"/>
          </w:tcPr>
          <w:p w:rsidR="001E0121" w:rsidRDefault="001E0121">
            <w:pPr>
              <w:pStyle w:val="ConsPlusNormal"/>
              <w:jc w:val="center"/>
            </w:pPr>
            <w:r>
              <w:t>Вид затрат</w:t>
            </w:r>
          </w:p>
        </w:tc>
        <w:tc>
          <w:tcPr>
            <w:tcW w:w="1757" w:type="dxa"/>
          </w:tcPr>
          <w:p w:rsidR="001E0121" w:rsidRDefault="001E0121">
            <w:pPr>
              <w:pStyle w:val="ConsPlusNormal"/>
              <w:jc w:val="center"/>
            </w:pPr>
            <w:r>
              <w:t>Сумма затрат (без НДС), руб.</w:t>
            </w:r>
          </w:p>
        </w:tc>
        <w:tc>
          <w:tcPr>
            <w:tcW w:w="2835" w:type="dxa"/>
          </w:tcPr>
          <w:p w:rsidR="001E0121" w:rsidRDefault="001E0121">
            <w:pPr>
              <w:pStyle w:val="ConsPlusNormal"/>
              <w:jc w:val="center"/>
            </w:pPr>
            <w:r>
              <w:t>Наименование и реквизиты документов, подтверждающих сумму затрат в графе 3</w:t>
            </w:r>
          </w:p>
        </w:tc>
      </w:tr>
      <w:tr w:rsidR="001E0121">
        <w:tc>
          <w:tcPr>
            <w:tcW w:w="566" w:type="dxa"/>
          </w:tcPr>
          <w:p w:rsidR="001E0121" w:rsidRDefault="001E0121">
            <w:pPr>
              <w:pStyle w:val="ConsPlusNormal"/>
              <w:jc w:val="center"/>
            </w:pPr>
            <w:r>
              <w:t>1</w:t>
            </w:r>
          </w:p>
        </w:tc>
        <w:tc>
          <w:tcPr>
            <w:tcW w:w="3892" w:type="dxa"/>
          </w:tcPr>
          <w:p w:rsidR="001E0121" w:rsidRDefault="001E0121">
            <w:pPr>
              <w:pStyle w:val="ConsPlusNormal"/>
              <w:jc w:val="center"/>
            </w:pPr>
            <w:r>
              <w:t>2</w:t>
            </w:r>
          </w:p>
        </w:tc>
        <w:tc>
          <w:tcPr>
            <w:tcW w:w="1757" w:type="dxa"/>
          </w:tcPr>
          <w:p w:rsidR="001E0121" w:rsidRDefault="001E0121">
            <w:pPr>
              <w:pStyle w:val="ConsPlusNormal"/>
              <w:jc w:val="center"/>
            </w:pPr>
            <w:r>
              <w:t>3</w:t>
            </w:r>
          </w:p>
        </w:tc>
        <w:tc>
          <w:tcPr>
            <w:tcW w:w="2835" w:type="dxa"/>
          </w:tcPr>
          <w:p w:rsidR="001E0121" w:rsidRDefault="001E0121">
            <w:pPr>
              <w:pStyle w:val="ConsPlusNormal"/>
              <w:jc w:val="center"/>
            </w:pPr>
            <w:r>
              <w:t>4</w:t>
            </w:r>
          </w:p>
        </w:tc>
      </w:tr>
      <w:tr w:rsidR="001E0121">
        <w:tc>
          <w:tcPr>
            <w:tcW w:w="566" w:type="dxa"/>
          </w:tcPr>
          <w:p w:rsidR="001E0121" w:rsidRDefault="001E0121">
            <w:pPr>
              <w:pStyle w:val="ConsPlusNormal"/>
            </w:pPr>
            <w:r>
              <w:t>1.</w:t>
            </w:r>
          </w:p>
        </w:tc>
        <w:tc>
          <w:tcPr>
            <w:tcW w:w="3892" w:type="dxa"/>
          </w:tcPr>
          <w:p w:rsidR="001E0121" w:rsidRDefault="001E0121">
            <w:pPr>
              <w:pStyle w:val="ConsPlusNormal"/>
            </w:pPr>
          </w:p>
        </w:tc>
        <w:tc>
          <w:tcPr>
            <w:tcW w:w="1757" w:type="dxa"/>
          </w:tcPr>
          <w:p w:rsidR="001E0121" w:rsidRDefault="001E0121">
            <w:pPr>
              <w:pStyle w:val="ConsPlusNormal"/>
            </w:pPr>
          </w:p>
        </w:tc>
        <w:tc>
          <w:tcPr>
            <w:tcW w:w="2835" w:type="dxa"/>
          </w:tcPr>
          <w:p w:rsidR="001E0121" w:rsidRDefault="001E0121">
            <w:pPr>
              <w:pStyle w:val="ConsPlusNormal"/>
            </w:pPr>
          </w:p>
        </w:tc>
      </w:tr>
      <w:tr w:rsidR="001E0121">
        <w:tc>
          <w:tcPr>
            <w:tcW w:w="566" w:type="dxa"/>
          </w:tcPr>
          <w:p w:rsidR="001E0121" w:rsidRDefault="001E0121">
            <w:pPr>
              <w:pStyle w:val="ConsPlusNormal"/>
            </w:pPr>
            <w:r>
              <w:t>2.</w:t>
            </w:r>
          </w:p>
        </w:tc>
        <w:tc>
          <w:tcPr>
            <w:tcW w:w="3892" w:type="dxa"/>
          </w:tcPr>
          <w:p w:rsidR="001E0121" w:rsidRDefault="001E0121">
            <w:pPr>
              <w:pStyle w:val="ConsPlusNormal"/>
            </w:pPr>
          </w:p>
        </w:tc>
        <w:tc>
          <w:tcPr>
            <w:tcW w:w="1757" w:type="dxa"/>
          </w:tcPr>
          <w:p w:rsidR="001E0121" w:rsidRDefault="001E0121">
            <w:pPr>
              <w:pStyle w:val="ConsPlusNormal"/>
            </w:pPr>
          </w:p>
        </w:tc>
        <w:tc>
          <w:tcPr>
            <w:tcW w:w="2835" w:type="dxa"/>
          </w:tcPr>
          <w:p w:rsidR="001E0121" w:rsidRDefault="001E0121">
            <w:pPr>
              <w:pStyle w:val="ConsPlusNormal"/>
            </w:pPr>
          </w:p>
        </w:tc>
      </w:tr>
      <w:tr w:rsidR="001E0121">
        <w:tc>
          <w:tcPr>
            <w:tcW w:w="566" w:type="dxa"/>
          </w:tcPr>
          <w:p w:rsidR="001E0121" w:rsidRDefault="001E0121">
            <w:pPr>
              <w:pStyle w:val="ConsPlusNormal"/>
            </w:pPr>
            <w:r>
              <w:t>3.</w:t>
            </w:r>
          </w:p>
        </w:tc>
        <w:tc>
          <w:tcPr>
            <w:tcW w:w="3892" w:type="dxa"/>
          </w:tcPr>
          <w:p w:rsidR="001E0121" w:rsidRDefault="001E0121">
            <w:pPr>
              <w:pStyle w:val="ConsPlusNormal"/>
            </w:pPr>
          </w:p>
        </w:tc>
        <w:tc>
          <w:tcPr>
            <w:tcW w:w="1757" w:type="dxa"/>
          </w:tcPr>
          <w:p w:rsidR="001E0121" w:rsidRDefault="001E0121">
            <w:pPr>
              <w:pStyle w:val="ConsPlusNormal"/>
            </w:pPr>
          </w:p>
        </w:tc>
        <w:tc>
          <w:tcPr>
            <w:tcW w:w="2835" w:type="dxa"/>
          </w:tcPr>
          <w:p w:rsidR="001E0121" w:rsidRDefault="001E0121">
            <w:pPr>
              <w:pStyle w:val="ConsPlusNormal"/>
            </w:pPr>
          </w:p>
        </w:tc>
      </w:tr>
      <w:tr w:rsidR="001E0121">
        <w:tc>
          <w:tcPr>
            <w:tcW w:w="566" w:type="dxa"/>
          </w:tcPr>
          <w:p w:rsidR="001E0121" w:rsidRDefault="001E0121">
            <w:pPr>
              <w:pStyle w:val="ConsPlusNormal"/>
            </w:pPr>
            <w:r>
              <w:t>4.</w:t>
            </w:r>
          </w:p>
        </w:tc>
        <w:tc>
          <w:tcPr>
            <w:tcW w:w="3892" w:type="dxa"/>
          </w:tcPr>
          <w:p w:rsidR="001E0121" w:rsidRDefault="001E0121">
            <w:pPr>
              <w:pStyle w:val="ConsPlusNormal"/>
            </w:pPr>
          </w:p>
        </w:tc>
        <w:tc>
          <w:tcPr>
            <w:tcW w:w="1757" w:type="dxa"/>
          </w:tcPr>
          <w:p w:rsidR="001E0121" w:rsidRDefault="001E0121">
            <w:pPr>
              <w:pStyle w:val="ConsPlusNormal"/>
            </w:pPr>
          </w:p>
        </w:tc>
        <w:tc>
          <w:tcPr>
            <w:tcW w:w="2835" w:type="dxa"/>
          </w:tcPr>
          <w:p w:rsidR="001E0121" w:rsidRDefault="001E0121">
            <w:pPr>
              <w:pStyle w:val="ConsPlusNormal"/>
            </w:pPr>
          </w:p>
        </w:tc>
      </w:tr>
      <w:tr w:rsidR="001E0121">
        <w:tc>
          <w:tcPr>
            <w:tcW w:w="566" w:type="dxa"/>
          </w:tcPr>
          <w:p w:rsidR="001E0121" w:rsidRDefault="001E0121">
            <w:pPr>
              <w:pStyle w:val="ConsPlusNormal"/>
            </w:pPr>
            <w:r>
              <w:t>5.</w:t>
            </w:r>
          </w:p>
        </w:tc>
        <w:tc>
          <w:tcPr>
            <w:tcW w:w="3892" w:type="dxa"/>
          </w:tcPr>
          <w:p w:rsidR="001E0121" w:rsidRDefault="001E0121">
            <w:pPr>
              <w:pStyle w:val="ConsPlusNormal"/>
            </w:pPr>
          </w:p>
        </w:tc>
        <w:tc>
          <w:tcPr>
            <w:tcW w:w="1757" w:type="dxa"/>
          </w:tcPr>
          <w:p w:rsidR="001E0121" w:rsidRDefault="001E0121">
            <w:pPr>
              <w:pStyle w:val="ConsPlusNormal"/>
            </w:pPr>
          </w:p>
        </w:tc>
        <w:tc>
          <w:tcPr>
            <w:tcW w:w="2835" w:type="dxa"/>
          </w:tcPr>
          <w:p w:rsidR="001E0121" w:rsidRDefault="001E0121">
            <w:pPr>
              <w:pStyle w:val="ConsPlusNormal"/>
            </w:pPr>
          </w:p>
        </w:tc>
      </w:tr>
      <w:tr w:rsidR="001E0121">
        <w:tc>
          <w:tcPr>
            <w:tcW w:w="566" w:type="dxa"/>
          </w:tcPr>
          <w:p w:rsidR="001E0121" w:rsidRDefault="001E0121">
            <w:pPr>
              <w:pStyle w:val="ConsPlusNormal"/>
            </w:pPr>
          </w:p>
        </w:tc>
        <w:tc>
          <w:tcPr>
            <w:tcW w:w="3892" w:type="dxa"/>
          </w:tcPr>
          <w:p w:rsidR="001E0121" w:rsidRDefault="001E0121">
            <w:pPr>
              <w:pStyle w:val="ConsPlusNormal"/>
            </w:pPr>
            <w:r>
              <w:t>ИТОГО</w:t>
            </w:r>
          </w:p>
        </w:tc>
        <w:tc>
          <w:tcPr>
            <w:tcW w:w="1757" w:type="dxa"/>
          </w:tcPr>
          <w:p w:rsidR="001E0121" w:rsidRDefault="001E0121">
            <w:pPr>
              <w:pStyle w:val="ConsPlusNormal"/>
            </w:pPr>
          </w:p>
        </w:tc>
        <w:tc>
          <w:tcPr>
            <w:tcW w:w="2835" w:type="dxa"/>
          </w:tcPr>
          <w:p w:rsidR="001E0121" w:rsidRDefault="001E0121">
            <w:pPr>
              <w:pStyle w:val="ConsPlusNormal"/>
            </w:pPr>
          </w:p>
        </w:tc>
      </w:tr>
    </w:tbl>
    <w:p w:rsidR="001E0121" w:rsidRDefault="001E0121">
      <w:pPr>
        <w:pStyle w:val="ConsPlusNormal"/>
        <w:ind w:firstLine="540"/>
        <w:jc w:val="both"/>
      </w:pPr>
    </w:p>
    <w:p w:rsidR="001E0121" w:rsidRDefault="001E0121">
      <w:pPr>
        <w:pStyle w:val="ConsPlusNonformat"/>
        <w:jc w:val="both"/>
      </w:pPr>
      <w:r>
        <w:t>Руководитель организации</w:t>
      </w:r>
    </w:p>
    <w:p w:rsidR="001E0121" w:rsidRDefault="001E0121">
      <w:pPr>
        <w:pStyle w:val="ConsPlusNonformat"/>
        <w:jc w:val="both"/>
      </w:pPr>
      <w:r>
        <w:lastRenderedPageBreak/>
        <w:t>_________________       _______________________</w:t>
      </w:r>
    </w:p>
    <w:p w:rsidR="001E0121" w:rsidRDefault="001E0121">
      <w:pPr>
        <w:pStyle w:val="ConsPlusNonformat"/>
        <w:jc w:val="both"/>
      </w:pPr>
      <w:r>
        <w:t xml:space="preserve">   (</w:t>
      </w:r>
      <w:proofErr w:type="gramStart"/>
      <w:r>
        <w:t xml:space="preserve">подпись)   </w:t>
      </w:r>
      <w:proofErr w:type="gramEnd"/>
      <w:r>
        <w:t xml:space="preserve">             (Ф.И.О.)</w:t>
      </w:r>
    </w:p>
    <w:p w:rsidR="001E0121" w:rsidRDefault="001E0121">
      <w:pPr>
        <w:pStyle w:val="ConsPlusNonformat"/>
        <w:jc w:val="both"/>
      </w:pPr>
    </w:p>
    <w:p w:rsidR="001E0121" w:rsidRDefault="001E0121">
      <w:pPr>
        <w:pStyle w:val="ConsPlusNonformat"/>
        <w:jc w:val="both"/>
      </w:pPr>
      <w:r>
        <w:t>Главный бухгалтер организации</w:t>
      </w:r>
    </w:p>
    <w:p w:rsidR="001E0121" w:rsidRDefault="001E0121">
      <w:pPr>
        <w:pStyle w:val="ConsPlusNonformat"/>
        <w:jc w:val="both"/>
      </w:pPr>
      <w:r>
        <w:t>________________       ______________________</w:t>
      </w:r>
    </w:p>
    <w:p w:rsidR="001E0121" w:rsidRDefault="001E0121">
      <w:pPr>
        <w:pStyle w:val="ConsPlusNonformat"/>
        <w:jc w:val="both"/>
      </w:pPr>
      <w:r>
        <w:t xml:space="preserve">   (</w:t>
      </w:r>
      <w:proofErr w:type="gramStart"/>
      <w:r>
        <w:t xml:space="preserve">подпись)   </w:t>
      </w:r>
      <w:proofErr w:type="gramEnd"/>
      <w:r>
        <w:t xml:space="preserve">             (Ф.И.О.)</w:t>
      </w:r>
    </w:p>
    <w:p w:rsidR="001E0121" w:rsidRDefault="001E0121">
      <w:pPr>
        <w:pStyle w:val="ConsPlusNonformat"/>
        <w:jc w:val="both"/>
      </w:pPr>
      <w:r>
        <w:t>М.П. (при наличии) "_____" ____________ 20___ г.</w:t>
      </w:r>
    </w:p>
    <w:p w:rsidR="001E0121" w:rsidRDefault="001E0121">
      <w:pPr>
        <w:pStyle w:val="ConsPlusNonformat"/>
        <w:jc w:val="both"/>
      </w:pPr>
    </w:p>
    <w:p w:rsidR="001E0121" w:rsidRDefault="001E0121">
      <w:pPr>
        <w:pStyle w:val="ConsPlusNonformat"/>
        <w:jc w:val="both"/>
      </w:pPr>
      <w:r>
        <w:t>Исполнитель __________________________ тел. ______________________</w:t>
      </w: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jc w:val="right"/>
        <w:outlineLvl w:val="1"/>
      </w:pPr>
      <w:r>
        <w:t>Приложение N 3</w:t>
      </w:r>
    </w:p>
    <w:p w:rsidR="001E0121" w:rsidRDefault="001E0121">
      <w:pPr>
        <w:pStyle w:val="ConsPlusNormal"/>
        <w:jc w:val="right"/>
      </w:pPr>
      <w:r>
        <w:t>к Правилам предоставления субсидий за счет</w:t>
      </w:r>
    </w:p>
    <w:p w:rsidR="001E0121" w:rsidRDefault="001E0121">
      <w:pPr>
        <w:pStyle w:val="ConsPlusNormal"/>
        <w:jc w:val="right"/>
      </w:pPr>
      <w:r>
        <w:t>средств федерального бюджета и бюджета</w:t>
      </w:r>
    </w:p>
    <w:p w:rsidR="001E0121" w:rsidRDefault="001E0121">
      <w:pPr>
        <w:pStyle w:val="ConsPlusNormal"/>
        <w:jc w:val="right"/>
      </w:pPr>
      <w:r>
        <w:t>Тамбовской области сельскохозяйственным</w:t>
      </w:r>
    </w:p>
    <w:p w:rsidR="001E0121" w:rsidRDefault="001E0121">
      <w:pPr>
        <w:pStyle w:val="ConsPlusNormal"/>
        <w:jc w:val="right"/>
      </w:pPr>
      <w:r>
        <w:t>потребительским кооперативам на возмещение</w:t>
      </w:r>
    </w:p>
    <w:p w:rsidR="001E0121" w:rsidRDefault="001E0121">
      <w:pPr>
        <w:pStyle w:val="ConsPlusNormal"/>
        <w:jc w:val="right"/>
      </w:pPr>
      <w:r>
        <w:t>части затрат, понесенных в текущем финансовом году</w:t>
      </w:r>
    </w:p>
    <w:p w:rsidR="001E0121" w:rsidRDefault="001E0121">
      <w:pPr>
        <w:pStyle w:val="ConsPlusNormal"/>
        <w:ind w:firstLine="540"/>
        <w:jc w:val="both"/>
      </w:pPr>
    </w:p>
    <w:p w:rsidR="001E0121" w:rsidRDefault="001E0121">
      <w:pPr>
        <w:pStyle w:val="ConsPlusNonformat"/>
        <w:jc w:val="both"/>
      </w:pPr>
      <w:r>
        <w:t xml:space="preserve">                                                                      Форма</w:t>
      </w:r>
    </w:p>
    <w:p w:rsidR="001E0121" w:rsidRDefault="001E0121">
      <w:pPr>
        <w:pStyle w:val="ConsPlusNonformat"/>
        <w:jc w:val="both"/>
      </w:pPr>
    </w:p>
    <w:p w:rsidR="001E0121" w:rsidRDefault="001E0121">
      <w:pPr>
        <w:pStyle w:val="ConsPlusNonformat"/>
        <w:jc w:val="both"/>
      </w:pPr>
      <w:bookmarkStart w:id="36" w:name="P465"/>
      <w:bookmarkEnd w:id="36"/>
      <w:r>
        <w:t xml:space="preserve">                                 Справка</w:t>
      </w:r>
    </w:p>
    <w:p w:rsidR="001E0121" w:rsidRDefault="001E0121">
      <w:pPr>
        <w:pStyle w:val="ConsPlusNonformat"/>
        <w:jc w:val="both"/>
      </w:pPr>
      <w:r>
        <w:t xml:space="preserve">       о закупке сельскохозяйственной продукции у членов кооператива</w:t>
      </w:r>
    </w:p>
    <w:p w:rsidR="001E0121" w:rsidRDefault="001E0121">
      <w:pPr>
        <w:pStyle w:val="ConsPlusNonformat"/>
        <w:jc w:val="both"/>
      </w:pPr>
      <w:r>
        <w:t xml:space="preserve">                 ________________________________________</w:t>
      </w:r>
    </w:p>
    <w:p w:rsidR="001E0121" w:rsidRDefault="001E0121">
      <w:pPr>
        <w:pStyle w:val="ConsPlusNonformat"/>
        <w:jc w:val="both"/>
      </w:pPr>
      <w:r>
        <w:t xml:space="preserve">               (указать вид сельскохозяйственной продукции)</w:t>
      </w:r>
    </w:p>
    <w:p w:rsidR="001E0121" w:rsidRDefault="001E0121">
      <w:pPr>
        <w:pStyle w:val="ConsPlusNonformat"/>
        <w:jc w:val="both"/>
      </w:pPr>
      <w:r>
        <w:t xml:space="preserve">                      за __________ квартал 20____ г.</w:t>
      </w:r>
    </w:p>
    <w:p w:rsidR="001E0121" w:rsidRDefault="001E0121">
      <w:pPr>
        <w:pStyle w:val="ConsPlusNonformat"/>
        <w:jc w:val="both"/>
      </w:pPr>
      <w:r>
        <w:t xml:space="preserve">    ___________________________________________________________________</w:t>
      </w:r>
    </w:p>
    <w:p w:rsidR="001E0121" w:rsidRDefault="001E0121">
      <w:pPr>
        <w:pStyle w:val="ConsPlusNonformat"/>
        <w:jc w:val="both"/>
      </w:pPr>
      <w:r>
        <w:t xml:space="preserve">                   (наименование участника отбора, ИНН)</w:t>
      </w:r>
    </w:p>
    <w:p w:rsidR="001E0121" w:rsidRDefault="001E01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1002"/>
        <w:gridCol w:w="1151"/>
        <w:gridCol w:w="1531"/>
        <w:gridCol w:w="1531"/>
        <w:gridCol w:w="1644"/>
      </w:tblGrid>
      <w:tr w:rsidR="001E0121">
        <w:tc>
          <w:tcPr>
            <w:tcW w:w="567" w:type="dxa"/>
            <w:vMerge w:val="restart"/>
          </w:tcPr>
          <w:p w:rsidR="001E0121" w:rsidRDefault="001E0121">
            <w:pPr>
              <w:pStyle w:val="ConsPlusNormal"/>
              <w:jc w:val="center"/>
            </w:pPr>
            <w:r>
              <w:t>N п/п</w:t>
            </w:r>
          </w:p>
        </w:tc>
        <w:tc>
          <w:tcPr>
            <w:tcW w:w="1587" w:type="dxa"/>
            <w:vMerge w:val="restart"/>
          </w:tcPr>
          <w:p w:rsidR="001E0121" w:rsidRDefault="001E0121">
            <w:pPr>
              <w:pStyle w:val="ConsPlusNormal"/>
              <w:jc w:val="center"/>
            </w:pPr>
            <w:r>
              <w:t>Наименование хозяйства, в котором приобретается сельскохозяйственная продукция</w:t>
            </w:r>
          </w:p>
        </w:tc>
        <w:tc>
          <w:tcPr>
            <w:tcW w:w="2153" w:type="dxa"/>
            <w:gridSpan w:val="2"/>
          </w:tcPr>
          <w:p w:rsidR="001E0121" w:rsidRDefault="001E0121">
            <w:pPr>
              <w:pStyle w:val="ConsPlusNormal"/>
              <w:jc w:val="center"/>
            </w:pPr>
            <w:r>
              <w:t>Фактический объем закупленной продукции</w:t>
            </w:r>
          </w:p>
        </w:tc>
        <w:tc>
          <w:tcPr>
            <w:tcW w:w="1531" w:type="dxa"/>
            <w:vMerge w:val="restart"/>
          </w:tcPr>
          <w:p w:rsidR="001E0121" w:rsidRDefault="001E0121">
            <w:pPr>
              <w:pStyle w:val="ConsPlusNormal"/>
              <w:jc w:val="center"/>
            </w:pPr>
            <w:r>
              <w:t xml:space="preserve">Удельный вес в общем объеме фактически закупленной продукции, % </w:t>
            </w:r>
            <w:hyperlink w:anchor="P527">
              <w:r>
                <w:rPr>
                  <w:color w:val="0000FF"/>
                </w:rPr>
                <w:t>&lt;*&gt;</w:t>
              </w:r>
            </w:hyperlink>
          </w:p>
        </w:tc>
        <w:tc>
          <w:tcPr>
            <w:tcW w:w="1531" w:type="dxa"/>
            <w:vMerge w:val="restart"/>
          </w:tcPr>
          <w:p w:rsidR="001E0121" w:rsidRDefault="001E0121">
            <w:pPr>
              <w:pStyle w:val="ConsPlusNormal"/>
              <w:jc w:val="center"/>
            </w:pPr>
            <w:r>
              <w:t xml:space="preserve">Объем продукции, но не более 15% всего объема закупленной продукции, </w:t>
            </w:r>
            <w:hyperlink w:anchor="P529">
              <w:r>
                <w:rPr>
                  <w:color w:val="0000FF"/>
                </w:rPr>
                <w:t>&lt;**&gt;</w:t>
              </w:r>
            </w:hyperlink>
            <w:r>
              <w:t xml:space="preserve"> рублей</w:t>
            </w:r>
          </w:p>
        </w:tc>
        <w:tc>
          <w:tcPr>
            <w:tcW w:w="1644" w:type="dxa"/>
            <w:vMerge w:val="restart"/>
          </w:tcPr>
          <w:p w:rsidR="001E0121" w:rsidRDefault="001E0121">
            <w:pPr>
              <w:pStyle w:val="ConsPlusNormal"/>
              <w:jc w:val="center"/>
            </w:pPr>
            <w:r>
              <w:t>Фактические затраты, принимаемые к расчету субсидии (без учета НДС), рублей</w:t>
            </w:r>
          </w:p>
        </w:tc>
      </w:tr>
      <w:tr w:rsidR="001E0121">
        <w:tc>
          <w:tcPr>
            <w:tcW w:w="567" w:type="dxa"/>
            <w:vMerge/>
          </w:tcPr>
          <w:p w:rsidR="001E0121" w:rsidRDefault="001E0121">
            <w:pPr>
              <w:pStyle w:val="ConsPlusNormal"/>
            </w:pPr>
          </w:p>
        </w:tc>
        <w:tc>
          <w:tcPr>
            <w:tcW w:w="1587" w:type="dxa"/>
            <w:vMerge/>
          </w:tcPr>
          <w:p w:rsidR="001E0121" w:rsidRDefault="001E0121">
            <w:pPr>
              <w:pStyle w:val="ConsPlusNormal"/>
            </w:pPr>
          </w:p>
        </w:tc>
        <w:tc>
          <w:tcPr>
            <w:tcW w:w="1002" w:type="dxa"/>
          </w:tcPr>
          <w:p w:rsidR="001E0121" w:rsidRDefault="001E0121">
            <w:pPr>
              <w:pStyle w:val="ConsPlusNormal"/>
              <w:jc w:val="center"/>
            </w:pPr>
            <w:r>
              <w:t>кг</w:t>
            </w:r>
          </w:p>
        </w:tc>
        <w:tc>
          <w:tcPr>
            <w:tcW w:w="1151" w:type="dxa"/>
          </w:tcPr>
          <w:p w:rsidR="001E0121" w:rsidRDefault="001E0121">
            <w:pPr>
              <w:pStyle w:val="ConsPlusNormal"/>
              <w:jc w:val="center"/>
            </w:pPr>
            <w:r>
              <w:t>рублей</w:t>
            </w:r>
          </w:p>
        </w:tc>
        <w:tc>
          <w:tcPr>
            <w:tcW w:w="1531" w:type="dxa"/>
            <w:vMerge/>
          </w:tcPr>
          <w:p w:rsidR="001E0121" w:rsidRDefault="001E0121">
            <w:pPr>
              <w:pStyle w:val="ConsPlusNormal"/>
            </w:pPr>
          </w:p>
        </w:tc>
        <w:tc>
          <w:tcPr>
            <w:tcW w:w="1531" w:type="dxa"/>
            <w:vMerge/>
          </w:tcPr>
          <w:p w:rsidR="001E0121" w:rsidRDefault="001E0121">
            <w:pPr>
              <w:pStyle w:val="ConsPlusNormal"/>
            </w:pPr>
          </w:p>
        </w:tc>
        <w:tc>
          <w:tcPr>
            <w:tcW w:w="1644" w:type="dxa"/>
            <w:vMerge/>
          </w:tcPr>
          <w:p w:rsidR="001E0121" w:rsidRDefault="001E0121">
            <w:pPr>
              <w:pStyle w:val="ConsPlusNormal"/>
            </w:pPr>
          </w:p>
        </w:tc>
      </w:tr>
      <w:tr w:rsidR="001E0121">
        <w:tc>
          <w:tcPr>
            <w:tcW w:w="567" w:type="dxa"/>
          </w:tcPr>
          <w:p w:rsidR="001E0121" w:rsidRDefault="001E0121">
            <w:pPr>
              <w:pStyle w:val="ConsPlusNormal"/>
              <w:jc w:val="center"/>
            </w:pPr>
            <w:r>
              <w:t>1</w:t>
            </w:r>
          </w:p>
        </w:tc>
        <w:tc>
          <w:tcPr>
            <w:tcW w:w="1587" w:type="dxa"/>
          </w:tcPr>
          <w:p w:rsidR="001E0121" w:rsidRDefault="001E0121">
            <w:pPr>
              <w:pStyle w:val="ConsPlusNormal"/>
              <w:jc w:val="center"/>
            </w:pPr>
            <w:r>
              <w:t>2</w:t>
            </w:r>
          </w:p>
        </w:tc>
        <w:tc>
          <w:tcPr>
            <w:tcW w:w="1002" w:type="dxa"/>
          </w:tcPr>
          <w:p w:rsidR="001E0121" w:rsidRDefault="001E0121">
            <w:pPr>
              <w:pStyle w:val="ConsPlusNormal"/>
              <w:jc w:val="center"/>
            </w:pPr>
            <w:r>
              <w:t>3</w:t>
            </w:r>
          </w:p>
        </w:tc>
        <w:tc>
          <w:tcPr>
            <w:tcW w:w="1151" w:type="dxa"/>
          </w:tcPr>
          <w:p w:rsidR="001E0121" w:rsidRDefault="001E0121">
            <w:pPr>
              <w:pStyle w:val="ConsPlusNormal"/>
              <w:jc w:val="center"/>
            </w:pPr>
            <w:r>
              <w:t>4</w:t>
            </w:r>
          </w:p>
        </w:tc>
        <w:tc>
          <w:tcPr>
            <w:tcW w:w="1531" w:type="dxa"/>
          </w:tcPr>
          <w:p w:rsidR="001E0121" w:rsidRDefault="001E0121">
            <w:pPr>
              <w:pStyle w:val="ConsPlusNormal"/>
              <w:jc w:val="center"/>
            </w:pPr>
            <w:r>
              <w:t>5</w:t>
            </w:r>
          </w:p>
        </w:tc>
        <w:tc>
          <w:tcPr>
            <w:tcW w:w="1531" w:type="dxa"/>
          </w:tcPr>
          <w:p w:rsidR="001E0121" w:rsidRDefault="001E0121">
            <w:pPr>
              <w:pStyle w:val="ConsPlusNormal"/>
              <w:jc w:val="center"/>
            </w:pPr>
            <w:r>
              <w:t>6</w:t>
            </w:r>
          </w:p>
        </w:tc>
        <w:tc>
          <w:tcPr>
            <w:tcW w:w="1644" w:type="dxa"/>
          </w:tcPr>
          <w:p w:rsidR="001E0121" w:rsidRDefault="001E0121">
            <w:pPr>
              <w:pStyle w:val="ConsPlusNormal"/>
              <w:jc w:val="center"/>
            </w:pPr>
            <w:r>
              <w:t>7</w:t>
            </w:r>
          </w:p>
        </w:tc>
      </w:tr>
      <w:tr w:rsidR="001E0121">
        <w:tc>
          <w:tcPr>
            <w:tcW w:w="567" w:type="dxa"/>
          </w:tcPr>
          <w:p w:rsidR="001E0121" w:rsidRDefault="001E0121">
            <w:pPr>
              <w:pStyle w:val="ConsPlusNormal"/>
            </w:pPr>
          </w:p>
        </w:tc>
        <w:tc>
          <w:tcPr>
            <w:tcW w:w="1587" w:type="dxa"/>
          </w:tcPr>
          <w:p w:rsidR="001E0121" w:rsidRDefault="001E0121">
            <w:pPr>
              <w:pStyle w:val="ConsPlusNormal"/>
            </w:pPr>
          </w:p>
        </w:tc>
        <w:tc>
          <w:tcPr>
            <w:tcW w:w="1002" w:type="dxa"/>
          </w:tcPr>
          <w:p w:rsidR="001E0121" w:rsidRDefault="001E0121">
            <w:pPr>
              <w:pStyle w:val="ConsPlusNormal"/>
            </w:pPr>
          </w:p>
        </w:tc>
        <w:tc>
          <w:tcPr>
            <w:tcW w:w="1151" w:type="dxa"/>
          </w:tcPr>
          <w:p w:rsidR="001E0121" w:rsidRDefault="001E0121">
            <w:pPr>
              <w:pStyle w:val="ConsPlusNormal"/>
            </w:pPr>
          </w:p>
        </w:tc>
        <w:tc>
          <w:tcPr>
            <w:tcW w:w="1531" w:type="dxa"/>
          </w:tcPr>
          <w:p w:rsidR="001E0121" w:rsidRDefault="001E0121">
            <w:pPr>
              <w:pStyle w:val="ConsPlusNormal"/>
            </w:pPr>
          </w:p>
        </w:tc>
        <w:tc>
          <w:tcPr>
            <w:tcW w:w="1531" w:type="dxa"/>
          </w:tcPr>
          <w:p w:rsidR="001E0121" w:rsidRDefault="001E0121">
            <w:pPr>
              <w:pStyle w:val="ConsPlusNormal"/>
            </w:pPr>
          </w:p>
        </w:tc>
        <w:tc>
          <w:tcPr>
            <w:tcW w:w="1644" w:type="dxa"/>
          </w:tcPr>
          <w:p w:rsidR="001E0121" w:rsidRDefault="001E0121">
            <w:pPr>
              <w:pStyle w:val="ConsPlusNormal"/>
            </w:pPr>
          </w:p>
        </w:tc>
      </w:tr>
      <w:tr w:rsidR="001E0121">
        <w:tc>
          <w:tcPr>
            <w:tcW w:w="567" w:type="dxa"/>
          </w:tcPr>
          <w:p w:rsidR="001E0121" w:rsidRDefault="001E0121">
            <w:pPr>
              <w:pStyle w:val="ConsPlusNormal"/>
            </w:pPr>
          </w:p>
        </w:tc>
        <w:tc>
          <w:tcPr>
            <w:tcW w:w="1587" w:type="dxa"/>
          </w:tcPr>
          <w:p w:rsidR="001E0121" w:rsidRDefault="001E0121">
            <w:pPr>
              <w:pStyle w:val="ConsPlusNormal"/>
            </w:pPr>
          </w:p>
        </w:tc>
        <w:tc>
          <w:tcPr>
            <w:tcW w:w="1002" w:type="dxa"/>
          </w:tcPr>
          <w:p w:rsidR="001E0121" w:rsidRDefault="001E0121">
            <w:pPr>
              <w:pStyle w:val="ConsPlusNormal"/>
            </w:pPr>
          </w:p>
        </w:tc>
        <w:tc>
          <w:tcPr>
            <w:tcW w:w="1151" w:type="dxa"/>
          </w:tcPr>
          <w:p w:rsidR="001E0121" w:rsidRDefault="001E0121">
            <w:pPr>
              <w:pStyle w:val="ConsPlusNormal"/>
            </w:pPr>
          </w:p>
        </w:tc>
        <w:tc>
          <w:tcPr>
            <w:tcW w:w="1531" w:type="dxa"/>
          </w:tcPr>
          <w:p w:rsidR="001E0121" w:rsidRDefault="001E0121">
            <w:pPr>
              <w:pStyle w:val="ConsPlusNormal"/>
            </w:pPr>
          </w:p>
        </w:tc>
        <w:tc>
          <w:tcPr>
            <w:tcW w:w="1531" w:type="dxa"/>
          </w:tcPr>
          <w:p w:rsidR="001E0121" w:rsidRDefault="001E0121">
            <w:pPr>
              <w:pStyle w:val="ConsPlusNormal"/>
            </w:pPr>
          </w:p>
        </w:tc>
        <w:tc>
          <w:tcPr>
            <w:tcW w:w="1644" w:type="dxa"/>
          </w:tcPr>
          <w:p w:rsidR="001E0121" w:rsidRDefault="001E0121">
            <w:pPr>
              <w:pStyle w:val="ConsPlusNormal"/>
            </w:pPr>
          </w:p>
        </w:tc>
      </w:tr>
      <w:tr w:rsidR="001E0121">
        <w:tc>
          <w:tcPr>
            <w:tcW w:w="567" w:type="dxa"/>
          </w:tcPr>
          <w:p w:rsidR="001E0121" w:rsidRDefault="001E0121">
            <w:pPr>
              <w:pStyle w:val="ConsPlusNormal"/>
            </w:pPr>
          </w:p>
        </w:tc>
        <w:tc>
          <w:tcPr>
            <w:tcW w:w="1587" w:type="dxa"/>
          </w:tcPr>
          <w:p w:rsidR="001E0121" w:rsidRDefault="001E0121">
            <w:pPr>
              <w:pStyle w:val="ConsPlusNormal"/>
            </w:pPr>
          </w:p>
        </w:tc>
        <w:tc>
          <w:tcPr>
            <w:tcW w:w="1002" w:type="dxa"/>
          </w:tcPr>
          <w:p w:rsidR="001E0121" w:rsidRDefault="001E0121">
            <w:pPr>
              <w:pStyle w:val="ConsPlusNormal"/>
            </w:pPr>
          </w:p>
        </w:tc>
        <w:tc>
          <w:tcPr>
            <w:tcW w:w="1151" w:type="dxa"/>
          </w:tcPr>
          <w:p w:rsidR="001E0121" w:rsidRDefault="001E0121">
            <w:pPr>
              <w:pStyle w:val="ConsPlusNormal"/>
            </w:pPr>
          </w:p>
        </w:tc>
        <w:tc>
          <w:tcPr>
            <w:tcW w:w="1531" w:type="dxa"/>
          </w:tcPr>
          <w:p w:rsidR="001E0121" w:rsidRDefault="001E0121">
            <w:pPr>
              <w:pStyle w:val="ConsPlusNormal"/>
            </w:pPr>
          </w:p>
        </w:tc>
        <w:tc>
          <w:tcPr>
            <w:tcW w:w="1531" w:type="dxa"/>
          </w:tcPr>
          <w:p w:rsidR="001E0121" w:rsidRDefault="001E0121">
            <w:pPr>
              <w:pStyle w:val="ConsPlusNormal"/>
            </w:pPr>
          </w:p>
        </w:tc>
        <w:tc>
          <w:tcPr>
            <w:tcW w:w="1644" w:type="dxa"/>
          </w:tcPr>
          <w:p w:rsidR="001E0121" w:rsidRDefault="001E0121">
            <w:pPr>
              <w:pStyle w:val="ConsPlusNormal"/>
            </w:pPr>
          </w:p>
        </w:tc>
      </w:tr>
      <w:tr w:rsidR="001E0121">
        <w:tc>
          <w:tcPr>
            <w:tcW w:w="2154" w:type="dxa"/>
            <w:gridSpan w:val="2"/>
          </w:tcPr>
          <w:p w:rsidR="001E0121" w:rsidRDefault="001E0121">
            <w:pPr>
              <w:pStyle w:val="ConsPlusNormal"/>
              <w:jc w:val="right"/>
            </w:pPr>
            <w:r>
              <w:t>Всего:</w:t>
            </w:r>
          </w:p>
        </w:tc>
        <w:tc>
          <w:tcPr>
            <w:tcW w:w="1002" w:type="dxa"/>
          </w:tcPr>
          <w:p w:rsidR="001E0121" w:rsidRDefault="001E0121">
            <w:pPr>
              <w:pStyle w:val="ConsPlusNormal"/>
            </w:pPr>
          </w:p>
        </w:tc>
        <w:tc>
          <w:tcPr>
            <w:tcW w:w="1151" w:type="dxa"/>
          </w:tcPr>
          <w:p w:rsidR="001E0121" w:rsidRDefault="001E0121">
            <w:pPr>
              <w:pStyle w:val="ConsPlusNormal"/>
            </w:pPr>
          </w:p>
        </w:tc>
        <w:tc>
          <w:tcPr>
            <w:tcW w:w="1531" w:type="dxa"/>
          </w:tcPr>
          <w:p w:rsidR="001E0121" w:rsidRDefault="001E0121">
            <w:pPr>
              <w:pStyle w:val="ConsPlusNormal"/>
            </w:pPr>
          </w:p>
        </w:tc>
        <w:tc>
          <w:tcPr>
            <w:tcW w:w="1531" w:type="dxa"/>
          </w:tcPr>
          <w:p w:rsidR="001E0121" w:rsidRDefault="001E0121">
            <w:pPr>
              <w:pStyle w:val="ConsPlusNormal"/>
            </w:pPr>
          </w:p>
        </w:tc>
        <w:tc>
          <w:tcPr>
            <w:tcW w:w="1644" w:type="dxa"/>
          </w:tcPr>
          <w:p w:rsidR="001E0121" w:rsidRDefault="001E0121">
            <w:pPr>
              <w:pStyle w:val="ConsPlusNormal"/>
            </w:pPr>
          </w:p>
        </w:tc>
      </w:tr>
    </w:tbl>
    <w:p w:rsidR="001E0121" w:rsidRDefault="001E0121">
      <w:pPr>
        <w:pStyle w:val="ConsPlusNormal"/>
        <w:ind w:firstLine="540"/>
        <w:jc w:val="both"/>
      </w:pPr>
    </w:p>
    <w:p w:rsidR="001E0121" w:rsidRDefault="001E0121">
      <w:pPr>
        <w:pStyle w:val="ConsPlusNonformat"/>
        <w:jc w:val="both"/>
      </w:pPr>
      <w:r>
        <w:t>Руководитель организации</w:t>
      </w:r>
    </w:p>
    <w:p w:rsidR="001E0121" w:rsidRDefault="001E0121">
      <w:pPr>
        <w:pStyle w:val="ConsPlusNonformat"/>
        <w:jc w:val="both"/>
      </w:pPr>
      <w:r>
        <w:t>_________________       _______________________</w:t>
      </w:r>
    </w:p>
    <w:p w:rsidR="001E0121" w:rsidRDefault="001E0121">
      <w:pPr>
        <w:pStyle w:val="ConsPlusNonformat"/>
        <w:jc w:val="both"/>
      </w:pPr>
      <w:r>
        <w:t xml:space="preserve">   (</w:t>
      </w:r>
      <w:proofErr w:type="gramStart"/>
      <w:r>
        <w:t xml:space="preserve">подпись)   </w:t>
      </w:r>
      <w:proofErr w:type="gramEnd"/>
      <w:r>
        <w:t xml:space="preserve">             (Ф.И.О.)</w:t>
      </w:r>
    </w:p>
    <w:p w:rsidR="001E0121" w:rsidRDefault="001E0121">
      <w:pPr>
        <w:pStyle w:val="ConsPlusNonformat"/>
        <w:jc w:val="both"/>
      </w:pPr>
    </w:p>
    <w:p w:rsidR="001E0121" w:rsidRDefault="001E0121">
      <w:pPr>
        <w:pStyle w:val="ConsPlusNonformat"/>
        <w:jc w:val="both"/>
      </w:pPr>
      <w:r>
        <w:t>Главный бухгалтер организации</w:t>
      </w:r>
    </w:p>
    <w:p w:rsidR="001E0121" w:rsidRDefault="001E0121">
      <w:pPr>
        <w:pStyle w:val="ConsPlusNonformat"/>
        <w:jc w:val="both"/>
      </w:pPr>
      <w:r>
        <w:t>________________       ______________________</w:t>
      </w:r>
    </w:p>
    <w:p w:rsidR="001E0121" w:rsidRDefault="001E0121">
      <w:pPr>
        <w:pStyle w:val="ConsPlusNonformat"/>
        <w:jc w:val="both"/>
      </w:pPr>
      <w:r>
        <w:t xml:space="preserve">   (</w:t>
      </w:r>
      <w:proofErr w:type="gramStart"/>
      <w:r>
        <w:t xml:space="preserve">подпись)   </w:t>
      </w:r>
      <w:proofErr w:type="gramEnd"/>
      <w:r>
        <w:t xml:space="preserve">             (Ф.И.О.)</w:t>
      </w:r>
    </w:p>
    <w:p w:rsidR="001E0121" w:rsidRDefault="001E0121">
      <w:pPr>
        <w:pStyle w:val="ConsPlusNonformat"/>
        <w:jc w:val="both"/>
      </w:pPr>
      <w:r>
        <w:t>М.П. (при наличии) "_____" ____________ 20___ г.</w:t>
      </w:r>
    </w:p>
    <w:p w:rsidR="001E0121" w:rsidRDefault="001E0121">
      <w:pPr>
        <w:pStyle w:val="ConsPlusNonformat"/>
        <w:jc w:val="both"/>
      </w:pPr>
    </w:p>
    <w:p w:rsidR="001E0121" w:rsidRDefault="001E0121">
      <w:pPr>
        <w:pStyle w:val="ConsPlusNonformat"/>
        <w:jc w:val="both"/>
      </w:pPr>
      <w:r>
        <w:t>Исполнитель __________________________ тел. ______________________</w:t>
      </w:r>
    </w:p>
    <w:p w:rsidR="001E0121" w:rsidRDefault="001E0121">
      <w:pPr>
        <w:pStyle w:val="ConsPlusNonformat"/>
        <w:jc w:val="both"/>
      </w:pPr>
      <w:r>
        <w:t xml:space="preserve">    --------------------------------</w:t>
      </w:r>
    </w:p>
    <w:p w:rsidR="001E0121" w:rsidRDefault="001E0121">
      <w:pPr>
        <w:pStyle w:val="ConsPlusNonformat"/>
        <w:jc w:val="both"/>
      </w:pPr>
      <w:bookmarkStart w:id="37" w:name="P527"/>
      <w:bookmarkEnd w:id="37"/>
      <w:r>
        <w:t xml:space="preserve">    &lt;*</w:t>
      </w:r>
      <w:proofErr w:type="gramStart"/>
      <w:r>
        <w:t>&gt;  Рассчитывается</w:t>
      </w:r>
      <w:proofErr w:type="gramEnd"/>
      <w:r>
        <w:t xml:space="preserve">  по  формуле:  гр.  </w:t>
      </w:r>
      <w:proofErr w:type="gramStart"/>
      <w:r>
        <w:t>4  /</w:t>
      </w:r>
      <w:proofErr w:type="gramEnd"/>
      <w:r>
        <w:t xml:space="preserve">  общий  объем  закупленной</w:t>
      </w:r>
    </w:p>
    <w:p w:rsidR="001E0121" w:rsidRDefault="001E0121">
      <w:pPr>
        <w:pStyle w:val="ConsPlusNonformat"/>
        <w:jc w:val="both"/>
      </w:pPr>
      <w:r>
        <w:t>продукции (в рублях) х 100.</w:t>
      </w:r>
    </w:p>
    <w:p w:rsidR="001E0121" w:rsidRDefault="001E0121">
      <w:pPr>
        <w:pStyle w:val="ConsPlusNonformat"/>
        <w:jc w:val="both"/>
      </w:pPr>
      <w:bookmarkStart w:id="38" w:name="P529"/>
      <w:bookmarkEnd w:id="38"/>
      <w:r>
        <w:t xml:space="preserve">    &lt;**&gt; Рассчитывается по формуле: 15% x общий объем закупленной продукции</w:t>
      </w:r>
    </w:p>
    <w:p w:rsidR="001E0121" w:rsidRDefault="001E0121">
      <w:pPr>
        <w:pStyle w:val="ConsPlusNonformat"/>
        <w:jc w:val="both"/>
      </w:pPr>
      <w:r>
        <w:lastRenderedPageBreak/>
        <w:t xml:space="preserve">(в   рублях).  </w:t>
      </w:r>
      <w:proofErr w:type="gramStart"/>
      <w:r>
        <w:t>Заполняется  в</w:t>
      </w:r>
      <w:proofErr w:type="gramEnd"/>
      <w:r>
        <w:t xml:space="preserve">  случае,  если  объем  закупленной  продукции</w:t>
      </w:r>
    </w:p>
    <w:p w:rsidR="001E0121" w:rsidRDefault="001E0121">
      <w:pPr>
        <w:pStyle w:val="ConsPlusNonformat"/>
        <w:jc w:val="both"/>
      </w:pPr>
      <w:r>
        <w:t>составляет более 15% всего объема закупленной продукции.</w:t>
      </w: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jc w:val="right"/>
        <w:outlineLvl w:val="1"/>
      </w:pPr>
      <w:r>
        <w:t>Приложение N 4</w:t>
      </w:r>
    </w:p>
    <w:p w:rsidR="001E0121" w:rsidRDefault="001E0121">
      <w:pPr>
        <w:pStyle w:val="ConsPlusNormal"/>
        <w:jc w:val="right"/>
      </w:pPr>
      <w:r>
        <w:t>к Правилам предоставления субсидий за счет</w:t>
      </w:r>
    </w:p>
    <w:p w:rsidR="001E0121" w:rsidRDefault="001E0121">
      <w:pPr>
        <w:pStyle w:val="ConsPlusNormal"/>
        <w:jc w:val="right"/>
      </w:pPr>
      <w:r>
        <w:t>средств федерального бюджета и бюджета</w:t>
      </w:r>
    </w:p>
    <w:p w:rsidR="001E0121" w:rsidRDefault="001E0121">
      <w:pPr>
        <w:pStyle w:val="ConsPlusNormal"/>
        <w:jc w:val="right"/>
      </w:pPr>
      <w:r>
        <w:t>Тамбовской области сельскохозяйственным</w:t>
      </w:r>
    </w:p>
    <w:p w:rsidR="001E0121" w:rsidRDefault="001E0121">
      <w:pPr>
        <w:pStyle w:val="ConsPlusNormal"/>
        <w:jc w:val="right"/>
      </w:pPr>
      <w:r>
        <w:t>потребительским кооперативам на возмещение</w:t>
      </w:r>
    </w:p>
    <w:p w:rsidR="001E0121" w:rsidRDefault="001E0121">
      <w:pPr>
        <w:pStyle w:val="ConsPlusNormal"/>
        <w:jc w:val="right"/>
      </w:pPr>
      <w:r>
        <w:t>части затрат, понесенных в текущем финансовом году</w:t>
      </w:r>
    </w:p>
    <w:p w:rsidR="001E0121" w:rsidRDefault="001E01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0121">
        <w:tc>
          <w:tcPr>
            <w:tcW w:w="60" w:type="dxa"/>
            <w:tcBorders>
              <w:top w:val="nil"/>
              <w:left w:val="nil"/>
              <w:bottom w:val="nil"/>
              <w:right w:val="nil"/>
            </w:tcBorders>
            <w:shd w:val="clear" w:color="auto" w:fill="CED3F1"/>
            <w:tcMar>
              <w:top w:w="0" w:type="dxa"/>
              <w:left w:w="0" w:type="dxa"/>
              <w:bottom w:w="0" w:type="dxa"/>
              <w:right w:w="0" w:type="dxa"/>
            </w:tcMar>
          </w:tcPr>
          <w:p w:rsidR="001E0121" w:rsidRDefault="001E0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121" w:rsidRDefault="001E0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121" w:rsidRDefault="001E0121">
            <w:pPr>
              <w:pStyle w:val="ConsPlusNormal"/>
              <w:jc w:val="center"/>
            </w:pPr>
            <w:r>
              <w:rPr>
                <w:color w:val="392C69"/>
              </w:rPr>
              <w:t>Список изменяющих документов</w:t>
            </w:r>
          </w:p>
          <w:p w:rsidR="001E0121" w:rsidRDefault="001E0121">
            <w:pPr>
              <w:pStyle w:val="ConsPlusNormal"/>
              <w:jc w:val="center"/>
            </w:pPr>
            <w:r>
              <w:rPr>
                <w:color w:val="392C69"/>
              </w:rPr>
              <w:t xml:space="preserve">(в ред. </w:t>
            </w:r>
            <w:hyperlink r:id="rId122">
              <w:r>
                <w:rPr>
                  <w:color w:val="0000FF"/>
                </w:rPr>
                <w:t>Постановления</w:t>
              </w:r>
            </w:hyperlink>
            <w:r>
              <w:rPr>
                <w:color w:val="392C69"/>
              </w:rPr>
              <w:t xml:space="preserve"> администрации Тамбовской области от 02.03.2022 N 152,</w:t>
            </w:r>
          </w:p>
          <w:p w:rsidR="001E0121" w:rsidRDefault="003728D0">
            <w:pPr>
              <w:pStyle w:val="ConsPlusNormal"/>
              <w:jc w:val="center"/>
            </w:pPr>
            <w:hyperlink r:id="rId123">
              <w:r w:rsidR="001E0121">
                <w:rPr>
                  <w:color w:val="0000FF"/>
                </w:rPr>
                <w:t>Постановления</w:t>
              </w:r>
            </w:hyperlink>
            <w:r w:rsidR="001E0121">
              <w:rPr>
                <w:color w:val="392C69"/>
              </w:rPr>
              <w:t xml:space="preserve"> Правительства Тамбовской области от 26.12.2022 N 280)</w:t>
            </w:r>
          </w:p>
        </w:tc>
        <w:tc>
          <w:tcPr>
            <w:tcW w:w="113" w:type="dxa"/>
            <w:tcBorders>
              <w:top w:val="nil"/>
              <w:left w:val="nil"/>
              <w:bottom w:val="nil"/>
              <w:right w:val="nil"/>
            </w:tcBorders>
            <w:shd w:val="clear" w:color="auto" w:fill="F4F3F8"/>
            <w:tcMar>
              <w:top w:w="0" w:type="dxa"/>
              <w:left w:w="0" w:type="dxa"/>
              <w:bottom w:w="0" w:type="dxa"/>
              <w:right w:w="0" w:type="dxa"/>
            </w:tcMar>
          </w:tcPr>
          <w:p w:rsidR="001E0121" w:rsidRDefault="001E0121">
            <w:pPr>
              <w:pStyle w:val="ConsPlusNormal"/>
            </w:pPr>
          </w:p>
        </w:tc>
      </w:tr>
    </w:tbl>
    <w:p w:rsidR="001E0121" w:rsidRDefault="001E0121">
      <w:pPr>
        <w:pStyle w:val="ConsPlusNormal"/>
      </w:pPr>
    </w:p>
    <w:p w:rsidR="001E0121" w:rsidRDefault="001E0121">
      <w:pPr>
        <w:pStyle w:val="ConsPlusNonformat"/>
        <w:jc w:val="both"/>
      </w:pPr>
      <w:r>
        <w:t xml:space="preserve">                                                                      Форма</w:t>
      </w:r>
    </w:p>
    <w:p w:rsidR="001E0121" w:rsidRDefault="001E0121">
      <w:pPr>
        <w:pStyle w:val="ConsPlusNonformat"/>
        <w:jc w:val="both"/>
      </w:pPr>
    </w:p>
    <w:p w:rsidR="001E0121" w:rsidRDefault="001E0121">
      <w:pPr>
        <w:pStyle w:val="ConsPlusNonformat"/>
        <w:jc w:val="both"/>
      </w:pPr>
      <w:r>
        <w:t xml:space="preserve">                                 В Министерство сельского хозяйства области</w:t>
      </w:r>
    </w:p>
    <w:p w:rsidR="001E0121" w:rsidRDefault="001E0121">
      <w:pPr>
        <w:pStyle w:val="ConsPlusNonformat"/>
        <w:jc w:val="both"/>
      </w:pPr>
      <w:r>
        <w:t xml:space="preserve">                                     ______________________________________</w:t>
      </w:r>
    </w:p>
    <w:p w:rsidR="001E0121" w:rsidRDefault="001E0121">
      <w:pPr>
        <w:pStyle w:val="ConsPlusNonformat"/>
        <w:jc w:val="both"/>
      </w:pPr>
      <w:r>
        <w:t xml:space="preserve">                                     ______________________________________</w:t>
      </w:r>
    </w:p>
    <w:p w:rsidR="001E0121" w:rsidRDefault="001E0121">
      <w:pPr>
        <w:pStyle w:val="ConsPlusNonformat"/>
        <w:jc w:val="both"/>
      </w:pPr>
      <w:r>
        <w:t xml:space="preserve">                                            (наименование участника отбора)</w:t>
      </w:r>
    </w:p>
    <w:p w:rsidR="001E0121" w:rsidRDefault="001E0121">
      <w:pPr>
        <w:pStyle w:val="ConsPlusNonformat"/>
        <w:jc w:val="both"/>
      </w:pPr>
      <w:r>
        <w:t xml:space="preserve">                            _______________________________________________</w:t>
      </w:r>
    </w:p>
    <w:p w:rsidR="001E0121" w:rsidRDefault="001E0121">
      <w:pPr>
        <w:pStyle w:val="ConsPlusNonformat"/>
        <w:jc w:val="both"/>
      </w:pPr>
      <w:r>
        <w:t xml:space="preserve">                         (юридический и фактический адрес участника отбора)</w:t>
      </w:r>
    </w:p>
    <w:p w:rsidR="001E0121" w:rsidRDefault="001E0121">
      <w:pPr>
        <w:pStyle w:val="ConsPlusNonformat"/>
        <w:jc w:val="both"/>
      </w:pPr>
      <w:r>
        <w:t xml:space="preserve">                            _______________________________________________</w:t>
      </w:r>
    </w:p>
    <w:p w:rsidR="001E0121" w:rsidRDefault="001E0121">
      <w:pPr>
        <w:pStyle w:val="ConsPlusNonformat"/>
        <w:jc w:val="both"/>
      </w:pPr>
      <w:r>
        <w:t xml:space="preserve">                                 (адрес электронной почты участника отбора)</w:t>
      </w:r>
    </w:p>
    <w:p w:rsidR="001E0121" w:rsidRDefault="001E0121">
      <w:pPr>
        <w:pStyle w:val="ConsPlusNonformat"/>
        <w:jc w:val="both"/>
      </w:pPr>
    </w:p>
    <w:p w:rsidR="001E0121" w:rsidRDefault="001E0121">
      <w:pPr>
        <w:pStyle w:val="ConsPlusNonformat"/>
        <w:jc w:val="both"/>
      </w:pPr>
      <w:bookmarkStart w:id="39" w:name="P558"/>
      <w:bookmarkEnd w:id="39"/>
      <w:r>
        <w:t xml:space="preserve">                        Заявка на участие в отборе</w:t>
      </w:r>
    </w:p>
    <w:p w:rsidR="001E0121" w:rsidRDefault="001E0121">
      <w:pPr>
        <w:pStyle w:val="ConsPlusNonformat"/>
        <w:jc w:val="both"/>
      </w:pPr>
    </w:p>
    <w:p w:rsidR="001E0121" w:rsidRDefault="001E0121">
      <w:pPr>
        <w:pStyle w:val="ConsPlusNonformat"/>
        <w:jc w:val="both"/>
      </w:pPr>
      <w:r>
        <w:t xml:space="preserve">    </w:t>
      </w:r>
      <w:proofErr w:type="gramStart"/>
      <w:r>
        <w:t>Прошу  допустить</w:t>
      </w:r>
      <w:proofErr w:type="gramEnd"/>
      <w:r>
        <w:t xml:space="preserve">  к  участию  в  отборе  на  предоставление субсидии на</w:t>
      </w:r>
    </w:p>
    <w:p w:rsidR="001E0121" w:rsidRDefault="001E0121">
      <w:pPr>
        <w:pStyle w:val="ConsPlusNonformat"/>
        <w:jc w:val="both"/>
      </w:pPr>
      <w:r>
        <w:t>возмещение части затрат, понесенных в текущем финансовом году:</w:t>
      </w:r>
    </w:p>
    <w:p w:rsidR="001E0121" w:rsidRDefault="001E0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9"/>
        <w:gridCol w:w="1871"/>
        <w:gridCol w:w="1216"/>
        <w:gridCol w:w="1701"/>
        <w:gridCol w:w="1701"/>
      </w:tblGrid>
      <w:tr w:rsidR="001E0121">
        <w:tc>
          <w:tcPr>
            <w:tcW w:w="2469" w:type="dxa"/>
          </w:tcPr>
          <w:p w:rsidR="001E0121" w:rsidRDefault="001E0121">
            <w:pPr>
              <w:pStyle w:val="ConsPlusNormal"/>
              <w:jc w:val="center"/>
            </w:pPr>
            <w:r>
              <w:t>Наименование затрат</w:t>
            </w:r>
          </w:p>
        </w:tc>
        <w:tc>
          <w:tcPr>
            <w:tcW w:w="1871" w:type="dxa"/>
          </w:tcPr>
          <w:p w:rsidR="001E0121" w:rsidRDefault="001E0121">
            <w:pPr>
              <w:pStyle w:val="ConsPlusNormal"/>
              <w:jc w:val="center"/>
            </w:pPr>
            <w:r>
              <w:t>Фактические затраты для расчета субсидии (без учета НДС), рублей</w:t>
            </w:r>
          </w:p>
        </w:tc>
        <w:tc>
          <w:tcPr>
            <w:tcW w:w="1216" w:type="dxa"/>
          </w:tcPr>
          <w:p w:rsidR="001E0121" w:rsidRDefault="001E0121">
            <w:pPr>
              <w:pStyle w:val="ConsPlusNormal"/>
              <w:jc w:val="center"/>
            </w:pPr>
            <w:r>
              <w:t>Ставка субсидии, %</w:t>
            </w:r>
          </w:p>
        </w:tc>
        <w:tc>
          <w:tcPr>
            <w:tcW w:w="1701" w:type="dxa"/>
          </w:tcPr>
          <w:p w:rsidR="001E0121" w:rsidRDefault="001E0121">
            <w:pPr>
              <w:pStyle w:val="ConsPlusNormal"/>
              <w:jc w:val="center"/>
            </w:pPr>
            <w:r>
              <w:t>Потребность в субсидиях (без учета НДС), рублей (гр. 2 х гр. 3)</w:t>
            </w:r>
          </w:p>
        </w:tc>
        <w:tc>
          <w:tcPr>
            <w:tcW w:w="1701" w:type="dxa"/>
          </w:tcPr>
          <w:p w:rsidR="001E0121" w:rsidRDefault="001E0121">
            <w:pPr>
              <w:pStyle w:val="ConsPlusNormal"/>
              <w:jc w:val="center"/>
            </w:pPr>
            <w:r>
              <w:t xml:space="preserve">Объем субсидии к перечислению, рублей </w:t>
            </w:r>
            <w:hyperlink w:anchor="P585">
              <w:r>
                <w:rPr>
                  <w:color w:val="0000FF"/>
                </w:rPr>
                <w:t>&lt;*&gt;</w:t>
              </w:r>
            </w:hyperlink>
          </w:p>
        </w:tc>
      </w:tr>
      <w:tr w:rsidR="001E0121">
        <w:tc>
          <w:tcPr>
            <w:tcW w:w="2469" w:type="dxa"/>
          </w:tcPr>
          <w:p w:rsidR="001E0121" w:rsidRDefault="001E0121">
            <w:pPr>
              <w:pStyle w:val="ConsPlusNormal"/>
              <w:jc w:val="center"/>
            </w:pPr>
            <w:r>
              <w:t>1</w:t>
            </w:r>
          </w:p>
        </w:tc>
        <w:tc>
          <w:tcPr>
            <w:tcW w:w="1871" w:type="dxa"/>
          </w:tcPr>
          <w:p w:rsidR="001E0121" w:rsidRDefault="001E0121">
            <w:pPr>
              <w:pStyle w:val="ConsPlusNormal"/>
              <w:jc w:val="center"/>
            </w:pPr>
            <w:r>
              <w:t>2</w:t>
            </w:r>
          </w:p>
        </w:tc>
        <w:tc>
          <w:tcPr>
            <w:tcW w:w="1216" w:type="dxa"/>
          </w:tcPr>
          <w:p w:rsidR="001E0121" w:rsidRDefault="001E0121">
            <w:pPr>
              <w:pStyle w:val="ConsPlusNormal"/>
              <w:jc w:val="center"/>
            </w:pPr>
            <w:r>
              <w:t>3</w:t>
            </w:r>
          </w:p>
        </w:tc>
        <w:tc>
          <w:tcPr>
            <w:tcW w:w="1701" w:type="dxa"/>
          </w:tcPr>
          <w:p w:rsidR="001E0121" w:rsidRDefault="001E0121">
            <w:pPr>
              <w:pStyle w:val="ConsPlusNormal"/>
              <w:jc w:val="center"/>
            </w:pPr>
            <w:r>
              <w:t>4</w:t>
            </w:r>
          </w:p>
        </w:tc>
        <w:tc>
          <w:tcPr>
            <w:tcW w:w="1701" w:type="dxa"/>
          </w:tcPr>
          <w:p w:rsidR="001E0121" w:rsidRDefault="001E0121">
            <w:pPr>
              <w:pStyle w:val="ConsPlusNormal"/>
              <w:jc w:val="center"/>
            </w:pPr>
            <w:r>
              <w:t>5</w:t>
            </w:r>
          </w:p>
        </w:tc>
      </w:tr>
      <w:tr w:rsidR="001E0121">
        <w:tc>
          <w:tcPr>
            <w:tcW w:w="2469" w:type="dxa"/>
          </w:tcPr>
          <w:p w:rsidR="001E0121" w:rsidRDefault="001E0121">
            <w:pPr>
              <w:pStyle w:val="ConsPlusNormal"/>
            </w:pPr>
          </w:p>
        </w:tc>
        <w:tc>
          <w:tcPr>
            <w:tcW w:w="1871" w:type="dxa"/>
          </w:tcPr>
          <w:p w:rsidR="001E0121" w:rsidRDefault="001E0121">
            <w:pPr>
              <w:pStyle w:val="ConsPlusNormal"/>
            </w:pPr>
          </w:p>
        </w:tc>
        <w:tc>
          <w:tcPr>
            <w:tcW w:w="1216" w:type="dxa"/>
          </w:tcPr>
          <w:p w:rsidR="001E0121" w:rsidRDefault="001E0121">
            <w:pPr>
              <w:pStyle w:val="ConsPlusNormal"/>
            </w:pPr>
          </w:p>
        </w:tc>
        <w:tc>
          <w:tcPr>
            <w:tcW w:w="1701" w:type="dxa"/>
          </w:tcPr>
          <w:p w:rsidR="001E0121" w:rsidRDefault="001E0121">
            <w:pPr>
              <w:pStyle w:val="ConsPlusNormal"/>
            </w:pPr>
          </w:p>
        </w:tc>
        <w:tc>
          <w:tcPr>
            <w:tcW w:w="1701" w:type="dxa"/>
          </w:tcPr>
          <w:p w:rsidR="001E0121" w:rsidRDefault="001E0121">
            <w:pPr>
              <w:pStyle w:val="ConsPlusNormal"/>
            </w:pPr>
          </w:p>
        </w:tc>
      </w:tr>
      <w:tr w:rsidR="001E0121">
        <w:tc>
          <w:tcPr>
            <w:tcW w:w="2469" w:type="dxa"/>
          </w:tcPr>
          <w:p w:rsidR="001E0121" w:rsidRDefault="001E0121">
            <w:pPr>
              <w:pStyle w:val="ConsPlusNormal"/>
            </w:pPr>
          </w:p>
        </w:tc>
        <w:tc>
          <w:tcPr>
            <w:tcW w:w="1871" w:type="dxa"/>
          </w:tcPr>
          <w:p w:rsidR="001E0121" w:rsidRDefault="001E0121">
            <w:pPr>
              <w:pStyle w:val="ConsPlusNormal"/>
            </w:pPr>
          </w:p>
        </w:tc>
        <w:tc>
          <w:tcPr>
            <w:tcW w:w="1216" w:type="dxa"/>
          </w:tcPr>
          <w:p w:rsidR="001E0121" w:rsidRDefault="001E0121">
            <w:pPr>
              <w:pStyle w:val="ConsPlusNormal"/>
            </w:pPr>
          </w:p>
        </w:tc>
        <w:tc>
          <w:tcPr>
            <w:tcW w:w="1701" w:type="dxa"/>
          </w:tcPr>
          <w:p w:rsidR="001E0121" w:rsidRDefault="001E0121">
            <w:pPr>
              <w:pStyle w:val="ConsPlusNormal"/>
            </w:pPr>
          </w:p>
        </w:tc>
        <w:tc>
          <w:tcPr>
            <w:tcW w:w="1701" w:type="dxa"/>
          </w:tcPr>
          <w:p w:rsidR="001E0121" w:rsidRDefault="001E0121">
            <w:pPr>
              <w:pStyle w:val="ConsPlusNormal"/>
            </w:pPr>
          </w:p>
        </w:tc>
      </w:tr>
    </w:tbl>
    <w:p w:rsidR="001E0121" w:rsidRDefault="001E0121">
      <w:pPr>
        <w:pStyle w:val="ConsPlusNormal"/>
        <w:jc w:val="both"/>
      </w:pPr>
    </w:p>
    <w:p w:rsidR="001E0121" w:rsidRDefault="001E0121">
      <w:pPr>
        <w:pStyle w:val="ConsPlusNonformat"/>
        <w:jc w:val="both"/>
      </w:pPr>
      <w:r>
        <w:t xml:space="preserve">    --------------------------------</w:t>
      </w:r>
    </w:p>
    <w:p w:rsidR="001E0121" w:rsidRDefault="001E0121">
      <w:pPr>
        <w:pStyle w:val="ConsPlusNonformat"/>
        <w:jc w:val="both"/>
      </w:pPr>
      <w:bookmarkStart w:id="40" w:name="P585"/>
      <w:bookmarkEnd w:id="40"/>
      <w:r>
        <w:t xml:space="preserve">    &lt;*&gt; Заполняется Министерством сельского хозяйства области.</w:t>
      </w:r>
    </w:p>
    <w:p w:rsidR="001E0121" w:rsidRDefault="001E0121">
      <w:pPr>
        <w:pStyle w:val="ConsPlusNonformat"/>
        <w:jc w:val="both"/>
      </w:pPr>
    </w:p>
    <w:p w:rsidR="001E0121" w:rsidRDefault="001E0121">
      <w:pPr>
        <w:pStyle w:val="ConsPlusNonformat"/>
        <w:jc w:val="both"/>
      </w:pPr>
      <w:r>
        <w:t xml:space="preserve">    </w:t>
      </w:r>
      <w:proofErr w:type="gramStart"/>
      <w:r>
        <w:t>В  случае</w:t>
      </w:r>
      <w:proofErr w:type="gramEnd"/>
      <w:r>
        <w:t xml:space="preserve">  принятия решения о предоставлении субсидии средства субсидии</w:t>
      </w:r>
    </w:p>
    <w:p w:rsidR="001E0121" w:rsidRDefault="001E0121">
      <w:pPr>
        <w:pStyle w:val="ConsPlusNonformat"/>
        <w:jc w:val="both"/>
      </w:pPr>
      <w:r>
        <w:t>прошу перечислить на следующие реквизиты:</w:t>
      </w:r>
    </w:p>
    <w:p w:rsidR="001E0121" w:rsidRDefault="001E0121">
      <w:pPr>
        <w:pStyle w:val="ConsPlusNonformat"/>
        <w:jc w:val="both"/>
      </w:pPr>
      <w:r>
        <w:t>ИНН/КПП __________________________________________________________________;</w:t>
      </w:r>
    </w:p>
    <w:p w:rsidR="001E0121" w:rsidRDefault="001E0121">
      <w:pPr>
        <w:pStyle w:val="ConsPlusNonformat"/>
        <w:jc w:val="both"/>
      </w:pPr>
      <w:r>
        <w:t>р/с _____________________________________; банк получателя _______________;</w:t>
      </w:r>
    </w:p>
    <w:p w:rsidR="001E0121" w:rsidRDefault="001E0121">
      <w:pPr>
        <w:pStyle w:val="ConsPlusNonformat"/>
        <w:jc w:val="both"/>
      </w:pPr>
      <w:r>
        <w:t>к/с ______________________________________________________________________;</w:t>
      </w:r>
    </w:p>
    <w:p w:rsidR="001E0121" w:rsidRDefault="001E0121">
      <w:pPr>
        <w:pStyle w:val="ConsPlusNonformat"/>
        <w:jc w:val="both"/>
      </w:pPr>
      <w:r>
        <w:t>БИК ______________________________________________________________________.</w:t>
      </w:r>
    </w:p>
    <w:p w:rsidR="001E0121" w:rsidRDefault="001E0121">
      <w:pPr>
        <w:pStyle w:val="ConsPlusNonformat"/>
        <w:jc w:val="both"/>
      </w:pPr>
      <w:r>
        <w:t xml:space="preserve">    Справочно:</w:t>
      </w:r>
    </w:p>
    <w:p w:rsidR="001E0121" w:rsidRDefault="001E0121">
      <w:pPr>
        <w:pStyle w:val="ConsPlusNonformat"/>
        <w:jc w:val="both"/>
      </w:pPr>
      <w:r>
        <w:t xml:space="preserve">    </w:t>
      </w:r>
      <w:proofErr w:type="gramStart"/>
      <w:r>
        <w:t>является  плательщиком</w:t>
      </w:r>
      <w:proofErr w:type="gramEnd"/>
      <w:r>
        <w:t xml:space="preserve"> НДС ______ (да/нет), имеет освобождение (льготу)</w:t>
      </w:r>
    </w:p>
    <w:p w:rsidR="001E0121" w:rsidRDefault="001E0121">
      <w:pPr>
        <w:pStyle w:val="ConsPlusNonformat"/>
        <w:jc w:val="both"/>
      </w:pPr>
      <w:r>
        <w:t>по уплате НДС ________ (да/нет);</w:t>
      </w:r>
    </w:p>
    <w:p w:rsidR="001E0121" w:rsidRDefault="001E0121">
      <w:pPr>
        <w:pStyle w:val="ConsPlusNonformat"/>
        <w:jc w:val="both"/>
      </w:pPr>
      <w:r>
        <w:t xml:space="preserve">    система налогообложения ______________________________________________.</w:t>
      </w:r>
    </w:p>
    <w:p w:rsidR="001E0121" w:rsidRDefault="001E0121">
      <w:pPr>
        <w:pStyle w:val="ConsPlusNonformat"/>
        <w:jc w:val="both"/>
      </w:pPr>
      <w:r>
        <w:t xml:space="preserve">    Настоящей заявкой подтверждаю подлинность предоставляемых для получения</w:t>
      </w:r>
    </w:p>
    <w:p w:rsidR="001E0121" w:rsidRDefault="001E0121">
      <w:pPr>
        <w:pStyle w:val="ConsPlusNonformat"/>
        <w:jc w:val="both"/>
      </w:pPr>
      <w:r>
        <w:t>субсидии документов и их заверенных копий.</w:t>
      </w:r>
    </w:p>
    <w:p w:rsidR="001E0121" w:rsidRDefault="001E0121">
      <w:pPr>
        <w:pStyle w:val="ConsPlusNonformat"/>
        <w:jc w:val="both"/>
      </w:pPr>
      <w:r>
        <w:t xml:space="preserve">    Настоящей заявкой подтверждаю подлинность предоставляемых для получения</w:t>
      </w:r>
    </w:p>
    <w:p w:rsidR="001E0121" w:rsidRDefault="001E0121">
      <w:pPr>
        <w:pStyle w:val="ConsPlusNonformat"/>
        <w:jc w:val="both"/>
      </w:pPr>
      <w:r>
        <w:lastRenderedPageBreak/>
        <w:t>субсидии документов и их заверенных копий.</w:t>
      </w:r>
    </w:p>
    <w:p w:rsidR="001E0121" w:rsidRDefault="001E0121">
      <w:pPr>
        <w:pStyle w:val="ConsPlusNonformat"/>
        <w:jc w:val="both"/>
      </w:pPr>
      <w:r>
        <w:t xml:space="preserve">    Даю согласие на:</w:t>
      </w:r>
    </w:p>
    <w:p w:rsidR="001E0121" w:rsidRDefault="001E0121">
      <w:pPr>
        <w:pStyle w:val="ConsPlusNonformat"/>
        <w:jc w:val="both"/>
      </w:pPr>
      <w:r>
        <w:t xml:space="preserve">    публикацию</w:t>
      </w:r>
      <w:proofErr w:type="gramStart"/>
      <w:r>
        <w:t xml:space="preserve">   (</w:t>
      </w:r>
      <w:proofErr w:type="gramEnd"/>
      <w:r>
        <w:t>размещение)   в  информационно-телекоммуникационной  сети</w:t>
      </w:r>
    </w:p>
    <w:p w:rsidR="001E0121" w:rsidRDefault="001E0121">
      <w:pPr>
        <w:pStyle w:val="ConsPlusNonformat"/>
        <w:jc w:val="both"/>
      </w:pPr>
      <w:r>
        <w:t>"Интернет</w:t>
      </w:r>
      <w:proofErr w:type="gramStart"/>
      <w:r>
        <w:t>"  информации</w:t>
      </w:r>
      <w:proofErr w:type="gramEnd"/>
      <w:r>
        <w:t xml:space="preserve">  обо мне, о подаваемой мной заявке и иной информации</w:t>
      </w:r>
    </w:p>
    <w:p w:rsidR="001E0121" w:rsidRDefault="001E0121">
      <w:pPr>
        <w:pStyle w:val="ConsPlusNonformat"/>
        <w:jc w:val="both"/>
      </w:pPr>
      <w:r>
        <w:t>обо мне, связанной с отбором;</w:t>
      </w:r>
    </w:p>
    <w:p w:rsidR="001E0121" w:rsidRDefault="001E0121">
      <w:pPr>
        <w:pStyle w:val="ConsPlusNonformat"/>
        <w:jc w:val="both"/>
      </w:pPr>
      <w:r>
        <w:t xml:space="preserve">    осуществление   в   отношении   </w:t>
      </w:r>
      <w:proofErr w:type="gramStart"/>
      <w:r>
        <w:t>меня  (</w:t>
      </w:r>
      <w:proofErr w:type="gramEnd"/>
      <w:r>
        <w:t>моего  хозяйства)  Министерством</w:t>
      </w:r>
    </w:p>
    <w:p w:rsidR="001E0121" w:rsidRDefault="001E0121">
      <w:pPr>
        <w:pStyle w:val="ConsPlusNonformat"/>
        <w:jc w:val="both"/>
      </w:pPr>
      <w:r>
        <w:t xml:space="preserve">сельского   хозяйства   </w:t>
      </w:r>
      <w:proofErr w:type="gramStart"/>
      <w:r>
        <w:t>области  и</w:t>
      </w:r>
      <w:proofErr w:type="gramEnd"/>
      <w:r>
        <w:t xml:space="preserve">  органами  государственного  финансового</w:t>
      </w:r>
    </w:p>
    <w:p w:rsidR="001E0121" w:rsidRDefault="001E0121">
      <w:pPr>
        <w:pStyle w:val="ConsPlusNonformat"/>
        <w:jc w:val="both"/>
      </w:pPr>
      <w:r>
        <w:t>контроля проверки соблюдения условий и порядка предоставления субсидии;</w:t>
      </w:r>
    </w:p>
    <w:p w:rsidR="001E0121" w:rsidRDefault="001E0121">
      <w:pPr>
        <w:pStyle w:val="ConsPlusNonformat"/>
        <w:jc w:val="both"/>
      </w:pPr>
      <w:r>
        <w:t xml:space="preserve">    передачу   </w:t>
      </w:r>
      <w:proofErr w:type="gramStart"/>
      <w:r>
        <w:t>и  обработку</w:t>
      </w:r>
      <w:proofErr w:type="gramEnd"/>
      <w:r>
        <w:t xml:space="preserve">  моих  персональных  данных  в  соответствии  с</w:t>
      </w:r>
    </w:p>
    <w:p w:rsidR="001E0121" w:rsidRDefault="001E0121">
      <w:pPr>
        <w:pStyle w:val="ConsPlusNonformat"/>
        <w:jc w:val="both"/>
      </w:pPr>
      <w:r>
        <w:t>законодательством Российской Федерации.</w:t>
      </w:r>
    </w:p>
    <w:p w:rsidR="001E0121" w:rsidRDefault="001E0121">
      <w:pPr>
        <w:pStyle w:val="ConsPlusNonformat"/>
        <w:jc w:val="both"/>
      </w:pPr>
    </w:p>
    <w:p w:rsidR="001E0121" w:rsidRDefault="001E0121">
      <w:pPr>
        <w:pStyle w:val="ConsPlusNonformat"/>
        <w:jc w:val="both"/>
      </w:pPr>
      <w:r>
        <w:t>Руководитель организации      ___________    _______________________</w:t>
      </w:r>
    </w:p>
    <w:p w:rsidR="001E0121" w:rsidRDefault="001E0121">
      <w:pPr>
        <w:pStyle w:val="ConsPlusNonformat"/>
        <w:jc w:val="both"/>
      </w:pPr>
      <w:r>
        <w:t xml:space="preserve">                               (</w:t>
      </w:r>
      <w:proofErr w:type="gramStart"/>
      <w:r>
        <w:t xml:space="preserve">подпись)   </w:t>
      </w:r>
      <w:proofErr w:type="gramEnd"/>
      <w:r>
        <w:t xml:space="preserve">   (расшифровка подписи)</w:t>
      </w:r>
    </w:p>
    <w:p w:rsidR="001E0121" w:rsidRDefault="001E0121">
      <w:pPr>
        <w:pStyle w:val="ConsPlusNonformat"/>
        <w:jc w:val="both"/>
      </w:pPr>
    </w:p>
    <w:p w:rsidR="001E0121" w:rsidRDefault="001E0121">
      <w:pPr>
        <w:pStyle w:val="ConsPlusNonformat"/>
        <w:jc w:val="both"/>
      </w:pPr>
      <w:r>
        <w:t>"___" _____________ 20___ г.</w:t>
      </w:r>
    </w:p>
    <w:p w:rsidR="001E0121" w:rsidRDefault="001E0121">
      <w:pPr>
        <w:pStyle w:val="ConsPlusNonformat"/>
        <w:jc w:val="both"/>
      </w:pPr>
      <w:r>
        <w:t>М.П. (при наличии)</w:t>
      </w:r>
    </w:p>
    <w:p w:rsidR="001E0121" w:rsidRDefault="001E0121">
      <w:pPr>
        <w:pStyle w:val="ConsPlusNonformat"/>
        <w:jc w:val="both"/>
      </w:pPr>
    </w:p>
    <w:p w:rsidR="001E0121" w:rsidRDefault="001E0121">
      <w:pPr>
        <w:pStyle w:val="ConsPlusNonformat"/>
        <w:jc w:val="both"/>
      </w:pPr>
      <w:r>
        <w:t xml:space="preserve">            Заполняется Министерством сельского хозяйства области</w:t>
      </w:r>
    </w:p>
    <w:p w:rsidR="001E0121" w:rsidRDefault="001E0121">
      <w:pPr>
        <w:pStyle w:val="ConsPlusNonformat"/>
        <w:jc w:val="both"/>
      </w:pPr>
    </w:p>
    <w:p w:rsidR="001E0121" w:rsidRDefault="001E0121">
      <w:pPr>
        <w:pStyle w:val="ConsPlusNonformat"/>
        <w:jc w:val="both"/>
      </w:pPr>
      <w:r>
        <w:t xml:space="preserve">    Сумму субсидий в размере _____________________________________ рублей к</w:t>
      </w:r>
    </w:p>
    <w:p w:rsidR="001E0121" w:rsidRDefault="001E0121">
      <w:pPr>
        <w:pStyle w:val="ConsPlusNonformat"/>
        <w:jc w:val="both"/>
      </w:pPr>
      <w:r>
        <w:t xml:space="preserve">                                        (сумма прописью)</w:t>
      </w:r>
    </w:p>
    <w:p w:rsidR="001E0121" w:rsidRDefault="001E0121">
      <w:pPr>
        <w:pStyle w:val="ConsPlusNonformat"/>
        <w:jc w:val="both"/>
      </w:pPr>
      <w:r>
        <w:t>перечислению утверждаю</w:t>
      </w:r>
    </w:p>
    <w:p w:rsidR="001E0121" w:rsidRDefault="001E0121">
      <w:pPr>
        <w:pStyle w:val="ConsPlusNonformat"/>
        <w:jc w:val="both"/>
      </w:pPr>
    </w:p>
    <w:p w:rsidR="001E0121" w:rsidRDefault="001E0121">
      <w:pPr>
        <w:pStyle w:val="ConsPlusNonformat"/>
        <w:jc w:val="both"/>
      </w:pPr>
      <w:r>
        <w:t>___________________________________________</w:t>
      </w:r>
    </w:p>
    <w:p w:rsidR="001E0121" w:rsidRDefault="001E0121">
      <w:pPr>
        <w:pStyle w:val="ConsPlusNonformat"/>
        <w:jc w:val="both"/>
      </w:pPr>
      <w:r>
        <w:t>(должность уполномоченного лица Министерства)</w:t>
      </w:r>
    </w:p>
    <w:p w:rsidR="001E0121" w:rsidRDefault="001E0121">
      <w:pPr>
        <w:pStyle w:val="ConsPlusNonformat"/>
        <w:jc w:val="both"/>
      </w:pPr>
      <w:r>
        <w:t xml:space="preserve">                                      _____________       _____________</w:t>
      </w:r>
    </w:p>
    <w:p w:rsidR="001E0121" w:rsidRDefault="001E0121">
      <w:pPr>
        <w:pStyle w:val="ConsPlusNonformat"/>
        <w:jc w:val="both"/>
      </w:pPr>
      <w:r>
        <w:t xml:space="preserve">                                        (</w:t>
      </w:r>
      <w:proofErr w:type="gramStart"/>
      <w:r>
        <w:t xml:space="preserve">подпись)   </w:t>
      </w:r>
      <w:proofErr w:type="gramEnd"/>
      <w:r>
        <w:t xml:space="preserve">         (Ф.И.О.)</w:t>
      </w:r>
    </w:p>
    <w:p w:rsidR="001E0121" w:rsidRDefault="001E0121">
      <w:pPr>
        <w:pStyle w:val="ConsPlusNonformat"/>
        <w:jc w:val="both"/>
      </w:pPr>
    </w:p>
    <w:p w:rsidR="001E0121" w:rsidRDefault="001E0121">
      <w:pPr>
        <w:pStyle w:val="ConsPlusNonformat"/>
        <w:jc w:val="both"/>
      </w:pPr>
      <w:r>
        <w:t>"____" _______________ 20___ г.</w:t>
      </w:r>
    </w:p>
    <w:p w:rsidR="001E0121" w:rsidRDefault="001E0121">
      <w:pPr>
        <w:pStyle w:val="ConsPlusNormal"/>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ind w:firstLine="540"/>
        <w:jc w:val="both"/>
      </w:pPr>
    </w:p>
    <w:p w:rsidR="001E0121" w:rsidRDefault="001E0121">
      <w:pPr>
        <w:pStyle w:val="ConsPlusNormal"/>
        <w:jc w:val="right"/>
        <w:outlineLvl w:val="1"/>
      </w:pPr>
      <w:r>
        <w:t>Приложение N 5</w:t>
      </w:r>
    </w:p>
    <w:p w:rsidR="001E0121" w:rsidRDefault="001E0121">
      <w:pPr>
        <w:pStyle w:val="ConsPlusNormal"/>
        <w:jc w:val="right"/>
      </w:pPr>
      <w:r>
        <w:t>к Правилам предоставления субсидий за счет</w:t>
      </w:r>
    </w:p>
    <w:p w:rsidR="001E0121" w:rsidRDefault="001E0121">
      <w:pPr>
        <w:pStyle w:val="ConsPlusNormal"/>
        <w:jc w:val="right"/>
      </w:pPr>
      <w:r>
        <w:t>средств федерального бюджета и бюджета</w:t>
      </w:r>
    </w:p>
    <w:p w:rsidR="001E0121" w:rsidRDefault="001E0121">
      <w:pPr>
        <w:pStyle w:val="ConsPlusNormal"/>
        <w:jc w:val="right"/>
      </w:pPr>
      <w:r>
        <w:t>Тамбовской области сельскохозяйственным</w:t>
      </w:r>
    </w:p>
    <w:p w:rsidR="001E0121" w:rsidRDefault="001E0121">
      <w:pPr>
        <w:pStyle w:val="ConsPlusNormal"/>
        <w:jc w:val="right"/>
      </w:pPr>
      <w:r>
        <w:t>потребительским кооперативам на возмещение</w:t>
      </w:r>
    </w:p>
    <w:p w:rsidR="001E0121" w:rsidRDefault="001E0121">
      <w:pPr>
        <w:pStyle w:val="ConsPlusNormal"/>
        <w:jc w:val="right"/>
      </w:pPr>
      <w:r>
        <w:t>части затрат, понесенных в текущем финансовом году</w:t>
      </w:r>
    </w:p>
    <w:p w:rsidR="001E0121" w:rsidRDefault="001E0121">
      <w:pPr>
        <w:pStyle w:val="ConsPlusNormal"/>
        <w:jc w:val="right"/>
      </w:pPr>
    </w:p>
    <w:p w:rsidR="001E0121" w:rsidRDefault="001E0121">
      <w:pPr>
        <w:pStyle w:val="ConsPlusNonformat"/>
        <w:jc w:val="both"/>
      </w:pPr>
      <w:r>
        <w:t xml:space="preserve">                   Расчет средств на получение субсидии</w:t>
      </w:r>
    </w:p>
    <w:p w:rsidR="001E0121" w:rsidRDefault="001E0121">
      <w:pPr>
        <w:pStyle w:val="ConsPlusNormal"/>
        <w:jc w:val="both"/>
      </w:pPr>
    </w:p>
    <w:p w:rsidR="001E0121" w:rsidRDefault="001E0121">
      <w:pPr>
        <w:pStyle w:val="ConsPlusNormal"/>
        <w:ind w:firstLine="540"/>
        <w:jc w:val="both"/>
      </w:pPr>
      <w:r>
        <w:t xml:space="preserve">Утратил силу. - </w:t>
      </w:r>
      <w:hyperlink r:id="rId124">
        <w:r>
          <w:rPr>
            <w:color w:val="0000FF"/>
          </w:rPr>
          <w:t>Постановление</w:t>
        </w:r>
      </w:hyperlink>
      <w:r>
        <w:t xml:space="preserve"> администрации Тамбовской области от 02.03.2022 N 152.</w:t>
      </w:r>
    </w:p>
    <w:p w:rsidR="001E0121" w:rsidRDefault="001E0121">
      <w:pPr>
        <w:pStyle w:val="ConsPlusNormal"/>
        <w:ind w:firstLine="540"/>
        <w:jc w:val="both"/>
      </w:pPr>
    </w:p>
    <w:p w:rsidR="001E0121" w:rsidRDefault="001E0121">
      <w:pPr>
        <w:pStyle w:val="ConsPlusNormal"/>
        <w:jc w:val="both"/>
      </w:pPr>
    </w:p>
    <w:p w:rsidR="001E0121" w:rsidRDefault="001E0121">
      <w:pPr>
        <w:pStyle w:val="ConsPlusNormal"/>
        <w:pBdr>
          <w:bottom w:val="single" w:sz="6" w:space="0" w:color="auto"/>
        </w:pBdr>
        <w:spacing w:before="100" w:after="100"/>
        <w:jc w:val="both"/>
        <w:rPr>
          <w:sz w:val="2"/>
          <w:szCs w:val="2"/>
        </w:rPr>
      </w:pPr>
    </w:p>
    <w:p w:rsidR="00443C0C" w:rsidRDefault="00443C0C"/>
    <w:sectPr w:rsidR="00443C0C" w:rsidSect="00372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21"/>
    <w:rsid w:val="001E0121"/>
    <w:rsid w:val="002365E2"/>
    <w:rsid w:val="003728D0"/>
    <w:rsid w:val="00443C0C"/>
    <w:rsid w:val="00444032"/>
    <w:rsid w:val="005D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CB765-FBCA-4FAF-A6EF-EC5D76C3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12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01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012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E01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01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E01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01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012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365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6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819D3CB52EADDC0A240932C38E0076037F957215FAF9115601D019ECDE2A19DCD279FC9CCDD2D3D890E1215B458C33529E219FC252480FD4E5907DPDW3H" TargetMode="External"/><Relationship Id="rId117" Type="http://schemas.openxmlformats.org/officeDocument/2006/relationships/hyperlink" Target="consultantplus://offline/ref=68819D3CB52EADDC0A240932C38E0076037F957215FAF9115601D019ECDE2A19DCD279FC9CCDD2D3D890E1215A458C33529E219FC252480FD4E5907DPDW3H" TargetMode="External"/><Relationship Id="rId21" Type="http://schemas.openxmlformats.org/officeDocument/2006/relationships/hyperlink" Target="consultantplus://offline/ref=68819D3CB52EADDC0A24173FD5E25A7F0376C37C13FAFA440956D64EB38E2C4C8E9227A5DE89C1D2D98EE3205AP4WDH" TargetMode="External"/><Relationship Id="rId42" Type="http://schemas.openxmlformats.org/officeDocument/2006/relationships/hyperlink" Target="consultantplus://offline/ref=68819D3CB52EADDC0A240932C38E0076037F957215FAF9115601D019ECDE2A19DCD279FC9CCDD2D3D890E1215A458C33529E219FC252480FD4E5907DPDW3H" TargetMode="External"/><Relationship Id="rId47" Type="http://schemas.openxmlformats.org/officeDocument/2006/relationships/hyperlink" Target="consultantplus://offline/ref=68819D3CB52EADDC0A240932C38E0076037F957215FAF9115601D019ECDE2A19DCD279FC9CCDD2D3D890E1225F458C33529E219FC252480FD4E5907DPDW3H" TargetMode="External"/><Relationship Id="rId63" Type="http://schemas.openxmlformats.org/officeDocument/2006/relationships/hyperlink" Target="consultantplus://offline/ref=68819D3CB52EADDC0A240932C38E0076037F957215FAF9115601D019ECDE2A19DCD279FC9CCDD2D3D890E1215A458C33529E219FC252480FD4E5907DPDW3H" TargetMode="External"/><Relationship Id="rId68" Type="http://schemas.openxmlformats.org/officeDocument/2006/relationships/hyperlink" Target="consultantplus://offline/ref=68819D3CB52EADDC0A240932C38E0076037F957215FAF9115601D019ECDE2A19DCD279FC9CCDD2D3D890E1215A458C33529E219FC252480FD4E5907DPDW3H" TargetMode="External"/><Relationship Id="rId84" Type="http://schemas.openxmlformats.org/officeDocument/2006/relationships/hyperlink" Target="consultantplus://offline/ref=68819D3CB52EADDC0A240932C38E0076037F957215F9F6135307D019ECDE2A19DCD279FC9CCDD2D3D890E1245F458C33529E219FC252480FD4E5907DPDW3H" TargetMode="External"/><Relationship Id="rId89" Type="http://schemas.openxmlformats.org/officeDocument/2006/relationships/hyperlink" Target="consultantplus://offline/ref=68819D3CB52EADDC0A240932C38E0076037F957215FAF9115601D019ECDE2A19DCD279FC9CCDD2D3D890E12450458C33529E219FC252480FD4E5907DPDW3H" TargetMode="External"/><Relationship Id="rId112" Type="http://schemas.openxmlformats.org/officeDocument/2006/relationships/hyperlink" Target="consultantplus://offline/ref=68819D3CB52EADDC0A24173FD5E25A7F0377CF7814FDFA440956D64EB38E2C4C9C927FABD88BDDD98CC1A575554FD87C16CA329CC24EP4WBH" TargetMode="External"/><Relationship Id="rId16" Type="http://schemas.openxmlformats.org/officeDocument/2006/relationships/hyperlink" Target="consultantplus://offline/ref=68819D3CB52EADDC0A240932C38E0076037F957215FAF71A5604D019ECDE2A19DCD279FC8ECD8ADFD990FF205950DA6214PCW8H" TargetMode="External"/><Relationship Id="rId107" Type="http://schemas.openxmlformats.org/officeDocument/2006/relationships/hyperlink" Target="consultantplus://offline/ref=68819D3CB52EADDC0A240932C38E0076037F957215FAF9115601D019ECDE2A19DCD279FC9CCDD2D3D890E1215A458C33529E219FC252480FD4E5907DPDW3H" TargetMode="External"/><Relationship Id="rId11" Type="http://schemas.openxmlformats.org/officeDocument/2006/relationships/hyperlink" Target="consultantplus://offline/ref=68819D3CB52EADDC0A240932C38E0076037F957215F8F21A5704D019ECDE2A19DCD279FC9CCDD2D3D896E22359458C33529E219FC252480FD4E5907DPDW3H" TargetMode="External"/><Relationship Id="rId32" Type="http://schemas.openxmlformats.org/officeDocument/2006/relationships/hyperlink" Target="consultantplus://offline/ref=68819D3CB52EADDC0A240932C38E0076037F957215FAF9115601D019ECDE2A19DCD279FC9CCDD2D3D890E12258458C33529E219FC252480FD4E5907DPDW3H" TargetMode="External"/><Relationship Id="rId37" Type="http://schemas.openxmlformats.org/officeDocument/2006/relationships/hyperlink" Target="consultantplus://offline/ref=68819D3CB52EADDC0A240932C38E0076037F957215F9F6135307D019ECDE2A19DCD279FC9CCDD2D3D890E1225C458C33529E219FC252480FD4E5907DPDW3H" TargetMode="External"/><Relationship Id="rId53" Type="http://schemas.openxmlformats.org/officeDocument/2006/relationships/hyperlink" Target="consultantplus://offline/ref=68819D3CB52EADDC0A24173FD5E25A7F0376C37C13FAFA440956D64EB38E2C4C8E9227A5DE89C1D2D98EE3205AP4WDH" TargetMode="External"/><Relationship Id="rId58" Type="http://schemas.openxmlformats.org/officeDocument/2006/relationships/hyperlink" Target="consultantplus://offline/ref=68819D3CB52EADDC0A240932C38E0076037F957215FAF9115601D019ECDE2A19DCD279FC9CCDD2D3D890E1235B458C33529E219FC252480FD4E5907DPDW3H" TargetMode="External"/><Relationship Id="rId74" Type="http://schemas.openxmlformats.org/officeDocument/2006/relationships/hyperlink" Target="consultantplus://offline/ref=68819D3CB52EADDC0A240932C38E0076037F957215F9F6135307D019ECDE2A19DCD279FC9CCDD2D3D890E1235F458C33529E219FC252480FD4E5907DPDW3H" TargetMode="External"/><Relationship Id="rId79" Type="http://schemas.openxmlformats.org/officeDocument/2006/relationships/hyperlink" Target="consultantplus://offline/ref=68819D3CB52EADDC0A240932C38E0076037F957215F9F6135307D019ECDE2A19DCD279FC9CCDD2D3D890E1245A458C33529E219FC252480FD4E5907DPDW3H" TargetMode="External"/><Relationship Id="rId102" Type="http://schemas.openxmlformats.org/officeDocument/2006/relationships/hyperlink" Target="consultantplus://offline/ref=68819D3CB52EADDC0A240932C38E0076037F957215FAF9115601D019ECDE2A19DCD279FC9CCDD2D3D890E1255A458C33529E219FC252480FD4E5907DPDW3H" TargetMode="External"/><Relationship Id="rId123" Type="http://schemas.openxmlformats.org/officeDocument/2006/relationships/hyperlink" Target="consultantplus://offline/ref=68819D3CB52EADDC0A240932C38E0076037F957215FAF9115601D019ECDE2A19DCD279FC9CCDD2D3D890E1215A458C33529E219FC252480FD4E5907DPDW3H" TargetMode="External"/><Relationship Id="rId5" Type="http://schemas.openxmlformats.org/officeDocument/2006/relationships/hyperlink" Target="consultantplus://offline/ref=68819D3CB52EADDC0A240932C38E0076037F957215F8F913500AD019ECDE2A19DCD279FC9CCDD2D3D890E1205D458C33529E219FC252480FD4E5907DPDW3H" TargetMode="External"/><Relationship Id="rId61" Type="http://schemas.openxmlformats.org/officeDocument/2006/relationships/hyperlink" Target="consultantplus://offline/ref=68819D3CB52EADDC0A240932C38E0076037F957215FAF9115601D019ECDE2A19DCD279FC9CCDD2D3D890E1215A458C33529E219FC252480FD4E5907DPDW3H" TargetMode="External"/><Relationship Id="rId82" Type="http://schemas.openxmlformats.org/officeDocument/2006/relationships/hyperlink" Target="consultantplus://offline/ref=68819D3CB52EADDC0A240932C38E0076037F957215FAF9115601D019ECDE2A19DCD279FC9CCDD2D3D890E1215A458C33529E219FC252480FD4E5907DPDW3H" TargetMode="External"/><Relationship Id="rId90" Type="http://schemas.openxmlformats.org/officeDocument/2006/relationships/hyperlink" Target="consultantplus://offline/ref=68819D3CB52EADDC0A24173FD5E25A7F0473CC7F16F9FA440956D64EB38E2C4C8E9227A5DE89C1D2D98EE3205AP4WDH" TargetMode="External"/><Relationship Id="rId95" Type="http://schemas.openxmlformats.org/officeDocument/2006/relationships/hyperlink" Target="consultantplus://offline/ref=68819D3CB52EADDC0A240932C38E0076037F957215FAF9115601D019ECDE2A19DCD279FC9CCDD2D3D890E1215A458C33529E219FC252480FD4E5907DPDW3H" TargetMode="External"/><Relationship Id="rId19" Type="http://schemas.openxmlformats.org/officeDocument/2006/relationships/hyperlink" Target="consultantplus://offline/ref=68819D3CB52EADDC0A240932C38E0076037F957215F9F6135307D019ECDE2A19DCD279FC9CCDD2D3D890E1215C458C33529E219FC252480FD4E5907DPDW3H" TargetMode="External"/><Relationship Id="rId14" Type="http://schemas.openxmlformats.org/officeDocument/2006/relationships/hyperlink" Target="consultantplus://offline/ref=68819D3CB52EADDC0A240932C38E0076037F957215FAF9115601D019ECDE2A19DCD279FC9CCDD2D3D890E12050458C33529E219FC252480FD4E5907DPDW3H" TargetMode="External"/><Relationship Id="rId22" Type="http://schemas.openxmlformats.org/officeDocument/2006/relationships/hyperlink" Target="consultantplus://offline/ref=68819D3CB52EADDC0A24173FD5E25A7F0377CB7914FFFA440956D64EB38E2C4C8E9227A5DE89C1D2D98EE3205AP4WDH" TargetMode="External"/><Relationship Id="rId27" Type="http://schemas.openxmlformats.org/officeDocument/2006/relationships/hyperlink" Target="consultantplus://offline/ref=68819D3CB52EADDC0A24173FD5E25A7F0475C27D14F4FA440956D64EB38E2C4C9C927FA9DF89DCD1DE9BB5711C1BD56316D52C9FDC4E480CPCW9H" TargetMode="External"/><Relationship Id="rId30" Type="http://schemas.openxmlformats.org/officeDocument/2006/relationships/hyperlink" Target="consultantplus://offline/ref=68819D3CB52EADDC0A240932C38E0076037F957215FAF9115601D019ECDE2A19DCD279FC9CCDD2D3D890E1215A458C33529E219FC252480FD4E5907DPDW3H" TargetMode="External"/><Relationship Id="rId35" Type="http://schemas.openxmlformats.org/officeDocument/2006/relationships/hyperlink" Target="consultantplus://offline/ref=68819D3CB52EADDC0A240932C38E0076037F957215F9F6135307D019ECDE2A19DCD279FC9CCDD2D3D890E12259458C33529E219FC252480FD4E5907DPDW3H" TargetMode="External"/><Relationship Id="rId43" Type="http://schemas.openxmlformats.org/officeDocument/2006/relationships/hyperlink" Target="consultantplus://offline/ref=68819D3CB52EADDC0A240932C38E0076037F957215FAF9115601D019ECDE2A19DCD279FC9CCDD2D3D890E1225C458C33529E219FC252480FD4E5907DPDW3H" TargetMode="External"/><Relationship Id="rId48" Type="http://schemas.openxmlformats.org/officeDocument/2006/relationships/hyperlink" Target="consultantplus://offline/ref=68819D3CB52EADDC0A240932C38E0076037F957215FAF9115601D019ECDE2A19DCD279FC9CCDD2D3D890E1215A458C33529E219FC252480FD4E5907DPDW3H" TargetMode="External"/><Relationship Id="rId56" Type="http://schemas.openxmlformats.org/officeDocument/2006/relationships/hyperlink" Target="consultantplus://offline/ref=68819D3CB52EADDC0A240932C38E0076037F957215FAF9115601D019ECDE2A19DCD279FC9CCDD2D3D890E1265D458C33529E219FC252480FD4E5907DPDW3H" TargetMode="External"/><Relationship Id="rId64" Type="http://schemas.openxmlformats.org/officeDocument/2006/relationships/hyperlink" Target="consultantplus://offline/ref=68819D3CB52EADDC0A240932C38E0076037F957215FAF9115601D019ECDE2A19DCD279FC9CCDD2D3D890E1215A458C33529E219FC252480FD4E5907DPDW3H" TargetMode="External"/><Relationship Id="rId69" Type="http://schemas.openxmlformats.org/officeDocument/2006/relationships/hyperlink" Target="consultantplus://offline/ref=68819D3CB52EADDC0A240932C38E0076037F957215FAF9115601D019ECDE2A19DCD279FC9CCDD2D3D890E1265D458C33529E219FC252480FD4E5907DPDW3H" TargetMode="External"/><Relationship Id="rId77" Type="http://schemas.openxmlformats.org/officeDocument/2006/relationships/hyperlink" Target="consultantplus://offline/ref=68819D3CB52EADDC0A240932C38E0076037F957215F9F6135307D019ECDE2A19DCD279FC9CCDD2D3D890E12459458C33529E219FC252480FD4E5907DPDW3H" TargetMode="External"/><Relationship Id="rId100" Type="http://schemas.openxmlformats.org/officeDocument/2006/relationships/hyperlink" Target="consultantplus://offline/ref=68819D3CB52EADDC0A240932C38E0076037F957215FAF9115601D019ECDE2A19DCD279FC9CCDD2D3D890E1215A458C33529E219FC252480FD4E5907DPDW3H" TargetMode="External"/><Relationship Id="rId105" Type="http://schemas.openxmlformats.org/officeDocument/2006/relationships/hyperlink" Target="consultantplus://offline/ref=68819D3CB52EADDC0A240932C38E0076037F957215FAF9115601D019ECDE2A19DCD279FC9CCDD2D3D890E1255C458C33529E219FC252480FD4E5907DPDW3H" TargetMode="External"/><Relationship Id="rId113" Type="http://schemas.openxmlformats.org/officeDocument/2006/relationships/hyperlink" Target="consultantplus://offline/ref=68819D3CB52EADDC0A240932C38E0076037F957215FAF9115601D019ECDE2A19DCD279FC9CCDD2D3D890E12658458C33529E219FC252480FD4E5907DPDW3H" TargetMode="External"/><Relationship Id="rId118" Type="http://schemas.openxmlformats.org/officeDocument/2006/relationships/hyperlink" Target="consultantplus://offline/ref=68819D3CB52EADDC0A240932C38E0076037F957215FAF9115601D019ECDE2A19DCD279FC9CCDD2D3D890E1215A458C33529E219FC252480FD4E5907DPDW3H" TargetMode="External"/><Relationship Id="rId126" Type="http://schemas.openxmlformats.org/officeDocument/2006/relationships/theme" Target="theme/theme1.xml"/><Relationship Id="rId8" Type="http://schemas.openxmlformats.org/officeDocument/2006/relationships/hyperlink" Target="consultantplus://offline/ref=68819D3CB52EADDC0A24173FD5E25A7F0377C8781DFEFA440956D64EB38E2C4C9C927FA0DE80D6D1D3C4B0640D43D96208CB2D80C04C4AP0WDH" TargetMode="External"/><Relationship Id="rId51" Type="http://schemas.openxmlformats.org/officeDocument/2006/relationships/hyperlink" Target="consultantplus://offline/ref=68819D3CB52EADDC0A24173FD5E25A7F0377CB7914FFFA440956D64EB38E2C4C8E9227A5DE89C1D2D98EE3205AP4WDH" TargetMode="External"/><Relationship Id="rId72" Type="http://schemas.openxmlformats.org/officeDocument/2006/relationships/hyperlink" Target="consultantplus://offline/ref=68819D3CB52EADDC0A240932C38E0076037F957215FAF9115601D019ECDE2A19DCD279FC9CCDD2D3D890E1215A458C33529E219FC252480FD4E5907DPDW3H" TargetMode="External"/><Relationship Id="rId80" Type="http://schemas.openxmlformats.org/officeDocument/2006/relationships/hyperlink" Target="consultantplus://offline/ref=68819D3CB52EADDC0A240932C38E0076037F957215FAF9115601D019ECDE2A19DCD279FC9CCDD2D3D890E1215A458C33529E219FC252480FD4E5907DPDW3H" TargetMode="External"/><Relationship Id="rId85" Type="http://schemas.openxmlformats.org/officeDocument/2006/relationships/hyperlink" Target="consultantplus://offline/ref=68819D3CB52EADDC0A240932C38E0076037F957215F9F6135307D019ECDE2A19DCD279FC9CCDD2D3D890E12451458C33529E219FC252480FD4E5907DPDW3H" TargetMode="External"/><Relationship Id="rId93" Type="http://schemas.openxmlformats.org/officeDocument/2006/relationships/hyperlink" Target="consultantplus://offline/ref=68819D3CB52EADDC0A240932C38E0076037F957215FAF9115601D019ECDE2A19DCD279FC9CCDD2D3D890E1215A458C33529E219FC252480FD4E5907DPDW3H" TargetMode="External"/><Relationship Id="rId98" Type="http://schemas.openxmlformats.org/officeDocument/2006/relationships/hyperlink" Target="consultantplus://offline/ref=68819D3CB52EADDC0A240932C38E0076037F957215FAF9115601D019ECDE2A19DCD279FC9CCDD2D3D890E1215A458C33529E219FC252480FD4E5907DPDW3H" TargetMode="External"/><Relationship Id="rId121" Type="http://schemas.openxmlformats.org/officeDocument/2006/relationships/hyperlink" Target="consultantplus://offline/ref=68819D3CB52EADDC0A240932C38E0076037F957215FAF9115601D019ECDE2A19DCD279FC9CCDD2D3D890E1215A458C33529E219FC252480FD4E5907DPDW3H" TargetMode="External"/><Relationship Id="rId3" Type="http://schemas.openxmlformats.org/officeDocument/2006/relationships/webSettings" Target="webSettings.xml"/><Relationship Id="rId12" Type="http://schemas.openxmlformats.org/officeDocument/2006/relationships/hyperlink" Target="consultantplus://offline/ref=68819D3CB52EADDC0A240932C38E0076037F957215F8F913500AD019ECDE2A19DCD279FC9CCDD2D3D890E1205D458C33529E219FC252480FD4E5907DPDW3H" TargetMode="External"/><Relationship Id="rId17" Type="http://schemas.openxmlformats.org/officeDocument/2006/relationships/hyperlink" Target="consultantplus://offline/ref=68819D3CB52EADDC0A240932C38E0076037F957215F9F6135307D019ECDE2A19DCD279FC9CCDD2D3D890E1215A458C33529E219FC252480FD4E5907DPDW3H" TargetMode="External"/><Relationship Id="rId25" Type="http://schemas.openxmlformats.org/officeDocument/2006/relationships/hyperlink" Target="consultantplus://offline/ref=68819D3CB52EADDC0A24173FD5E25A7F047CC37A12F5FA440956D64EB38E2C4C8E9227A5DE89C1D2D98EE3205AP4WDH" TargetMode="External"/><Relationship Id="rId33" Type="http://schemas.openxmlformats.org/officeDocument/2006/relationships/hyperlink" Target="consultantplus://offline/ref=68819D3CB52EADDC0A24173FD5E25A7F047DCF7915FDFA440956D64EB38E2C4C9C927FA9DF88D9D0D19BB5711C1BD56316D52C9FDC4E480CPCW9H" TargetMode="External"/><Relationship Id="rId38" Type="http://schemas.openxmlformats.org/officeDocument/2006/relationships/hyperlink" Target="consultantplus://offline/ref=68819D3CB52EADDC0A240932C38E0076037F957215FAF9115601D019ECDE2A19DCD279FC9CCDD2D3D890E1225A458C33529E219FC252480FD4E5907DPDW3H" TargetMode="External"/><Relationship Id="rId46" Type="http://schemas.openxmlformats.org/officeDocument/2006/relationships/hyperlink" Target="consultantplus://offline/ref=68819D3CB52EADDC0A240932C38E0076037F957215F9F6135307D019ECDE2A19DCD279FC9CCDD2D3D890E12251458C33529E219FC252480FD4E5907DPDW3H" TargetMode="External"/><Relationship Id="rId59" Type="http://schemas.openxmlformats.org/officeDocument/2006/relationships/hyperlink" Target="consultantplus://offline/ref=68819D3CB52EADDC0A240932C38E0076037F957215FAF9115601D019ECDE2A19DCD279FC9CCDD2D3D890E1235C458C33529E219FC252480FD4E5907DPDW3H" TargetMode="External"/><Relationship Id="rId67" Type="http://schemas.openxmlformats.org/officeDocument/2006/relationships/hyperlink" Target="consultantplus://offline/ref=68819D3CB52EADDC0A240932C38E0076037F957215FAF9115601D019ECDE2A19DCD279FC9CCDD2D3D890E1215A458C33529E219FC252480FD4E5907DPDW3H" TargetMode="External"/><Relationship Id="rId103" Type="http://schemas.openxmlformats.org/officeDocument/2006/relationships/hyperlink" Target="consultantplus://offline/ref=68819D3CB52EADDC0A24173FD5E25A7F0377CF7814FDFA440956D64EB38E2C4C9C927FABD889DBD98CC1A575554FD87C16CA329CC24EP4WBH" TargetMode="External"/><Relationship Id="rId108" Type="http://schemas.openxmlformats.org/officeDocument/2006/relationships/hyperlink" Target="consultantplus://offline/ref=68819D3CB52EADDC0A240932C38E0076037F957215FAF9115601D019ECDE2A19DCD279FC9CCDD2D3D890E1215A458C33529E219FC252480FD4E5907DPDW3H" TargetMode="External"/><Relationship Id="rId116" Type="http://schemas.openxmlformats.org/officeDocument/2006/relationships/hyperlink" Target="consultantplus://offline/ref=68819D3CB52EADDC0A240932C38E0076037F957215FAF9115601D019ECDE2A19DCD279FC9CCDD2D3D890E1215A458C33529E219FC252480FD4E5907DPDW3H" TargetMode="External"/><Relationship Id="rId124" Type="http://schemas.openxmlformats.org/officeDocument/2006/relationships/hyperlink" Target="consultantplus://offline/ref=68819D3CB52EADDC0A240932C38E0076037F957215F9F6135307D019ECDE2A19DCD279FC9CCDD2D3D890E1265D458C33529E219FC252480FD4E5907DPDW3H" TargetMode="External"/><Relationship Id="rId20" Type="http://schemas.openxmlformats.org/officeDocument/2006/relationships/hyperlink" Target="consultantplus://offline/ref=68819D3CB52EADDC0A240932C38E0076037F957215FAF9115601D019ECDE2A19DCD279FC9CCDD2D3D890E1215A458C33529E219FC252480FD4E5907DPDW3H" TargetMode="External"/><Relationship Id="rId41" Type="http://schemas.openxmlformats.org/officeDocument/2006/relationships/hyperlink" Target="consultantplus://offline/ref=68819D3CB52EADDC0A240932C38E0076037F957215FAF9115601D019ECDE2A19DCD279FC9CCDD2D3D890E1215A458C33529E219FC252480FD4E5907DPDW3H" TargetMode="External"/><Relationship Id="rId54" Type="http://schemas.openxmlformats.org/officeDocument/2006/relationships/hyperlink" Target="consultantplus://offline/ref=68819D3CB52EADDC0A240932C38E0076037F957215FAF9115601D019ECDE2A19DCD279FC9CCDD2D3D890E1215A458C33529E219FC252480FD4E5907DPDW3H" TargetMode="External"/><Relationship Id="rId62" Type="http://schemas.openxmlformats.org/officeDocument/2006/relationships/hyperlink" Target="consultantplus://offline/ref=68819D3CB52EADDC0A240932C38E0076037F957215FAF9115601D019ECDE2A19DCD279FC9CCDD2D3D890E1215A458C33529E219FC252480FD4E5907DPDW3H" TargetMode="External"/><Relationship Id="rId70" Type="http://schemas.openxmlformats.org/officeDocument/2006/relationships/hyperlink" Target="consultantplus://offline/ref=68819D3CB52EADDC0A240932C38E0076037F957215FAF9115601D019ECDE2A19DCD279FC9CCDD2D3D890E1215A458C33529E219FC252480FD4E5907DPDW3H" TargetMode="External"/><Relationship Id="rId75" Type="http://schemas.openxmlformats.org/officeDocument/2006/relationships/hyperlink" Target="consultantplus://offline/ref=68819D3CB52EADDC0A240932C38E0076037F957215FAF9115601D019ECDE2A19DCD279FC9CCDD2D3D890E1215A458C33529E219FC252480FD4E5907DPDW3H" TargetMode="External"/><Relationship Id="rId83" Type="http://schemas.openxmlformats.org/officeDocument/2006/relationships/hyperlink" Target="consultantplus://offline/ref=68819D3CB52EADDC0A240932C38E0076037F957215FAF9115601D019ECDE2A19DCD279FC9CCDD2D3D890E1215A458C33529E219FC252480FD4E5907DPDW3H" TargetMode="External"/><Relationship Id="rId88" Type="http://schemas.openxmlformats.org/officeDocument/2006/relationships/hyperlink" Target="consultantplus://offline/ref=68819D3CB52EADDC0A240932C38E0076037F957215FAF9115601D019ECDE2A19DCD279FC9CCDD2D3D890E1245E458C33529E219FC252480FD4E5907DPDW3H" TargetMode="External"/><Relationship Id="rId91" Type="http://schemas.openxmlformats.org/officeDocument/2006/relationships/hyperlink" Target="consultantplus://offline/ref=68819D3CB52EADDC0A240932C38E0076037F957215F9F6135307D019ECDE2A19DCD279FC9CCDD2D3D890E12559458C33529E219FC252480FD4E5907DPDW3H" TargetMode="External"/><Relationship Id="rId96" Type="http://schemas.openxmlformats.org/officeDocument/2006/relationships/hyperlink" Target="consultantplus://offline/ref=68819D3CB52EADDC0A240932C38E0076037F957215FAF9115601D019ECDE2A19DCD279FC9CCDD2D3D890E12559458C33529E219FC252480FD4E5907DPDW3H" TargetMode="External"/><Relationship Id="rId111" Type="http://schemas.openxmlformats.org/officeDocument/2006/relationships/hyperlink" Target="consultantplus://offline/ref=68819D3CB52EADDC0A24173FD5E25A7F0377CF7814FDFA440956D64EB38E2C4C9C927FABD889DBD98CC1A575554FD87C16CA329CC24EP4WBH" TargetMode="External"/><Relationship Id="rId1" Type="http://schemas.openxmlformats.org/officeDocument/2006/relationships/styles" Target="styles.xml"/><Relationship Id="rId6" Type="http://schemas.openxmlformats.org/officeDocument/2006/relationships/hyperlink" Target="consultantplus://offline/ref=68819D3CB52EADDC0A240932C38E0076037F957215F9F6135307D019ECDE2A19DCD279FC9CCDD2D3D890E1205D458C33529E219FC252480FD4E5907DPDW3H" TargetMode="External"/><Relationship Id="rId15" Type="http://schemas.openxmlformats.org/officeDocument/2006/relationships/hyperlink" Target="consultantplus://offline/ref=68819D3CB52EADDC0A24173FD5E25A7F0377C8781DFEFA440956D64EB38E2C4C9C927FA0DE80D6D1D3C4B0640D43D96208CB2D80C04C4AP0WDH" TargetMode="External"/><Relationship Id="rId23" Type="http://schemas.openxmlformats.org/officeDocument/2006/relationships/hyperlink" Target="consultantplus://offline/ref=68819D3CB52EADDC0A24173FD5E25A7F0377CB7914FFFA440956D64EB38E2C4C8E9227A5DE89C1D2D98EE3205AP4WDH" TargetMode="External"/><Relationship Id="rId28" Type="http://schemas.openxmlformats.org/officeDocument/2006/relationships/hyperlink" Target="consultantplus://offline/ref=68819D3CB52EADDC0A240932C38E0076037F957215F9F6135307D019ECDE2A19DCD279FC9CCDD2D3D890E12150458C33529E219FC252480FD4E5907DPDW3H" TargetMode="External"/><Relationship Id="rId36" Type="http://schemas.openxmlformats.org/officeDocument/2006/relationships/hyperlink" Target="consultantplus://offline/ref=68819D3CB52EADDC0A240932C38E0076037F957215F9F6135307D019ECDE2A19DCD279FC9CCDD2D3D890E1225B458C33529E219FC252480FD4E5907DPDW3H" TargetMode="External"/><Relationship Id="rId49" Type="http://schemas.openxmlformats.org/officeDocument/2006/relationships/hyperlink" Target="consultantplus://offline/ref=68819D3CB52EADDC0A240932C38E0076037F957215FAF9115601D019ECDE2A19DCD279FC9CCDD2D3D890E1215A458C33529E219FC252480FD4E5907DPDW3H" TargetMode="External"/><Relationship Id="rId57" Type="http://schemas.openxmlformats.org/officeDocument/2006/relationships/hyperlink" Target="consultantplus://offline/ref=68819D3CB52EADDC0A240932C38E0076037F957215FAF9115601D019ECDE2A19DCD279FC9CCDD2D3D890E12358458C33529E219FC252480FD4E5907DPDW3H" TargetMode="External"/><Relationship Id="rId106" Type="http://schemas.openxmlformats.org/officeDocument/2006/relationships/hyperlink" Target="consultantplus://offline/ref=68819D3CB52EADDC0A240932C38E0076037F957215F9F6135307D019ECDE2A19DCD279FC9CCDD2D3D890E1255E458C33529E219FC252480FD4E5907DPDW3H" TargetMode="External"/><Relationship Id="rId114" Type="http://schemas.openxmlformats.org/officeDocument/2006/relationships/hyperlink" Target="consultantplus://offline/ref=68819D3CB52EADDC0A24173FD5E25A7F0473CC7F16F9FA440956D64EB38E2C4C8E9227A5DE89C1D2D98EE3205AP4WDH" TargetMode="External"/><Relationship Id="rId119" Type="http://schemas.openxmlformats.org/officeDocument/2006/relationships/hyperlink" Target="consultantplus://offline/ref=68819D3CB52EADDC0A24173FD5E25A7F0473CC7F16F9FA440956D64EB38E2C4C8E9227A5DE89C1D2D98EE3205AP4WDH" TargetMode="External"/><Relationship Id="rId10" Type="http://schemas.openxmlformats.org/officeDocument/2006/relationships/hyperlink" Target="consultantplus://offline/ref=68819D3CB52EADDC0A240932C38E0076037F957215F9F6135307D019ECDE2A19DCD279FC9CCDD2D3D890E1205E458C33529E219FC252480FD4E5907DPDW3H" TargetMode="External"/><Relationship Id="rId31" Type="http://schemas.openxmlformats.org/officeDocument/2006/relationships/hyperlink" Target="consultantplus://offline/ref=68819D3CB52EADDC0A240932C38E0076037F957215FAF9115601D019ECDE2A19DCD279FC9CCDD2D3D890E12150458C33529E219FC252480FD4E5907DPDW3H" TargetMode="External"/><Relationship Id="rId44" Type="http://schemas.openxmlformats.org/officeDocument/2006/relationships/hyperlink" Target="consultantplus://offline/ref=68819D3CB52EADDC0A240932C38E0076037F957215FAF9115601D019ECDE2A19DCD279FC9CCDD2D3D890E1215A458C33529E219FC252480FD4E5907DPDW3H" TargetMode="External"/><Relationship Id="rId52" Type="http://schemas.openxmlformats.org/officeDocument/2006/relationships/hyperlink" Target="consultantplus://offline/ref=68819D3CB52EADDC0A24173FD5E25A7F0377CB7914FFFA440956D64EB38E2C4C8E9227A5DE89C1D2D98EE3205AP4WDH" TargetMode="External"/><Relationship Id="rId60" Type="http://schemas.openxmlformats.org/officeDocument/2006/relationships/hyperlink" Target="consultantplus://offline/ref=68819D3CB52EADDC0A240932C38E0076037F957215F9F6135307D019ECDE2A19DCD279FC9CCDD2D3D890E1235B458C33529E219FC252480FD4E5907DPDW3H" TargetMode="External"/><Relationship Id="rId65" Type="http://schemas.openxmlformats.org/officeDocument/2006/relationships/hyperlink" Target="consultantplus://offline/ref=68819D3CB52EADDC0A240932C38E0076037F957215F9F6135307D019ECDE2A19DCD279FC9CCDD2D3D890E1235D458C33529E219FC252480FD4E5907DPDW3H" TargetMode="External"/><Relationship Id="rId73" Type="http://schemas.openxmlformats.org/officeDocument/2006/relationships/hyperlink" Target="consultantplus://offline/ref=68819D3CB52EADDC0A240932C38E0076037F957215FAF9115601D019ECDE2A19DCD279FC9CCDD2D3D890E12350458C33529E219FC252480FD4E5907DPDW3H" TargetMode="External"/><Relationship Id="rId78" Type="http://schemas.openxmlformats.org/officeDocument/2006/relationships/hyperlink" Target="consultantplus://offline/ref=68819D3CB52EADDC0A240932C38E0076037F957215FAF9115601D019ECDE2A19DCD279FC9CCDD2D3D890E1215A458C33529E219FC252480FD4E5907DPDW3H" TargetMode="External"/><Relationship Id="rId81" Type="http://schemas.openxmlformats.org/officeDocument/2006/relationships/hyperlink" Target="consultantplus://offline/ref=68819D3CB52EADDC0A240932C38E0076037F957215F9F6135307D019ECDE2A19DCD279FC9CCDD2D3D890E1245C458C33529E219FC252480FD4E5907DPDW3H" TargetMode="External"/><Relationship Id="rId86" Type="http://schemas.openxmlformats.org/officeDocument/2006/relationships/hyperlink" Target="consultantplus://offline/ref=68819D3CB52EADDC0A240932C38E0076037F957215FAF9115601D019ECDE2A19DCD279FC9CCDD2D3D890E1245B458C33529E219FC252480FD4E5907DPDW3H" TargetMode="External"/><Relationship Id="rId94" Type="http://schemas.openxmlformats.org/officeDocument/2006/relationships/hyperlink" Target="consultantplus://offline/ref=68819D3CB52EADDC0A240932C38E0076037F957215FAF9115601D019ECDE2A19DCD279FC9CCDD2D3D890E1215A458C33529E219FC252480FD4E5907DPDW3H" TargetMode="External"/><Relationship Id="rId99" Type="http://schemas.openxmlformats.org/officeDocument/2006/relationships/hyperlink" Target="consultantplus://offline/ref=68819D3CB52EADDC0A240932C38E0076037F957215FAF9115601D019ECDE2A19DCD279FC9CCDD2D3D890E1215A458C33529E219FC252480FD4E5907DPDW3H" TargetMode="External"/><Relationship Id="rId101" Type="http://schemas.openxmlformats.org/officeDocument/2006/relationships/hyperlink" Target="consultantplus://offline/ref=68819D3CB52EADDC0A240932C38E0076037F957215F9F6135307D019ECDE2A19DCD279FC9CCDD2D3D890E1255A458C33529E219FC252480FD4E5907DPDW3H" TargetMode="External"/><Relationship Id="rId122" Type="http://schemas.openxmlformats.org/officeDocument/2006/relationships/hyperlink" Target="consultantplus://offline/ref=68819D3CB52EADDC0A240932C38E0076037F957215F9F6135307D019ECDE2A19DCD279FC9CCDD2D3D890E1265C458C33529E219FC252480FD4E5907DPDW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8819D3CB52EADDC0A240932C38E0076037F957215FAF71A5604D019ECDE2A19DCD279FC8ECD8ADFD990FF205950DA6214PCW8H" TargetMode="External"/><Relationship Id="rId13" Type="http://schemas.openxmlformats.org/officeDocument/2006/relationships/hyperlink" Target="consultantplus://offline/ref=68819D3CB52EADDC0A240932C38E0076037F957215F9F6135307D019ECDE2A19DCD279FC9CCDD2D3D890E12050458C33529E219FC252480FD4E5907DPDW3H" TargetMode="External"/><Relationship Id="rId18" Type="http://schemas.openxmlformats.org/officeDocument/2006/relationships/hyperlink" Target="consultantplus://offline/ref=68819D3CB52EADDC0A240932C38E0076037F957215FAF9115601D019ECDE2A19DCD279FC9CCDD2D3D890E12159458C33529E219FC252480FD4E5907DPDW3H" TargetMode="External"/><Relationship Id="rId39" Type="http://schemas.openxmlformats.org/officeDocument/2006/relationships/hyperlink" Target="consultantplus://offline/ref=68819D3CB52EADDC0A240932C38E0076037F957215FAF9115601D019ECDE2A19DCD279FC9CCDD2D3D890E1215A458C33529E219FC252480FD4E5907DPDW3H" TargetMode="External"/><Relationship Id="rId109" Type="http://schemas.openxmlformats.org/officeDocument/2006/relationships/hyperlink" Target="consultantplus://offline/ref=68819D3CB52EADDC0A240932C38E0076037F957215F9F6135307D019ECDE2A19DCD279FC9CCDD2D3D890E12550458C33529E219FC252480FD4E5907DPDW3H" TargetMode="External"/><Relationship Id="rId34" Type="http://schemas.openxmlformats.org/officeDocument/2006/relationships/hyperlink" Target="consultantplus://offline/ref=68819D3CB52EADDC0A240932C38E0076037F957215F9F6135307D019ECDE2A19DCD279FC9CCDD2D3D890E12151458C33529E219FC252480FD4E5907DPDW3H" TargetMode="External"/><Relationship Id="rId50" Type="http://schemas.openxmlformats.org/officeDocument/2006/relationships/hyperlink" Target="consultantplus://offline/ref=68819D3CB52EADDC0A240932C38E0076037F957215FAF9115601D019ECDE2A19DCD279FC9CCDD2D3D890E1265D458C33529E219FC252480FD4E5907DPDW3H" TargetMode="External"/><Relationship Id="rId55" Type="http://schemas.openxmlformats.org/officeDocument/2006/relationships/hyperlink" Target="consultantplus://offline/ref=68819D3CB52EADDC0A240932C38E0076037F957215FAF9115601D019ECDE2A19DCD279FC9CCDD2D3D890E1215A458C33529E219FC252480FD4E5907DPDW3H" TargetMode="External"/><Relationship Id="rId76" Type="http://schemas.openxmlformats.org/officeDocument/2006/relationships/hyperlink" Target="consultantplus://offline/ref=68819D3CB52EADDC0A240932C38E0076037F957215FAF9115601D019ECDE2A19DCD279FC9CCDD2D3D890E1215A458C33529E219FC252480FD4E5907DPDW3H" TargetMode="External"/><Relationship Id="rId97" Type="http://schemas.openxmlformats.org/officeDocument/2006/relationships/hyperlink" Target="consultantplus://offline/ref=68819D3CB52EADDC0A240932C38E0076037F957215FAF9115601D019ECDE2A19DCD279FC9CCDD2D3D890E1215A458C33529E219FC252480FD4E5907DPDW3H" TargetMode="External"/><Relationship Id="rId104" Type="http://schemas.openxmlformats.org/officeDocument/2006/relationships/hyperlink" Target="consultantplus://offline/ref=68819D3CB52EADDC0A24173FD5E25A7F0377CF7814FDFA440956D64EB38E2C4C9C927FABD88BDDD98CC1A575554FD87C16CA329CC24EP4WBH" TargetMode="External"/><Relationship Id="rId120" Type="http://schemas.openxmlformats.org/officeDocument/2006/relationships/hyperlink" Target="consultantplus://offline/ref=68819D3CB52EADDC0A240932C38E0076037F957215F9F6135307D019ECDE2A19DCD279FC9CCDD2D3D890E1265B458C33529E219FC252480FD4E5907DPDW3H" TargetMode="External"/><Relationship Id="rId125" Type="http://schemas.openxmlformats.org/officeDocument/2006/relationships/fontTable" Target="fontTable.xml"/><Relationship Id="rId7" Type="http://schemas.openxmlformats.org/officeDocument/2006/relationships/hyperlink" Target="consultantplus://offline/ref=68819D3CB52EADDC0A240932C38E0076037F957215FAF9115601D019ECDE2A19DCD279FC9CCDD2D3D890E1205D458C33529E219FC252480FD4E5907DPDW3H" TargetMode="External"/><Relationship Id="rId71" Type="http://schemas.openxmlformats.org/officeDocument/2006/relationships/hyperlink" Target="consultantplus://offline/ref=68819D3CB52EADDC0A240932C38E0076037F957215F9F6135307D019ECDE2A19DCD279FC9CCDD2D3D890E1235E458C33529E219FC252480FD4E5907DPDW3H" TargetMode="External"/><Relationship Id="rId92" Type="http://schemas.openxmlformats.org/officeDocument/2006/relationships/hyperlink" Target="consultantplus://offline/ref=68819D3CB52EADDC0A240932C38E0076037F957215FAF9115601D019ECDE2A19DCD279FC9CCDD2D3D890E1215A458C33529E219FC252480FD4E5907DPDW3H" TargetMode="External"/><Relationship Id="rId2" Type="http://schemas.openxmlformats.org/officeDocument/2006/relationships/settings" Target="settings.xml"/><Relationship Id="rId29" Type="http://schemas.openxmlformats.org/officeDocument/2006/relationships/hyperlink" Target="consultantplus://offline/ref=68819D3CB52EADDC0A240932C38E0076037F957215FAF9115601D019ECDE2A19DCD279FC9CCDD2D3D890E1215A458C33529E219FC252480FD4E5907DPDW3H" TargetMode="External"/><Relationship Id="rId24" Type="http://schemas.openxmlformats.org/officeDocument/2006/relationships/hyperlink" Target="consultantplus://offline/ref=68819D3CB52EADDC0A240932C38E0076037F957215F9F6135307D019ECDE2A19DCD279FC9CCDD2D3D890E1215E458C33529E219FC252480FD4E5907DPDW3H" TargetMode="External"/><Relationship Id="rId40" Type="http://schemas.openxmlformats.org/officeDocument/2006/relationships/hyperlink" Target="consultantplus://offline/ref=68819D3CB52EADDC0A240932C38E0076037F957215FAF9115601D019ECDE2A19DCD279FC9CCDD2D3D890E1215A458C33529E219FC252480FD4E5907DPDW3H" TargetMode="External"/><Relationship Id="rId45" Type="http://schemas.openxmlformats.org/officeDocument/2006/relationships/hyperlink" Target="consultantplus://offline/ref=68819D3CB52EADDC0A240932C38E0076037F957215FAF9115601D019ECDE2A19DCD279FC9CCDD2D3D890E1215A458C33529E219FC252480FD4E5907DPDW3H" TargetMode="External"/><Relationship Id="rId66" Type="http://schemas.openxmlformats.org/officeDocument/2006/relationships/hyperlink" Target="consultantplus://offline/ref=68819D3CB52EADDC0A240932C38E0076037F957215FAF9115601D019ECDE2A19DCD279FC9CCDD2D3D890E1215A458C33529E219FC252480FD4E5907DPDW3H" TargetMode="External"/><Relationship Id="rId87" Type="http://schemas.openxmlformats.org/officeDocument/2006/relationships/hyperlink" Target="consultantplus://offline/ref=68819D3CB52EADDC0A240932C38E0076037F957215FAF9115601D019ECDE2A19DCD279FC9CCDD2D3D890E1245D458C33529E219FC252480FD4E5907DPDW3H" TargetMode="External"/><Relationship Id="rId110" Type="http://schemas.openxmlformats.org/officeDocument/2006/relationships/hyperlink" Target="consultantplus://offline/ref=68819D3CB52EADDC0A240932C38E0076037F957215FAF9115601D019ECDE2A19DCD279FC9CCDD2D3D890E12551458C33529E219FC252480FD4E5907DPDW3H" TargetMode="External"/><Relationship Id="rId115" Type="http://schemas.openxmlformats.org/officeDocument/2006/relationships/hyperlink" Target="consultantplus://offline/ref=68819D3CB52EADDC0A240932C38E0076037F957215F9F6135307D019ECDE2A19DCD279FC9CCDD2D3D890E1265A458C33529E219FC252480FD4E5907DPDW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20</Pages>
  <Words>13533</Words>
  <Characters>77140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Дубровина В.В.</dc:creator>
  <cp:keywords/>
  <dc:description/>
  <cp:lastModifiedBy>Дубровина В.В.</cp:lastModifiedBy>
  <cp:revision>4</cp:revision>
  <cp:lastPrinted>2023-01-11T06:55:00Z</cp:lastPrinted>
  <dcterms:created xsi:type="dcterms:W3CDTF">2023-01-10T07:22:00Z</dcterms:created>
  <dcterms:modified xsi:type="dcterms:W3CDTF">2023-01-11T07:27:00Z</dcterms:modified>
</cp:coreProperties>
</file>