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52E" w:rsidRPr="00A53E63" w:rsidRDefault="0075652E" w:rsidP="0075652E">
      <w:pPr>
        <w:pStyle w:val="ConsPlusNormal"/>
        <w:spacing w:after="24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E63">
        <w:rPr>
          <w:rFonts w:ascii="Times New Roman" w:hAnsi="Times New Roman" w:cs="Times New Roman"/>
          <w:b/>
          <w:sz w:val="24"/>
          <w:szCs w:val="24"/>
        </w:rPr>
        <w:t xml:space="preserve">Условия участия </w:t>
      </w:r>
    </w:p>
    <w:p w:rsidR="00E05994" w:rsidRPr="00A53E63" w:rsidRDefault="00E05994" w:rsidP="004751E2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E63">
        <w:rPr>
          <w:rFonts w:ascii="Times New Roman" w:hAnsi="Times New Roman" w:cs="Times New Roman"/>
          <w:sz w:val="24"/>
          <w:szCs w:val="24"/>
        </w:rPr>
        <w:t>Для участия в конкурсе на дату, не превышающую 30 календарных дней до даты подачи документов на конкурс, участник отбора должен соответствовать следующим требованиям:</w:t>
      </w:r>
    </w:p>
    <w:p w:rsidR="00E05994" w:rsidRPr="00A53E63" w:rsidRDefault="00E05994" w:rsidP="004751E2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E63">
        <w:rPr>
          <w:rFonts w:ascii="Times New Roman" w:hAnsi="Times New Roman" w:cs="Times New Roman"/>
          <w:sz w:val="24"/>
          <w:szCs w:val="24"/>
        </w:rPr>
        <w:t>у участника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сумме, превышающей 10 тыс. рублей;</w:t>
      </w:r>
    </w:p>
    <w:p w:rsidR="00E05994" w:rsidRPr="00A53E63" w:rsidRDefault="00E05994" w:rsidP="004751E2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E63">
        <w:rPr>
          <w:rFonts w:ascii="Times New Roman" w:hAnsi="Times New Roman" w:cs="Times New Roman"/>
          <w:sz w:val="24"/>
          <w:szCs w:val="24"/>
        </w:rPr>
        <w:t xml:space="preserve">у участника отбора отсутствует просроченная задолженность по возврату в бюджет Тамбовской области субсидий, бюджетных инвестиций, </w:t>
      </w:r>
      <w:proofErr w:type="gramStart"/>
      <w:r w:rsidRPr="00A53E63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A53E63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актами;</w:t>
      </w:r>
    </w:p>
    <w:p w:rsidR="00E05994" w:rsidRPr="00A53E63" w:rsidRDefault="00E05994" w:rsidP="004751E2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E63">
        <w:rPr>
          <w:rFonts w:ascii="Times New Roman" w:hAnsi="Times New Roman" w:cs="Times New Roman"/>
          <w:sz w:val="24"/>
          <w:szCs w:val="24"/>
        </w:rPr>
        <w:t>участник отбора,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а заявитель, являющийся индивидуальным предпринимателем, не прекратил деятельность в качестве индивидуального предпринимателя;</w:t>
      </w:r>
      <w:proofErr w:type="gramEnd"/>
    </w:p>
    <w:p w:rsidR="00E05994" w:rsidRPr="00A53E63" w:rsidRDefault="00E05994" w:rsidP="004751E2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E63">
        <w:rPr>
          <w:rFonts w:ascii="Times New Roman" w:hAnsi="Times New Roman" w:cs="Times New Roman"/>
          <w:sz w:val="24"/>
          <w:szCs w:val="24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</w:t>
      </w:r>
      <w:bookmarkStart w:id="0" w:name="_GoBack"/>
      <w:bookmarkEnd w:id="0"/>
      <w:r w:rsidRPr="00A53E63">
        <w:rPr>
          <w:rFonts w:ascii="Times New Roman" w:hAnsi="Times New Roman" w:cs="Times New Roman"/>
          <w:sz w:val="24"/>
          <w:szCs w:val="24"/>
        </w:rPr>
        <w:t>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</w:t>
      </w:r>
      <w:proofErr w:type="gramEnd"/>
      <w:r w:rsidRPr="00A53E63">
        <w:rPr>
          <w:rFonts w:ascii="Times New Roman" w:hAnsi="Times New Roman" w:cs="Times New Roman"/>
          <w:sz w:val="24"/>
          <w:szCs w:val="24"/>
        </w:rPr>
        <w:t xml:space="preserve"> превышает 50 процентов;</w:t>
      </w:r>
    </w:p>
    <w:p w:rsidR="00E05994" w:rsidRPr="00A53E63" w:rsidRDefault="00E05994" w:rsidP="004751E2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E63">
        <w:rPr>
          <w:rFonts w:ascii="Times New Roman" w:hAnsi="Times New Roman" w:cs="Times New Roman"/>
          <w:sz w:val="24"/>
          <w:szCs w:val="24"/>
        </w:rPr>
        <w:t xml:space="preserve">участник отбора не получал средства из бюджета Тамбовской области в соответствии с иными нормативными правовыми актами Тамбовской области на цели, указанные в </w:t>
      </w:r>
      <w:hyperlink w:anchor="P59" w:history="1">
        <w:r w:rsidRPr="00A53E63">
          <w:rPr>
            <w:rFonts w:ascii="Times New Roman" w:hAnsi="Times New Roman" w:cs="Times New Roman"/>
            <w:sz w:val="24"/>
            <w:szCs w:val="24"/>
          </w:rPr>
          <w:t>пункте 1.3</w:t>
        </w:r>
      </w:hyperlink>
      <w:r w:rsidRPr="00A53E63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E05994" w:rsidRPr="00A53E63" w:rsidRDefault="00E05994" w:rsidP="004751E2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9"/>
      <w:bookmarkEnd w:id="1"/>
      <w:r w:rsidRPr="00A53E63">
        <w:rPr>
          <w:rFonts w:ascii="Times New Roman" w:hAnsi="Times New Roman" w:cs="Times New Roman"/>
          <w:sz w:val="24"/>
          <w:szCs w:val="24"/>
        </w:rPr>
        <w:t>Для участия в конкурсе участник отбора должен также соответствовать следующим требованиям:</w:t>
      </w:r>
    </w:p>
    <w:p w:rsidR="00E05994" w:rsidRPr="00A53E63" w:rsidRDefault="00E05994" w:rsidP="004751E2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E63">
        <w:rPr>
          <w:rFonts w:ascii="Times New Roman" w:hAnsi="Times New Roman" w:cs="Times New Roman"/>
          <w:sz w:val="24"/>
          <w:szCs w:val="24"/>
        </w:rPr>
        <w:t xml:space="preserve">участник отбора в году, предшествующем году получения субсидии, не привлекался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</w:t>
      </w:r>
      <w:hyperlink r:id="rId4" w:history="1">
        <w:r w:rsidRPr="00A53E63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A53E6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16.09.2020 № 1479 «Об утверждении Правил противопожарного режима в Российской Федерации»;</w:t>
      </w:r>
    </w:p>
    <w:p w:rsidR="00E05994" w:rsidRPr="00A53E63" w:rsidRDefault="00E05994" w:rsidP="004751E2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E63">
        <w:rPr>
          <w:rFonts w:ascii="Times New Roman" w:hAnsi="Times New Roman" w:cs="Times New Roman"/>
          <w:sz w:val="24"/>
          <w:szCs w:val="24"/>
        </w:rPr>
        <w:t xml:space="preserve">участник отбора зарегистрирован на сельской территории или на территории сельской агломерации Тамбовской области, осуществляет деятельность более 12 месяцев </w:t>
      </w:r>
      <w:proofErr w:type="gramStart"/>
      <w:r w:rsidRPr="00A53E63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A53E63">
        <w:rPr>
          <w:rFonts w:ascii="Times New Roman" w:hAnsi="Times New Roman" w:cs="Times New Roman"/>
          <w:sz w:val="24"/>
          <w:szCs w:val="24"/>
        </w:rPr>
        <w:t>, осуществляет деятельность на сельской территории или на территории сельской агломерации Тамбовской области;</w:t>
      </w:r>
    </w:p>
    <w:p w:rsidR="00E05994" w:rsidRPr="00A53E63" w:rsidRDefault="00E05994" w:rsidP="004751E2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E63">
        <w:rPr>
          <w:rFonts w:ascii="Times New Roman" w:hAnsi="Times New Roman" w:cs="Times New Roman"/>
          <w:sz w:val="24"/>
          <w:szCs w:val="24"/>
        </w:rPr>
        <w:t>число членов КФХ участника отбора составляет два (включая главу КФХ) и более членов семьи (объединенных родством и (или) свойством) главы КФХ (для индивидуальных предпринимателей - глав КФХ);</w:t>
      </w:r>
    </w:p>
    <w:p w:rsidR="00E05994" w:rsidRPr="00A53E63" w:rsidRDefault="00E05994" w:rsidP="004751E2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E63">
        <w:rPr>
          <w:rFonts w:ascii="Times New Roman" w:hAnsi="Times New Roman" w:cs="Times New Roman"/>
          <w:sz w:val="24"/>
          <w:szCs w:val="24"/>
        </w:rPr>
        <w:lastRenderedPageBreak/>
        <w:t>участник отбора является сельскохозяйственным товаропроизводителем (для индивидуальных предпринимателей);</w:t>
      </w:r>
    </w:p>
    <w:p w:rsidR="00E05994" w:rsidRPr="00A53E63" w:rsidRDefault="00E05994" w:rsidP="004751E2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E63">
        <w:rPr>
          <w:rFonts w:ascii="Times New Roman" w:hAnsi="Times New Roman" w:cs="Times New Roman"/>
          <w:sz w:val="24"/>
          <w:szCs w:val="24"/>
        </w:rPr>
        <w:t xml:space="preserve">участник отбора осуществляет вид экономической деятельности (имеет </w:t>
      </w:r>
      <w:hyperlink r:id="rId5" w:history="1">
        <w:r w:rsidRPr="00A53E63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A53E63">
        <w:rPr>
          <w:rFonts w:ascii="Times New Roman" w:hAnsi="Times New Roman" w:cs="Times New Roman"/>
          <w:sz w:val="24"/>
          <w:szCs w:val="24"/>
        </w:rPr>
        <w:t>), соответствующий заявленному направлению деятельности в соответствии с бизнес-планом;</w:t>
      </w:r>
    </w:p>
    <w:p w:rsidR="00E05994" w:rsidRPr="00A53E63" w:rsidRDefault="00E05994" w:rsidP="004751E2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E63">
        <w:rPr>
          <w:rFonts w:ascii="Times New Roman" w:hAnsi="Times New Roman" w:cs="Times New Roman"/>
          <w:sz w:val="24"/>
          <w:szCs w:val="24"/>
        </w:rPr>
        <w:t>участник отбора ранее не получал гранты в рамках Государственной программы, за исключением случаев, если получатели гранта «</w:t>
      </w:r>
      <w:proofErr w:type="spellStart"/>
      <w:r w:rsidRPr="00A53E63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Pr="00A53E63">
        <w:rPr>
          <w:rFonts w:ascii="Times New Roman" w:hAnsi="Times New Roman" w:cs="Times New Roman"/>
          <w:sz w:val="24"/>
          <w:szCs w:val="24"/>
        </w:rPr>
        <w:t>», гранта на поддержку начинающего фермера, гранта на развитие семейной животноводческой фермы и семейной фермы реализовали соответствующий проект в полном объеме и достигли плановых показателей деятельности, и с даты получения предыдущего гранта прошло не менее 36 месяцев.</w:t>
      </w:r>
      <w:proofErr w:type="gramEnd"/>
    </w:p>
    <w:p w:rsidR="00E05994" w:rsidRPr="00A53E63" w:rsidRDefault="00E05994" w:rsidP="004751E2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E63">
        <w:rPr>
          <w:rFonts w:ascii="Times New Roman" w:hAnsi="Times New Roman" w:cs="Times New Roman"/>
          <w:sz w:val="24"/>
          <w:szCs w:val="24"/>
        </w:rPr>
        <w:t xml:space="preserve">Получение гранта возможно при условии завершения реализации проекта </w:t>
      </w:r>
      <w:proofErr w:type="spellStart"/>
      <w:r w:rsidRPr="00A53E63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 w:rsidRPr="00A53E63">
        <w:rPr>
          <w:rFonts w:ascii="Times New Roman" w:hAnsi="Times New Roman" w:cs="Times New Roman"/>
          <w:sz w:val="24"/>
          <w:szCs w:val="24"/>
        </w:rPr>
        <w:t xml:space="preserve">, на который ранее был получен соответствующий грант, отсутствия внесения </w:t>
      </w:r>
      <w:proofErr w:type="gramStart"/>
      <w:r w:rsidRPr="00A53E63">
        <w:rPr>
          <w:rFonts w:ascii="Times New Roman" w:hAnsi="Times New Roman" w:cs="Times New Roman"/>
          <w:sz w:val="24"/>
          <w:szCs w:val="24"/>
        </w:rPr>
        <w:t>изменений</w:t>
      </w:r>
      <w:proofErr w:type="gramEnd"/>
      <w:r w:rsidRPr="00A53E63">
        <w:rPr>
          <w:rFonts w:ascii="Times New Roman" w:hAnsi="Times New Roman" w:cs="Times New Roman"/>
          <w:sz w:val="24"/>
          <w:szCs w:val="24"/>
        </w:rPr>
        <w:t xml:space="preserve"> в плановые показатели деятельности ранее реализованного проекта </w:t>
      </w:r>
      <w:proofErr w:type="spellStart"/>
      <w:r w:rsidRPr="00A53E63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 w:rsidRPr="00A53E63">
        <w:rPr>
          <w:rFonts w:ascii="Times New Roman" w:hAnsi="Times New Roman" w:cs="Times New Roman"/>
          <w:sz w:val="24"/>
          <w:szCs w:val="24"/>
        </w:rPr>
        <w:t xml:space="preserve"> с участием средств гранта на развитие семейной фермы, либо при условии внесения изменений в плановые показатели деятельности ранее реализованного проекта </w:t>
      </w:r>
      <w:proofErr w:type="spellStart"/>
      <w:r w:rsidRPr="00A53E63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 w:rsidRPr="00A53E63">
        <w:rPr>
          <w:rFonts w:ascii="Times New Roman" w:hAnsi="Times New Roman" w:cs="Times New Roman"/>
          <w:sz w:val="24"/>
          <w:szCs w:val="24"/>
        </w:rPr>
        <w:t xml:space="preserve"> с участием средств гранта на развитие семейной фермы вследствие наступления обстоятельств непреодолимой силы не более чем на </w:t>
      </w:r>
      <w:r w:rsidR="00A53E63">
        <w:rPr>
          <w:rFonts w:ascii="Times New Roman" w:hAnsi="Times New Roman" w:cs="Times New Roman"/>
          <w:sz w:val="24"/>
          <w:szCs w:val="24"/>
        </w:rPr>
        <w:br/>
      </w:r>
      <w:r w:rsidRPr="00A53E63">
        <w:rPr>
          <w:rFonts w:ascii="Times New Roman" w:hAnsi="Times New Roman" w:cs="Times New Roman"/>
          <w:sz w:val="24"/>
          <w:szCs w:val="24"/>
        </w:rPr>
        <w:t>10 процентов;</w:t>
      </w:r>
    </w:p>
    <w:p w:rsidR="00E05994" w:rsidRPr="00A53E63" w:rsidRDefault="00E05994" w:rsidP="004751E2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E63">
        <w:rPr>
          <w:rFonts w:ascii="Times New Roman" w:hAnsi="Times New Roman" w:cs="Times New Roman"/>
          <w:sz w:val="24"/>
          <w:szCs w:val="24"/>
        </w:rPr>
        <w:t xml:space="preserve">участник отбора имеет проект </w:t>
      </w:r>
      <w:proofErr w:type="spellStart"/>
      <w:r w:rsidRPr="00A53E63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 w:rsidRPr="00A53E63">
        <w:rPr>
          <w:rFonts w:ascii="Times New Roman" w:hAnsi="Times New Roman" w:cs="Times New Roman"/>
          <w:sz w:val="24"/>
          <w:szCs w:val="24"/>
        </w:rPr>
        <w:t xml:space="preserve"> (бизнес-план) на период не менее </w:t>
      </w:r>
      <w:r w:rsidR="00A53E63">
        <w:rPr>
          <w:rFonts w:ascii="Times New Roman" w:hAnsi="Times New Roman" w:cs="Times New Roman"/>
          <w:sz w:val="24"/>
          <w:szCs w:val="24"/>
        </w:rPr>
        <w:br/>
      </w:r>
      <w:r w:rsidRPr="00A53E63">
        <w:rPr>
          <w:rFonts w:ascii="Times New Roman" w:hAnsi="Times New Roman" w:cs="Times New Roman"/>
          <w:sz w:val="24"/>
          <w:szCs w:val="24"/>
        </w:rPr>
        <w:t>5 лет после получения гранта;</w:t>
      </w:r>
    </w:p>
    <w:p w:rsidR="00E05994" w:rsidRPr="00A53E63" w:rsidRDefault="00E05994" w:rsidP="004751E2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E63">
        <w:rPr>
          <w:rFonts w:ascii="Times New Roman" w:hAnsi="Times New Roman" w:cs="Times New Roman"/>
          <w:sz w:val="24"/>
          <w:szCs w:val="24"/>
        </w:rPr>
        <w:t xml:space="preserve">участник отбора имеет план расходов с указанием наименований приобретаемого имущества, выполняемых работ, оказываемых услуг (далее - приобретения) в соответствии с перечнем затрат, указанным в </w:t>
      </w:r>
      <w:hyperlink w:anchor="P304" w:history="1">
        <w:r w:rsidRPr="00A53E63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4751E2" w:rsidRPr="00A53E63">
          <w:rPr>
            <w:rFonts w:ascii="Times New Roman" w:hAnsi="Times New Roman" w:cs="Times New Roman"/>
            <w:sz w:val="24"/>
            <w:szCs w:val="24"/>
          </w:rPr>
          <w:br/>
        </w:r>
        <w:r w:rsidRPr="00A53E63">
          <w:rPr>
            <w:rFonts w:ascii="Times New Roman" w:hAnsi="Times New Roman" w:cs="Times New Roman"/>
            <w:sz w:val="24"/>
            <w:szCs w:val="24"/>
          </w:rPr>
          <w:t>3.11</w:t>
        </w:r>
      </w:hyperlink>
      <w:r w:rsidR="004751E2" w:rsidRPr="00A53E63">
        <w:rPr>
          <w:rFonts w:ascii="Times New Roman" w:hAnsi="Times New Roman" w:cs="Times New Roman"/>
          <w:sz w:val="24"/>
          <w:szCs w:val="24"/>
        </w:rPr>
        <w:t xml:space="preserve"> </w:t>
      </w:r>
      <w:r w:rsidRPr="00A53E63">
        <w:rPr>
          <w:rFonts w:ascii="Times New Roman" w:hAnsi="Times New Roman" w:cs="Times New Roman"/>
          <w:sz w:val="24"/>
          <w:szCs w:val="24"/>
        </w:rPr>
        <w:t>Порядка, их количества, цены, источников финансирования (сре</w:t>
      </w:r>
      <w:proofErr w:type="gramStart"/>
      <w:r w:rsidRPr="00A53E63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A53E63">
        <w:rPr>
          <w:rFonts w:ascii="Times New Roman" w:hAnsi="Times New Roman" w:cs="Times New Roman"/>
          <w:sz w:val="24"/>
          <w:szCs w:val="24"/>
        </w:rPr>
        <w:t xml:space="preserve">анта, собственных и заемных средств). Указанный в плане расходов размер гранта не должен превышать предельный размер, установленный </w:t>
      </w:r>
      <w:hyperlink w:anchor="P285" w:history="1">
        <w:r w:rsidRPr="00A53E63">
          <w:rPr>
            <w:rFonts w:ascii="Times New Roman" w:hAnsi="Times New Roman" w:cs="Times New Roman"/>
            <w:sz w:val="24"/>
            <w:szCs w:val="24"/>
          </w:rPr>
          <w:t>пунктом 3.6</w:t>
        </w:r>
      </w:hyperlink>
      <w:r w:rsidR="004751E2" w:rsidRPr="00A53E63">
        <w:rPr>
          <w:rFonts w:ascii="Times New Roman" w:hAnsi="Times New Roman" w:cs="Times New Roman"/>
          <w:sz w:val="24"/>
          <w:szCs w:val="24"/>
        </w:rPr>
        <w:t xml:space="preserve"> </w:t>
      </w:r>
      <w:r w:rsidRPr="00A53E63">
        <w:rPr>
          <w:rFonts w:ascii="Times New Roman" w:hAnsi="Times New Roman" w:cs="Times New Roman"/>
          <w:sz w:val="24"/>
          <w:szCs w:val="24"/>
        </w:rPr>
        <w:t>Порядка;</w:t>
      </w:r>
    </w:p>
    <w:p w:rsidR="00E05994" w:rsidRPr="00A53E63" w:rsidRDefault="00E05994" w:rsidP="004751E2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8"/>
      <w:bookmarkEnd w:id="2"/>
      <w:r w:rsidRPr="00A53E63">
        <w:rPr>
          <w:rFonts w:ascii="Times New Roman" w:hAnsi="Times New Roman" w:cs="Times New Roman"/>
          <w:sz w:val="24"/>
          <w:szCs w:val="24"/>
        </w:rPr>
        <w:t>участник отбора имеет в собственности или пользовании на срок не менее 5 лет земельный участок, необходимый для реализации бизнес-плана. Вид разрешенного использования земельного участка должен предусматривать возможность осуществления на нем хозяйственной деятельности, соответствующей бизнес-плану.</w:t>
      </w:r>
    </w:p>
    <w:p w:rsidR="00E05994" w:rsidRPr="00A53E63" w:rsidRDefault="00E05994" w:rsidP="004751E2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E63">
        <w:rPr>
          <w:rFonts w:ascii="Times New Roman" w:hAnsi="Times New Roman" w:cs="Times New Roman"/>
          <w:sz w:val="24"/>
          <w:szCs w:val="24"/>
        </w:rPr>
        <w:t>В случае если на земельном участке, находящемся в частной собственности и предоставленном участнику отбора по договору пользования, планируется строительство, в таком договоре должно быть закреплено право пользователя на возведение производственных объектов;</w:t>
      </w:r>
    </w:p>
    <w:p w:rsidR="00E05994" w:rsidRPr="00A53E63" w:rsidRDefault="00E05994" w:rsidP="004751E2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0"/>
      <w:bookmarkEnd w:id="3"/>
      <w:r w:rsidRPr="00A53E63">
        <w:rPr>
          <w:rFonts w:ascii="Times New Roman" w:hAnsi="Times New Roman" w:cs="Times New Roman"/>
          <w:sz w:val="24"/>
          <w:szCs w:val="24"/>
        </w:rPr>
        <w:t>участник отбора имеет в собственности объекты для производства и переработки сельскохозяйственной продукции, реконструкция, ремонт или модернизация которых планируется (за исключением случаев, когда указанные объекты планируется приобрести за счет сре</w:t>
      </w:r>
      <w:proofErr w:type="gramStart"/>
      <w:r w:rsidRPr="00A53E63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A53E63">
        <w:rPr>
          <w:rFonts w:ascii="Times New Roman" w:hAnsi="Times New Roman" w:cs="Times New Roman"/>
          <w:sz w:val="24"/>
          <w:szCs w:val="24"/>
        </w:rPr>
        <w:t>анта, при наличии предварительного договора купли-продажи);</w:t>
      </w:r>
    </w:p>
    <w:p w:rsidR="00E05994" w:rsidRPr="00A53E63" w:rsidRDefault="00E05994" w:rsidP="004751E2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E63">
        <w:rPr>
          <w:rFonts w:ascii="Times New Roman" w:hAnsi="Times New Roman" w:cs="Times New Roman"/>
          <w:sz w:val="24"/>
          <w:szCs w:val="24"/>
        </w:rPr>
        <w:t>участник отбора имеет эскизный проект, смету затрат на строительство, реконструкцию, ремонт или модернизацию объектов для производства и переработки сельскохозяйственной продукции (в случае если строительство, реконструкция, ремонт или модернизация указанных в настоящем подпункте объектов планируется с использованием сре</w:t>
      </w:r>
      <w:proofErr w:type="gramStart"/>
      <w:r w:rsidRPr="00A53E63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A53E63">
        <w:rPr>
          <w:rFonts w:ascii="Times New Roman" w:hAnsi="Times New Roman" w:cs="Times New Roman"/>
          <w:sz w:val="24"/>
          <w:szCs w:val="24"/>
        </w:rPr>
        <w:t>анта);</w:t>
      </w:r>
    </w:p>
    <w:p w:rsidR="00E05994" w:rsidRPr="00A53E63" w:rsidRDefault="00E05994" w:rsidP="004751E2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E63">
        <w:rPr>
          <w:rFonts w:ascii="Times New Roman" w:hAnsi="Times New Roman" w:cs="Times New Roman"/>
          <w:sz w:val="24"/>
          <w:szCs w:val="24"/>
        </w:rPr>
        <w:t xml:space="preserve">участник отбора заключил договоры (предварительные договоры) в рамках </w:t>
      </w:r>
      <w:r w:rsidRPr="00A53E63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реализации проекта </w:t>
      </w:r>
      <w:proofErr w:type="spellStart"/>
      <w:r w:rsidRPr="00A53E63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 w:rsidRPr="00A53E63">
        <w:rPr>
          <w:rFonts w:ascii="Times New Roman" w:hAnsi="Times New Roman" w:cs="Times New Roman"/>
          <w:sz w:val="24"/>
          <w:szCs w:val="24"/>
        </w:rPr>
        <w:t xml:space="preserve"> (бизнес-плана):</w:t>
      </w:r>
    </w:p>
    <w:p w:rsidR="00E05994" w:rsidRPr="00A53E63" w:rsidRDefault="00E05994" w:rsidP="004751E2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E63">
        <w:rPr>
          <w:rFonts w:ascii="Times New Roman" w:hAnsi="Times New Roman" w:cs="Times New Roman"/>
          <w:sz w:val="24"/>
          <w:szCs w:val="24"/>
        </w:rPr>
        <w:t>на приобретение товаров, оказание услуг, выполнение работ в соответствии с планом расходов (в том числе на разработку проектной документации на строительство, реконструкцию или модернизацию объектов для производства и переработки сельскохозяйственной продукции в случае разработки проектной документации с использованием сре</w:t>
      </w:r>
      <w:proofErr w:type="gramStart"/>
      <w:r w:rsidRPr="00A53E63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A53E63">
        <w:rPr>
          <w:rFonts w:ascii="Times New Roman" w:hAnsi="Times New Roman" w:cs="Times New Roman"/>
          <w:sz w:val="24"/>
          <w:szCs w:val="24"/>
        </w:rPr>
        <w:t>анта). Существенным условием в таких договорах является согласие продавца (исполнителя, поставщика) на проведение в отношении него Управлением и органами финансового контроля проверок соблюдения условий, целей и порядка предоставления гранта;</w:t>
      </w:r>
    </w:p>
    <w:p w:rsidR="00E05994" w:rsidRPr="00A53E63" w:rsidRDefault="00E05994" w:rsidP="004751E2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E63">
        <w:rPr>
          <w:rFonts w:ascii="Times New Roman" w:hAnsi="Times New Roman" w:cs="Times New Roman"/>
          <w:sz w:val="24"/>
          <w:szCs w:val="24"/>
        </w:rPr>
        <w:t xml:space="preserve">на поставку кормов для сельскохозяйственных животных и птицы </w:t>
      </w:r>
      <w:r w:rsidR="004751E2" w:rsidRPr="00A53E63">
        <w:rPr>
          <w:rFonts w:ascii="Times New Roman" w:hAnsi="Times New Roman" w:cs="Times New Roman"/>
          <w:sz w:val="24"/>
          <w:szCs w:val="24"/>
        </w:rPr>
        <w:br/>
      </w:r>
      <w:r w:rsidRPr="00A53E63">
        <w:rPr>
          <w:rFonts w:ascii="Times New Roman" w:hAnsi="Times New Roman" w:cs="Times New Roman"/>
          <w:sz w:val="24"/>
          <w:szCs w:val="24"/>
        </w:rPr>
        <w:t>(в случае отсутствия собственной кормовой базы);</w:t>
      </w:r>
    </w:p>
    <w:p w:rsidR="00E05994" w:rsidRPr="00A53E63" w:rsidRDefault="00E05994" w:rsidP="004751E2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E63">
        <w:rPr>
          <w:rFonts w:ascii="Times New Roman" w:hAnsi="Times New Roman" w:cs="Times New Roman"/>
          <w:sz w:val="24"/>
          <w:szCs w:val="24"/>
        </w:rPr>
        <w:t>на реализацию сельскохозяйственной продукции;</w:t>
      </w:r>
    </w:p>
    <w:p w:rsidR="00E05994" w:rsidRPr="00A53E63" w:rsidRDefault="00E05994" w:rsidP="004751E2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E63">
        <w:rPr>
          <w:rFonts w:ascii="Times New Roman" w:hAnsi="Times New Roman" w:cs="Times New Roman"/>
          <w:sz w:val="24"/>
          <w:szCs w:val="24"/>
        </w:rPr>
        <w:t>участник отбора имеет на своем расчетном счете денежные средства в размере не менее 10 процентов от стоимости затрат, указанных в плане расходов;</w:t>
      </w:r>
    </w:p>
    <w:p w:rsidR="00E05994" w:rsidRPr="00A53E63" w:rsidRDefault="00E05994" w:rsidP="004751E2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17"/>
      <w:bookmarkEnd w:id="4"/>
      <w:r w:rsidRPr="00A53E63">
        <w:rPr>
          <w:rFonts w:ascii="Times New Roman" w:hAnsi="Times New Roman" w:cs="Times New Roman"/>
          <w:sz w:val="24"/>
          <w:szCs w:val="24"/>
        </w:rPr>
        <w:t>участник отбора обязуется оплачивать за счет собственных средств не менее 40 процентов стоимости затрат, указанных в плане расходов;</w:t>
      </w:r>
    </w:p>
    <w:p w:rsidR="00E05994" w:rsidRPr="00A53E63" w:rsidRDefault="00E05994" w:rsidP="004751E2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E63">
        <w:rPr>
          <w:rFonts w:ascii="Times New Roman" w:hAnsi="Times New Roman" w:cs="Times New Roman"/>
          <w:sz w:val="24"/>
          <w:szCs w:val="24"/>
        </w:rPr>
        <w:t xml:space="preserve">участник отбора обязуется создать не менее 3 новых постоянных рабочих мест на день полного освоения гранта, но не позднее 24 месяцев </w:t>
      </w:r>
      <w:proofErr w:type="gramStart"/>
      <w:r w:rsidRPr="00A53E63">
        <w:rPr>
          <w:rFonts w:ascii="Times New Roman" w:hAnsi="Times New Roman" w:cs="Times New Roman"/>
          <w:sz w:val="24"/>
          <w:szCs w:val="24"/>
        </w:rPr>
        <w:t>с даты предоставления</w:t>
      </w:r>
      <w:proofErr w:type="gramEnd"/>
      <w:r w:rsidRPr="00A53E63">
        <w:rPr>
          <w:rFonts w:ascii="Times New Roman" w:hAnsi="Times New Roman" w:cs="Times New Roman"/>
          <w:sz w:val="24"/>
          <w:szCs w:val="24"/>
        </w:rPr>
        <w:t xml:space="preserve"> гранта;</w:t>
      </w:r>
    </w:p>
    <w:p w:rsidR="00E05994" w:rsidRPr="00A53E63" w:rsidRDefault="00E05994" w:rsidP="004751E2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19"/>
      <w:bookmarkEnd w:id="5"/>
      <w:proofErr w:type="gramStart"/>
      <w:r w:rsidRPr="00A53E63">
        <w:rPr>
          <w:rFonts w:ascii="Times New Roman" w:hAnsi="Times New Roman" w:cs="Times New Roman"/>
          <w:sz w:val="24"/>
          <w:szCs w:val="24"/>
        </w:rPr>
        <w:t>участник отбора обязуется в случае получения гранта в течение 5 лет со дня поступления средств гранта на его лицевой счет, открытый в Управлении Федерального казначейства по Тамбовской области (далее - УФК по Тамбовской области) или на расчетный счет, открытый в учреждении Центрального банка Российской Федерации или кредитной организации (в случае если в соответствии с действующим законодательством предоставление гранта получателю не подлежит</w:t>
      </w:r>
      <w:proofErr w:type="gramEnd"/>
      <w:r w:rsidRPr="00A53E63">
        <w:rPr>
          <w:rFonts w:ascii="Times New Roman" w:hAnsi="Times New Roman" w:cs="Times New Roman"/>
          <w:sz w:val="24"/>
          <w:szCs w:val="24"/>
        </w:rPr>
        <w:t xml:space="preserve"> казначейскому сопровождению):</w:t>
      </w:r>
    </w:p>
    <w:p w:rsidR="00E05994" w:rsidRPr="00A53E63" w:rsidRDefault="00E05994" w:rsidP="004751E2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E63">
        <w:rPr>
          <w:rFonts w:ascii="Times New Roman" w:hAnsi="Times New Roman" w:cs="Times New Roman"/>
          <w:sz w:val="24"/>
          <w:szCs w:val="24"/>
        </w:rPr>
        <w:t xml:space="preserve">осуществлять деятельность семейной фермы в соответствии с проектом </w:t>
      </w:r>
      <w:proofErr w:type="spellStart"/>
      <w:r w:rsidRPr="00A53E63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 w:rsidRPr="00A53E63">
        <w:rPr>
          <w:rFonts w:ascii="Times New Roman" w:hAnsi="Times New Roman" w:cs="Times New Roman"/>
          <w:sz w:val="24"/>
          <w:szCs w:val="24"/>
        </w:rPr>
        <w:t xml:space="preserve"> (бизнес-планом), представленным на конкурс;</w:t>
      </w:r>
    </w:p>
    <w:p w:rsidR="00E05994" w:rsidRPr="00A53E63" w:rsidRDefault="00E05994" w:rsidP="004751E2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E63">
        <w:rPr>
          <w:rFonts w:ascii="Times New Roman" w:hAnsi="Times New Roman" w:cs="Times New Roman"/>
          <w:sz w:val="24"/>
          <w:szCs w:val="24"/>
        </w:rPr>
        <w:t>сохранять созданные новые постоянные рабочие места;</w:t>
      </w:r>
    </w:p>
    <w:p w:rsidR="00E05994" w:rsidRPr="00A53E63" w:rsidRDefault="00E05994" w:rsidP="004751E2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E63">
        <w:rPr>
          <w:rFonts w:ascii="Times New Roman" w:hAnsi="Times New Roman" w:cs="Times New Roman"/>
          <w:sz w:val="24"/>
          <w:szCs w:val="24"/>
        </w:rPr>
        <w:t>обеспечивать достижение плановых показателей деятельности, предусмотренных бизнес-планом;</w:t>
      </w:r>
    </w:p>
    <w:p w:rsidR="00E05994" w:rsidRPr="00A53E63" w:rsidRDefault="00E05994" w:rsidP="004751E2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E63">
        <w:rPr>
          <w:rFonts w:ascii="Times New Roman" w:hAnsi="Times New Roman" w:cs="Times New Roman"/>
          <w:sz w:val="24"/>
          <w:szCs w:val="24"/>
        </w:rPr>
        <w:t>не совершать действий по реализации, передаче в аренду, залог и (или) отчуждению имущества, приобретенного за счет сре</w:t>
      </w:r>
      <w:proofErr w:type="gramStart"/>
      <w:r w:rsidRPr="00A53E63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A53E63">
        <w:rPr>
          <w:rFonts w:ascii="Times New Roman" w:hAnsi="Times New Roman" w:cs="Times New Roman"/>
          <w:sz w:val="24"/>
          <w:szCs w:val="24"/>
        </w:rPr>
        <w:t xml:space="preserve">анта, без согласования с Управлением и при несоблюдении условия о </w:t>
      </w:r>
      <w:proofErr w:type="spellStart"/>
      <w:r w:rsidRPr="00A53E63">
        <w:rPr>
          <w:rFonts w:ascii="Times New Roman" w:hAnsi="Times New Roman" w:cs="Times New Roman"/>
          <w:sz w:val="24"/>
          <w:szCs w:val="24"/>
        </w:rPr>
        <w:t>неухудшении</w:t>
      </w:r>
      <w:proofErr w:type="spellEnd"/>
      <w:r w:rsidRPr="00A53E63">
        <w:rPr>
          <w:rFonts w:ascii="Times New Roman" w:hAnsi="Times New Roman" w:cs="Times New Roman"/>
          <w:sz w:val="24"/>
          <w:szCs w:val="24"/>
        </w:rPr>
        <w:t xml:space="preserve"> плановых показателей деятельности, предусмотренных проектом </w:t>
      </w:r>
      <w:proofErr w:type="spellStart"/>
      <w:r w:rsidRPr="00A53E63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 w:rsidRPr="00A53E63">
        <w:rPr>
          <w:rFonts w:ascii="Times New Roman" w:hAnsi="Times New Roman" w:cs="Times New Roman"/>
          <w:sz w:val="24"/>
          <w:szCs w:val="24"/>
        </w:rPr>
        <w:t xml:space="preserve"> и Соглашением;</w:t>
      </w:r>
    </w:p>
    <w:p w:rsidR="00E05994" w:rsidRPr="00A53E63" w:rsidRDefault="00E05994" w:rsidP="004751E2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E63">
        <w:rPr>
          <w:rFonts w:ascii="Times New Roman" w:hAnsi="Times New Roman" w:cs="Times New Roman"/>
          <w:sz w:val="24"/>
          <w:szCs w:val="24"/>
        </w:rPr>
        <w:t xml:space="preserve">представлять отчетность о реализации проекта </w:t>
      </w:r>
      <w:proofErr w:type="spellStart"/>
      <w:r w:rsidRPr="00A53E63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 w:rsidRPr="00A53E63">
        <w:rPr>
          <w:rFonts w:ascii="Times New Roman" w:hAnsi="Times New Roman" w:cs="Times New Roman"/>
          <w:sz w:val="24"/>
          <w:szCs w:val="24"/>
        </w:rPr>
        <w:t xml:space="preserve"> (бизнес-плана).</w:t>
      </w:r>
    </w:p>
    <w:p w:rsidR="00E05994" w:rsidRPr="00A53E63" w:rsidRDefault="00E05994" w:rsidP="004751E2">
      <w:pPr>
        <w:spacing w:after="240"/>
        <w:rPr>
          <w:rFonts w:ascii="Times New Roman" w:hAnsi="Times New Roman" w:cs="Times New Roman"/>
          <w:sz w:val="24"/>
          <w:szCs w:val="24"/>
        </w:rPr>
      </w:pPr>
    </w:p>
    <w:sectPr w:rsidR="00E05994" w:rsidRPr="00A53E63" w:rsidSect="00A53E6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994"/>
    <w:rsid w:val="003F2A99"/>
    <w:rsid w:val="004751E2"/>
    <w:rsid w:val="0075652E"/>
    <w:rsid w:val="00A53E63"/>
    <w:rsid w:val="00B00610"/>
    <w:rsid w:val="00D06D09"/>
    <w:rsid w:val="00E05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9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9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A2696EA0733310920385AAE45317CB4D740C2D7B0CAABD47BF45D8F8D07B631787F7CB520750B9F20433B86Ax4a1O" TargetMode="External"/><Relationship Id="rId4" Type="http://schemas.openxmlformats.org/officeDocument/2006/relationships/hyperlink" Target="consultantplus://offline/ref=5EA2696EA0733310920385AAE45317CB4A7C0D2A720BAABD47BF45D8F8D07B631787F7CB520750B9F20433B86Ax4a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Home</cp:lastModifiedBy>
  <cp:revision>2</cp:revision>
  <dcterms:created xsi:type="dcterms:W3CDTF">2022-02-13T15:35:00Z</dcterms:created>
  <dcterms:modified xsi:type="dcterms:W3CDTF">2022-02-13T15:35:00Z</dcterms:modified>
</cp:coreProperties>
</file>