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A" w:rsidRPr="007E7A1A" w:rsidRDefault="007E7A1A" w:rsidP="007E7A1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E7A1A">
        <w:rPr>
          <w:rFonts w:ascii="Times New Roman" w:hAnsi="Times New Roman" w:cs="Times New Roman"/>
          <w:szCs w:val="22"/>
        </w:rPr>
        <w:t>Приложение № 5</w:t>
      </w:r>
    </w:p>
    <w:p w:rsidR="007E7A1A" w:rsidRPr="007E7A1A" w:rsidRDefault="007E7A1A" w:rsidP="007E7A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E7A1A">
        <w:rPr>
          <w:rFonts w:ascii="Times New Roman" w:hAnsi="Times New Roman" w:cs="Times New Roman"/>
          <w:szCs w:val="22"/>
        </w:rPr>
        <w:t>к Порядку предоставления субсидий за счет средств</w:t>
      </w:r>
    </w:p>
    <w:p w:rsidR="007E7A1A" w:rsidRPr="007E7A1A" w:rsidRDefault="007E7A1A" w:rsidP="007E7A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E7A1A">
        <w:rPr>
          <w:rFonts w:ascii="Times New Roman" w:hAnsi="Times New Roman" w:cs="Times New Roman"/>
          <w:szCs w:val="22"/>
        </w:rPr>
        <w:t>федерального бюджета и бюджета Тамбовской</w:t>
      </w:r>
    </w:p>
    <w:p w:rsidR="007E7A1A" w:rsidRPr="007E7A1A" w:rsidRDefault="007E7A1A" w:rsidP="007E7A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E7A1A">
        <w:rPr>
          <w:rFonts w:ascii="Times New Roman" w:hAnsi="Times New Roman" w:cs="Times New Roman"/>
          <w:szCs w:val="22"/>
        </w:rPr>
        <w:t>области на грантовую поддержку «Агропрогресс» в</w:t>
      </w:r>
    </w:p>
    <w:p w:rsidR="007E7A1A" w:rsidRPr="007E7A1A" w:rsidRDefault="007E7A1A" w:rsidP="007E7A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E7A1A">
        <w:rPr>
          <w:rFonts w:ascii="Times New Roman" w:hAnsi="Times New Roman" w:cs="Times New Roman"/>
          <w:szCs w:val="22"/>
        </w:rPr>
        <w:t>рамках подпрограммы «Развитие отраслей</w:t>
      </w:r>
    </w:p>
    <w:p w:rsidR="007E7A1A" w:rsidRPr="007E7A1A" w:rsidRDefault="007E7A1A" w:rsidP="007E7A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E7A1A">
        <w:rPr>
          <w:rFonts w:ascii="Times New Roman" w:hAnsi="Times New Roman" w:cs="Times New Roman"/>
          <w:szCs w:val="22"/>
        </w:rPr>
        <w:t>агропромышленного комплекса»</w:t>
      </w:r>
    </w:p>
    <w:p w:rsidR="007E7A1A" w:rsidRPr="007E7A1A" w:rsidRDefault="007E7A1A" w:rsidP="007E7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A1A" w:rsidRPr="007E7A1A" w:rsidRDefault="007E7A1A" w:rsidP="007E7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A1A" w:rsidRPr="007E7A1A" w:rsidRDefault="007E7A1A" w:rsidP="007E7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6"/>
      <w:bookmarkEnd w:id="0"/>
      <w:r w:rsidRPr="007E7A1A">
        <w:rPr>
          <w:rFonts w:ascii="Times New Roman" w:hAnsi="Times New Roman" w:cs="Times New Roman"/>
          <w:sz w:val="24"/>
          <w:szCs w:val="24"/>
        </w:rPr>
        <w:t>Сведения</w:t>
      </w:r>
    </w:p>
    <w:p w:rsidR="007E7A1A" w:rsidRPr="007E7A1A" w:rsidRDefault="007E7A1A" w:rsidP="007E7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A1A">
        <w:rPr>
          <w:rFonts w:ascii="Times New Roman" w:hAnsi="Times New Roman" w:cs="Times New Roman"/>
          <w:sz w:val="24"/>
          <w:szCs w:val="24"/>
        </w:rPr>
        <w:t xml:space="preserve">об объеме производства сельскохозяйственной продукции </w:t>
      </w:r>
      <w:hyperlink w:anchor="P672" w:history="1">
        <w:r w:rsidRPr="007E7A1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E7A1A" w:rsidRPr="007E7A1A" w:rsidRDefault="007E7A1A" w:rsidP="007E7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A1A">
        <w:rPr>
          <w:rFonts w:ascii="Times New Roman" w:hAnsi="Times New Roman" w:cs="Times New Roman"/>
          <w:sz w:val="24"/>
          <w:szCs w:val="24"/>
        </w:rPr>
        <w:t>за 3 года, предшествующих году подачи заявки на конкурс</w:t>
      </w:r>
    </w:p>
    <w:p w:rsidR="007E7A1A" w:rsidRPr="007E7A1A" w:rsidRDefault="007E7A1A" w:rsidP="007E7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797"/>
        <w:gridCol w:w="1559"/>
        <w:gridCol w:w="1560"/>
        <w:gridCol w:w="1559"/>
        <w:gridCol w:w="1559"/>
        <w:gridCol w:w="4253"/>
        <w:gridCol w:w="1701"/>
      </w:tblGrid>
      <w:tr w:rsidR="007E7A1A" w:rsidRPr="007E7A1A" w:rsidTr="007E7A1A">
        <w:tc>
          <w:tcPr>
            <w:tcW w:w="675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7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Единица измерения (натуральный показатель)</w:t>
            </w:r>
          </w:p>
        </w:tc>
        <w:tc>
          <w:tcPr>
            <w:tcW w:w="1560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Объем производства</w:t>
            </w:r>
          </w:p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в 20__ г.</w:t>
            </w: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Объем производства</w:t>
            </w:r>
          </w:p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в 20__ г.</w:t>
            </w: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Объем производства</w:t>
            </w:r>
          </w:p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в 20__ г.</w:t>
            </w:r>
          </w:p>
        </w:tc>
        <w:tc>
          <w:tcPr>
            <w:tcW w:w="4253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Прирост объема производства, %</w:t>
            </w:r>
          </w:p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1A" w:rsidRPr="007E7A1A" w:rsidRDefault="007E7A1A" w:rsidP="009D7B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(гр. 5 - гр. 4)        (гр. 6 - гр. 5)</w:t>
            </w:r>
          </w:p>
          <w:p w:rsidR="007E7A1A" w:rsidRPr="007E7A1A" w:rsidRDefault="007E7A1A" w:rsidP="009D7B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------------- x 100% + -------------- x 100%</w:t>
            </w:r>
          </w:p>
          <w:p w:rsidR="007E7A1A" w:rsidRPr="007E7A1A" w:rsidRDefault="007E7A1A" w:rsidP="009D7B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 xml:space="preserve">    (гр. 4)              (гр. 5)</w:t>
            </w:r>
          </w:p>
        </w:tc>
        <w:tc>
          <w:tcPr>
            <w:tcW w:w="1701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Прирост объема производства по всем видам продукции, %</w:t>
            </w:r>
          </w:p>
        </w:tc>
      </w:tr>
      <w:tr w:rsidR="007E7A1A" w:rsidRPr="007E7A1A" w:rsidTr="007E7A1A">
        <w:tc>
          <w:tcPr>
            <w:tcW w:w="675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31"/>
            <w:bookmarkEnd w:id="1"/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7A1A" w:rsidRPr="007E7A1A" w:rsidRDefault="007E7A1A" w:rsidP="009D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A1A" w:rsidRPr="007E7A1A" w:rsidTr="007E7A1A">
        <w:tc>
          <w:tcPr>
            <w:tcW w:w="675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1A" w:rsidRPr="007E7A1A" w:rsidTr="007E7A1A">
        <w:tc>
          <w:tcPr>
            <w:tcW w:w="675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7A1A" w:rsidRPr="007E7A1A" w:rsidRDefault="007E7A1A" w:rsidP="009D7B68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1A" w:rsidRPr="007E7A1A" w:rsidTr="007E7A1A">
        <w:tc>
          <w:tcPr>
            <w:tcW w:w="675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7A1A" w:rsidRPr="007E7A1A" w:rsidRDefault="007E7A1A" w:rsidP="009D7B68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1A" w:rsidRPr="007E7A1A" w:rsidTr="007E7A1A">
        <w:tc>
          <w:tcPr>
            <w:tcW w:w="675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7A1A" w:rsidRPr="007E7A1A" w:rsidRDefault="007E7A1A" w:rsidP="009D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7A1A" w:rsidRPr="007E7A1A" w:rsidRDefault="007E7A1A" w:rsidP="009D7B68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F27" w:rsidRDefault="008E4F27" w:rsidP="007E7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E7A1A">
        <w:rPr>
          <w:rFonts w:ascii="Times New Roman" w:hAnsi="Times New Roman" w:cs="Times New Roman"/>
          <w:sz w:val="24"/>
          <w:szCs w:val="24"/>
        </w:rPr>
        <w:t>Руководитель участника отбора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A1A">
        <w:rPr>
          <w:rFonts w:ascii="Times New Roman" w:hAnsi="Times New Roman" w:cs="Times New Roman"/>
          <w:sz w:val="24"/>
          <w:szCs w:val="24"/>
        </w:rPr>
        <w:t>_____________________________       _________________________________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t xml:space="preserve">                      (подпись)                                                      (Ф.И.О.)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A1A">
        <w:rPr>
          <w:rFonts w:ascii="Times New Roman" w:hAnsi="Times New Roman" w:cs="Times New Roman"/>
          <w:sz w:val="24"/>
          <w:szCs w:val="24"/>
        </w:rPr>
        <w:t>Главный бухгалтер участника отбора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A1A">
        <w:rPr>
          <w:rFonts w:ascii="Times New Roman" w:hAnsi="Times New Roman" w:cs="Times New Roman"/>
          <w:sz w:val="24"/>
          <w:szCs w:val="24"/>
        </w:rPr>
        <w:t>_____________________________      __________________________________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t xml:space="preserve">                      (подпись)                                                      (Ф.И.О.)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A1A">
        <w:rPr>
          <w:rFonts w:ascii="Times New Roman" w:hAnsi="Times New Roman" w:cs="Times New Roman"/>
          <w:sz w:val="22"/>
          <w:szCs w:val="22"/>
        </w:rPr>
        <w:t>М.П. (при наличии)</w:t>
      </w:r>
      <w:r w:rsidRPr="007E7A1A">
        <w:rPr>
          <w:rFonts w:ascii="Times New Roman" w:hAnsi="Times New Roman" w:cs="Times New Roman"/>
          <w:sz w:val="24"/>
          <w:szCs w:val="24"/>
        </w:rPr>
        <w:t xml:space="preserve"> «____» ____________ 20___ г.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672"/>
      <w:bookmarkEnd w:id="3"/>
      <w:r w:rsidRPr="007E7A1A">
        <w:rPr>
          <w:rFonts w:ascii="Times New Roman" w:hAnsi="Times New Roman" w:cs="Times New Roman"/>
          <w:sz w:val="22"/>
          <w:szCs w:val="22"/>
        </w:rPr>
        <w:t xml:space="preserve">    &lt;*&gt;  Объем  производства  продукции  животноводства  равен  показателям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lastRenderedPageBreak/>
        <w:t>статистического  отчета  №  24-СХ  «Сведения о состоянии животноводства» за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t>соответствующий календарный год.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t xml:space="preserve">    Объем   производства   продукции   растениеводства   равен  показателям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t>статистического     отчета     №    29-СХ    «Сведения    о    сборе урожая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t>сельскохозяйственных культур» за соответствующий календарный год.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t xml:space="preserve">    &lt;**&gt;   Определяется   как   среднее   арифметическое  объема  прироста,</w:t>
      </w:r>
    </w:p>
    <w:p w:rsidR="007E7A1A" w:rsidRPr="007E7A1A" w:rsidRDefault="007E7A1A" w:rsidP="007E7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7A1A">
        <w:rPr>
          <w:rFonts w:ascii="Times New Roman" w:hAnsi="Times New Roman" w:cs="Times New Roman"/>
          <w:sz w:val="22"/>
          <w:szCs w:val="22"/>
        </w:rPr>
        <w:t xml:space="preserve">указанного в </w:t>
      </w:r>
      <w:hyperlink w:anchor="P631" w:history="1">
        <w:r w:rsidRPr="007E7A1A">
          <w:rPr>
            <w:rFonts w:ascii="Times New Roman" w:hAnsi="Times New Roman" w:cs="Times New Roman"/>
            <w:color w:val="0000FF"/>
            <w:sz w:val="22"/>
            <w:szCs w:val="22"/>
          </w:rPr>
          <w:t>графе 7</w:t>
        </w:r>
      </w:hyperlink>
      <w:r w:rsidRPr="007E7A1A">
        <w:rPr>
          <w:rFonts w:ascii="Times New Roman" w:hAnsi="Times New Roman" w:cs="Times New Roman"/>
          <w:sz w:val="22"/>
          <w:szCs w:val="22"/>
        </w:rPr>
        <w:t xml:space="preserve"> (по всем видам продукции).</w:t>
      </w:r>
    </w:p>
    <w:p w:rsidR="007E7A1A" w:rsidRDefault="007E7A1A" w:rsidP="007E7A1A">
      <w:pPr>
        <w:pStyle w:val="ConsPlusNormal"/>
        <w:jc w:val="both"/>
      </w:pPr>
    </w:p>
    <w:p w:rsidR="00B00610" w:rsidRDefault="00B00610"/>
    <w:sectPr w:rsidR="00B00610" w:rsidSect="007E7A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1A"/>
    <w:rsid w:val="007E7A1A"/>
    <w:rsid w:val="008E4F27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2022-02-14T12:22:00Z</dcterms:created>
  <dcterms:modified xsi:type="dcterms:W3CDTF">2022-02-14T12:30:00Z</dcterms:modified>
</cp:coreProperties>
</file>