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61" w:rsidRPr="00141A6C" w:rsidRDefault="00EF4761" w:rsidP="00EF47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A6C">
        <w:rPr>
          <w:rFonts w:ascii="Times New Roman" w:hAnsi="Times New Roman" w:cs="Times New Roman"/>
          <w:b/>
          <w:sz w:val="26"/>
          <w:szCs w:val="26"/>
        </w:rPr>
        <w:t>Средства гранта, предоставляемые получателю гранта, могут направляться на осуществление следующих расходов:</w:t>
      </w:r>
    </w:p>
    <w:p w:rsidR="00141A6C" w:rsidRDefault="00141A6C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61" w:rsidRPr="00141A6C" w:rsidRDefault="00EF4761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>приобретение, строительство, капитальный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указанной продукции и ресурсов;</w:t>
      </w:r>
    </w:p>
    <w:p w:rsidR="00141A6C" w:rsidRDefault="00141A6C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61" w:rsidRPr="00141A6C" w:rsidRDefault="00EF4761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    сортировки,   убоя,     первичной  переработки,    охлаждения, </w:t>
      </w:r>
    </w:p>
    <w:p w:rsidR="00EF4761" w:rsidRPr="00141A6C" w:rsidRDefault="00EF4761" w:rsidP="00EF47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 xml:space="preserve">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</w:t>
      </w:r>
      <w:proofErr w:type="gramStart"/>
      <w:r w:rsidRPr="00141A6C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141A6C">
        <w:rPr>
          <w:rFonts w:ascii="Times New Roman" w:hAnsi="Times New Roman" w:cs="Times New Roman"/>
          <w:sz w:val="26"/>
          <w:szCs w:val="26"/>
        </w:rPr>
        <w:t xml:space="preserve"> оборудования и техники утверждается Управлением;</w:t>
      </w:r>
    </w:p>
    <w:p w:rsidR="00141A6C" w:rsidRDefault="00141A6C" w:rsidP="00141A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61" w:rsidRPr="00141A6C" w:rsidRDefault="00EF4761" w:rsidP="00141A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Управлением;</w:t>
      </w:r>
    </w:p>
    <w:p w:rsidR="00141A6C" w:rsidRDefault="00141A6C" w:rsidP="00141A6C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6"/>
          <w:szCs w:val="26"/>
        </w:rPr>
      </w:pPr>
    </w:p>
    <w:p w:rsidR="00EF4761" w:rsidRPr="00141A6C" w:rsidRDefault="00EF4761" w:rsidP="00141A6C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6"/>
          <w:szCs w:val="26"/>
        </w:rPr>
      </w:pPr>
      <w:r w:rsidRPr="00141A6C">
        <w:rPr>
          <w:rFonts w:ascii="Times New Roman" w:hAnsi="Times New Roman"/>
          <w:sz w:val="26"/>
          <w:szCs w:val="26"/>
        </w:rPr>
        <w:t xml:space="preserve">приобретение оборудования в сфере рыбоводной инфраструктуры и </w:t>
      </w:r>
      <w:proofErr w:type="spellStart"/>
      <w:r w:rsidRPr="00141A6C">
        <w:rPr>
          <w:rFonts w:ascii="Times New Roman" w:hAnsi="Times New Roman"/>
          <w:sz w:val="26"/>
          <w:szCs w:val="26"/>
        </w:rPr>
        <w:t>аквакультуры</w:t>
      </w:r>
      <w:proofErr w:type="spellEnd"/>
      <w:r w:rsidRPr="00141A6C">
        <w:rPr>
          <w:rFonts w:ascii="Times New Roman" w:hAnsi="Times New Roman"/>
          <w:sz w:val="26"/>
          <w:szCs w:val="26"/>
        </w:rPr>
        <w:t xml:space="preserve"> (товарного рыбоводства). Перечень указанного оборудования утверждается Управлением;</w:t>
      </w:r>
    </w:p>
    <w:p w:rsidR="00141A6C" w:rsidRDefault="00141A6C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7"/>
      <w:bookmarkEnd w:id="0"/>
    </w:p>
    <w:p w:rsidR="00EF4761" w:rsidRPr="00141A6C" w:rsidRDefault="00EF4761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 xml:space="preserve">уплату не более 20 процентов стоимости проекта </w:t>
      </w:r>
      <w:proofErr w:type="spellStart"/>
      <w:r w:rsidRPr="00141A6C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141A6C">
        <w:rPr>
          <w:rFonts w:ascii="Times New Roman" w:hAnsi="Times New Roman" w:cs="Times New Roman"/>
          <w:sz w:val="26"/>
          <w:szCs w:val="26"/>
        </w:rPr>
        <w:t xml:space="preserve">, включающего приобретение имущества, предусмотренного абзацами вторым - пятым настоящего пункта и реализуемого с привлечением льготного инвестиционного кредита, в соответствии с </w:t>
      </w:r>
      <w:hyperlink r:id="rId5" w:history="1">
        <w:r w:rsidRPr="00141A6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41A6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141A6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41A6C">
        <w:rPr>
          <w:rFonts w:ascii="Times New Roman" w:hAnsi="Times New Roman" w:cs="Times New Roman"/>
          <w:sz w:val="26"/>
          <w:szCs w:val="26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141A6C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41A6C">
        <w:rPr>
          <w:rFonts w:ascii="Times New Roman" w:hAnsi="Times New Roman" w:cs="Times New Roman"/>
          <w:sz w:val="26"/>
          <w:szCs w:val="26"/>
        </w:rPr>
        <w:t xml:space="preserve"> реализацию, по льготной ставке»;</w:t>
      </w:r>
    </w:p>
    <w:p w:rsidR="00141A6C" w:rsidRDefault="00141A6C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61" w:rsidRPr="00141A6C" w:rsidRDefault="00EF4761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 xml:space="preserve">уплата процентов по кредиту, указанному в абзаце шестом настоящего подпункта, в течение 18 месяце </w:t>
      </w:r>
      <w:proofErr w:type="gramStart"/>
      <w:r w:rsidRPr="00141A6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41A6C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41A6C" w:rsidRDefault="00141A6C" w:rsidP="00EF4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610" w:rsidRPr="00141A6C" w:rsidRDefault="00EF4761" w:rsidP="00141A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6C">
        <w:rPr>
          <w:rFonts w:ascii="Times New Roman" w:hAnsi="Times New Roman" w:cs="Times New Roman"/>
          <w:sz w:val="26"/>
          <w:szCs w:val="26"/>
        </w:rPr>
        <w:t>Приобретение имущества у члена данного кооператива (включая ассоциированных членов) за счет сре</w:t>
      </w:r>
      <w:proofErr w:type="gramStart"/>
      <w:r w:rsidRPr="00141A6C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141A6C">
        <w:rPr>
          <w:rFonts w:ascii="Times New Roman" w:hAnsi="Times New Roman" w:cs="Times New Roman"/>
          <w:sz w:val="26"/>
          <w:szCs w:val="26"/>
        </w:rPr>
        <w:t>анта не допускается.</w:t>
      </w:r>
      <w:bookmarkStart w:id="1" w:name="_GoBack"/>
      <w:bookmarkEnd w:id="1"/>
    </w:p>
    <w:sectPr w:rsidR="00B00610" w:rsidRPr="00141A6C" w:rsidSect="00141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9"/>
    <w:rsid w:val="00141A6C"/>
    <w:rsid w:val="00B00610"/>
    <w:rsid w:val="00B42699"/>
    <w:rsid w:val="00D06D09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52D3DF319A87A0145060D2AD01C320B9259A020CBD4FDFC0167C81BD88DF264E45D3CCDB36A221306E6D4DD2C4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cp:lastPrinted>2021-03-23T08:58:00Z</cp:lastPrinted>
  <dcterms:created xsi:type="dcterms:W3CDTF">2021-03-23T08:59:00Z</dcterms:created>
  <dcterms:modified xsi:type="dcterms:W3CDTF">2021-03-23T08:59:00Z</dcterms:modified>
</cp:coreProperties>
</file>