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99" w:rsidRPr="00BF28EB" w:rsidRDefault="00B42699" w:rsidP="00B42699">
      <w:pPr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BF28EB">
        <w:rPr>
          <w:rFonts w:ascii="Times New Roman" w:hAnsi="Times New Roman"/>
          <w:sz w:val="24"/>
          <w:szCs w:val="24"/>
        </w:rPr>
        <w:t>ПРИЛОЖЕНИЕ № 7</w:t>
      </w:r>
    </w:p>
    <w:p w:rsidR="00B42699" w:rsidRPr="00BF28EB" w:rsidRDefault="00B42699" w:rsidP="00B42699">
      <w:pPr>
        <w:keepNext/>
        <w:widowControl/>
        <w:tabs>
          <w:tab w:val="left" w:pos="708"/>
        </w:tabs>
        <w:suppressAutoHyphens/>
        <w:autoSpaceDE w:val="0"/>
        <w:spacing w:before="0"/>
        <w:ind w:left="3969" w:firstLine="0"/>
        <w:jc w:val="center"/>
        <w:textAlignment w:val="baseline"/>
        <w:rPr>
          <w:rFonts w:ascii="Times New Roman" w:hAnsi="Times New Roman"/>
          <w:snapToGrid/>
          <w:sz w:val="24"/>
          <w:szCs w:val="24"/>
          <w:lang w:eastAsia="zh-CN"/>
        </w:rPr>
      </w:pPr>
      <w:r w:rsidRPr="00BF28EB">
        <w:rPr>
          <w:rFonts w:ascii="Times New Roman" w:hAnsi="Times New Roman"/>
          <w:sz w:val="24"/>
          <w:szCs w:val="24"/>
        </w:rPr>
        <w:t xml:space="preserve">к Порядку предоставления субсидий за счет средств федерального бюджета и бюджета Тамбовской области на </w:t>
      </w:r>
      <w:proofErr w:type="spellStart"/>
      <w:r w:rsidRPr="00BF28EB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BF28EB">
        <w:rPr>
          <w:rFonts w:ascii="Times New Roman" w:hAnsi="Times New Roman"/>
          <w:sz w:val="24"/>
          <w:szCs w:val="24"/>
        </w:rPr>
        <w:t xml:space="preserve"> поддержку реализации проектов создани</w:t>
      </w:r>
      <w:r>
        <w:rPr>
          <w:rFonts w:ascii="Times New Roman" w:hAnsi="Times New Roman"/>
          <w:sz w:val="24"/>
          <w:szCs w:val="24"/>
        </w:rPr>
        <w:t>я и развития</w:t>
      </w:r>
      <w:r w:rsidRPr="00BF28EB">
        <w:rPr>
          <w:rFonts w:ascii="Times New Roman" w:hAnsi="Times New Roman"/>
          <w:sz w:val="24"/>
          <w:szCs w:val="24"/>
        </w:rPr>
        <w:t xml:space="preserve"> крестьянского (фермерского) хозяйства «</w:t>
      </w:r>
      <w:proofErr w:type="spellStart"/>
      <w:r w:rsidRPr="00BF28EB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BF28EB">
        <w:rPr>
          <w:rFonts w:ascii="Times New Roman" w:hAnsi="Times New Roman"/>
          <w:sz w:val="24"/>
          <w:szCs w:val="24"/>
        </w:rPr>
        <w:t>»</w:t>
      </w:r>
      <w:r w:rsidRPr="00BF28EB">
        <w:rPr>
          <w:rFonts w:ascii="Times New Roman" w:hAnsi="Times New Roman"/>
          <w:snapToGrid/>
          <w:sz w:val="24"/>
          <w:szCs w:val="24"/>
          <w:lang w:eastAsia="zh-CN"/>
        </w:rPr>
        <w:t xml:space="preserve"> в рамках подпрограммы </w:t>
      </w:r>
      <w:r w:rsidRPr="00BF28EB">
        <w:rPr>
          <w:rFonts w:ascii="Times New Roman" w:hAnsi="Times New Roman"/>
          <w:bCs/>
          <w:snapToGrid/>
          <w:sz w:val="24"/>
          <w:szCs w:val="24"/>
          <w:lang w:eastAsia="zh-CN"/>
        </w:rPr>
        <w:t xml:space="preserve">«Развитие </w:t>
      </w:r>
      <w:r w:rsidRPr="00BF28EB">
        <w:rPr>
          <w:rFonts w:ascii="Times New Roman" w:hAnsi="Times New Roman"/>
          <w:snapToGrid/>
          <w:sz w:val="24"/>
          <w:szCs w:val="24"/>
          <w:lang w:eastAsia="zh-CN"/>
        </w:rPr>
        <w:t xml:space="preserve">сельскохозяйственной кооперации и </w:t>
      </w:r>
      <w:r w:rsidRPr="00BF28EB">
        <w:rPr>
          <w:rFonts w:ascii="Times New Roman" w:hAnsi="Times New Roman"/>
          <w:bCs/>
          <w:snapToGrid/>
          <w:sz w:val="24"/>
          <w:szCs w:val="24"/>
          <w:lang w:eastAsia="zh-CN"/>
        </w:rPr>
        <w:t>малых форм хозяйствования»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ascii="Times New Roman" w:hAnsi="Times New Roman"/>
          <w:snapToGrid/>
          <w:sz w:val="16"/>
          <w:szCs w:val="16"/>
        </w:rPr>
      </w:pP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Перечень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затрат, финансовое обеспечение которых предусматривается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осуществить за счет сре</w:t>
      </w:r>
      <w:proofErr w:type="gramStart"/>
      <w:r w:rsidRPr="00BF28EB">
        <w:rPr>
          <w:rFonts w:ascii="Times New Roman" w:hAnsi="Times New Roman"/>
          <w:snapToGrid/>
          <w:sz w:val="28"/>
          <w:szCs w:val="28"/>
        </w:rPr>
        <w:t>дств гр</w:t>
      </w:r>
      <w:proofErr w:type="gramEnd"/>
      <w:r w:rsidRPr="00BF28EB">
        <w:rPr>
          <w:rFonts w:ascii="Times New Roman" w:hAnsi="Times New Roman"/>
          <w:snapToGrid/>
          <w:sz w:val="28"/>
          <w:szCs w:val="28"/>
        </w:rPr>
        <w:t>анта «</w:t>
      </w:r>
      <w:proofErr w:type="spellStart"/>
      <w:r w:rsidRPr="00BF28EB">
        <w:rPr>
          <w:rFonts w:ascii="Times New Roman" w:hAnsi="Times New Roman"/>
          <w:snapToGrid/>
          <w:sz w:val="28"/>
          <w:szCs w:val="28"/>
        </w:rPr>
        <w:t>Агростартап</w:t>
      </w:r>
      <w:proofErr w:type="spellEnd"/>
      <w:r w:rsidRPr="00BF28EB">
        <w:rPr>
          <w:rFonts w:ascii="Times New Roman" w:hAnsi="Times New Roman"/>
          <w:snapToGrid/>
          <w:sz w:val="28"/>
          <w:szCs w:val="28"/>
        </w:rPr>
        <w:t>»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ascii="Times New Roman" w:hAnsi="Times New Roman"/>
          <w:snapToGrid/>
          <w:sz w:val="16"/>
          <w:szCs w:val="16"/>
        </w:rPr>
      </w:pP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Средства гранта «</w:t>
      </w:r>
      <w:proofErr w:type="spellStart"/>
      <w:r w:rsidRPr="00BF28EB">
        <w:rPr>
          <w:rFonts w:ascii="Times New Roman" w:hAnsi="Times New Roman"/>
          <w:snapToGrid/>
          <w:sz w:val="28"/>
          <w:szCs w:val="28"/>
        </w:rPr>
        <w:t>Агростартап</w:t>
      </w:r>
      <w:proofErr w:type="spellEnd"/>
      <w:r w:rsidRPr="00BF28EB">
        <w:rPr>
          <w:rFonts w:ascii="Times New Roman" w:hAnsi="Times New Roman"/>
          <w:snapToGrid/>
          <w:sz w:val="28"/>
          <w:szCs w:val="28"/>
        </w:rPr>
        <w:t xml:space="preserve">» могут быть израсходованы </w:t>
      </w:r>
      <w:proofErr w:type="gramStart"/>
      <w:r w:rsidRPr="00BF28EB">
        <w:rPr>
          <w:rFonts w:ascii="Times New Roman" w:hAnsi="Times New Roman"/>
          <w:snapToGrid/>
          <w:sz w:val="28"/>
          <w:szCs w:val="28"/>
        </w:rPr>
        <w:t>на</w:t>
      </w:r>
      <w:proofErr w:type="gramEnd"/>
      <w:r w:rsidRPr="00BF28EB">
        <w:rPr>
          <w:rFonts w:ascii="Times New Roman" w:hAnsi="Times New Roman"/>
          <w:snapToGrid/>
          <w:sz w:val="28"/>
          <w:szCs w:val="28"/>
        </w:rPr>
        <w:t>: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приобретение земельных участков из земель сельскохозяйственного назначения для осуществления деятельности хозяйства с целью производства и (или) переработки сельскохозяйственной продукции в рамках реализации проекта «</w:t>
      </w:r>
      <w:proofErr w:type="spellStart"/>
      <w:r w:rsidRPr="00BF28EB">
        <w:rPr>
          <w:rFonts w:ascii="Times New Roman" w:hAnsi="Times New Roman"/>
          <w:snapToGrid/>
          <w:sz w:val="28"/>
          <w:szCs w:val="28"/>
        </w:rPr>
        <w:t>Агростартап</w:t>
      </w:r>
      <w:proofErr w:type="spellEnd"/>
      <w:r w:rsidRPr="00BF28EB">
        <w:rPr>
          <w:rFonts w:ascii="Times New Roman" w:hAnsi="Times New Roman"/>
          <w:snapToGrid/>
          <w:sz w:val="28"/>
          <w:szCs w:val="28"/>
        </w:rPr>
        <w:t>»;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proofErr w:type="gramStart"/>
      <w:r w:rsidRPr="00BF28EB">
        <w:rPr>
          <w:rFonts w:ascii="Times New Roman" w:hAnsi="Times New Roman"/>
          <w:snapToGrid/>
          <w:sz w:val="28"/>
          <w:szCs w:val="28"/>
        </w:rPr>
        <w:t>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  <w:proofErr w:type="gramEnd"/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 w:rsidRPr="00BF28EB">
        <w:rPr>
          <w:rFonts w:ascii="Times New Roman" w:hAnsi="Times New Roman"/>
          <w:snapToGrid/>
          <w:sz w:val="28"/>
          <w:szCs w:val="28"/>
        </w:rPr>
        <w:t>о-</w:t>
      </w:r>
      <w:proofErr w:type="gramEnd"/>
      <w:r w:rsidRPr="00BF28EB">
        <w:rPr>
          <w:rFonts w:ascii="Times New Roman" w:hAnsi="Times New Roman"/>
          <w:snapToGrid/>
          <w:sz w:val="28"/>
          <w:szCs w:val="28"/>
        </w:rPr>
        <w:t>, газо- и теплопроводным сетям;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приобретение сельскохозяйственных животных (кроме свиней) и птицы, приобретение рыбопосадочного материала;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Управлением;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приобретение посадочного материала для закладки многолетних насаждений, в том числе виноградников;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B42699" w:rsidRPr="00BF28EB" w:rsidRDefault="00B42699" w:rsidP="00B42699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</w:t>
      </w:r>
      <w:r w:rsidRPr="00BF28EB">
        <w:rPr>
          <w:rFonts w:ascii="Times New Roman" w:hAnsi="Times New Roman"/>
          <w:snapToGrid/>
          <w:sz w:val="28"/>
          <w:szCs w:val="28"/>
        </w:rPr>
        <w:lastRenderedPageBreak/>
        <w:t xml:space="preserve">в абзацах </w:t>
      </w:r>
      <w:r>
        <w:rPr>
          <w:rFonts w:ascii="Times New Roman" w:hAnsi="Times New Roman"/>
          <w:snapToGrid/>
          <w:sz w:val="28"/>
          <w:szCs w:val="28"/>
        </w:rPr>
        <w:t>втором, четвертом, седьмом</w:t>
      </w:r>
      <w:r w:rsidRPr="00BF28EB">
        <w:rPr>
          <w:rFonts w:ascii="Times New Roman" w:hAnsi="Times New Roman"/>
          <w:snapToGrid/>
          <w:sz w:val="28"/>
          <w:szCs w:val="28"/>
        </w:rPr>
        <w:t xml:space="preserve"> настоящего перечня, но не более 20% стоимости проекта создания и (или) развития хозяйства.</w:t>
      </w:r>
    </w:p>
    <w:p w:rsidR="00B00610" w:rsidRDefault="00B00610">
      <w:bookmarkStart w:id="0" w:name="_GoBack"/>
      <w:bookmarkEnd w:id="0"/>
    </w:p>
    <w:sectPr w:rsidR="00B00610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9"/>
    <w:rsid w:val="00B00610"/>
    <w:rsid w:val="00B42699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9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9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2021-01-28T12:55:00Z</dcterms:created>
  <dcterms:modified xsi:type="dcterms:W3CDTF">2021-01-28T12:56:00Z</dcterms:modified>
</cp:coreProperties>
</file>