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E1" w:rsidRPr="00CC7D47" w:rsidRDefault="004918E1" w:rsidP="004918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Тамбовское областное государственное бюджетное учреждение </w:t>
      </w:r>
    </w:p>
    <w:p w:rsidR="004918E1" w:rsidRPr="00CC7D47" w:rsidRDefault="004918E1" w:rsidP="004918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7">
        <w:rPr>
          <w:rFonts w:ascii="Times New Roman" w:hAnsi="Times New Roman" w:cs="Times New Roman"/>
          <w:color w:val="000000" w:themeColor="text1"/>
          <w:sz w:val="28"/>
          <w:szCs w:val="28"/>
        </w:rPr>
        <w:t>“Региональный информационно-консультационный центр агропромышленного комплекса”</w:t>
      </w: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E1" w:rsidRPr="00CC7D47" w:rsidRDefault="004918E1" w:rsidP="004918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РАЗВЕДЕНИЕ БРОЙЛЕРА</w:t>
      </w:r>
      <w:r w:rsidRPr="00CC7D47">
        <w:rPr>
          <w:rFonts w:ascii="Times New Roman" w:hAnsi="Times New Roman" w:cs="Times New Roman"/>
          <w:b/>
          <w:sz w:val="32"/>
          <w:szCs w:val="28"/>
        </w:rPr>
        <w:t xml:space="preserve"> В ДОМАШНИХ УСЛОВИЯХ:</w:t>
      </w:r>
    </w:p>
    <w:p w:rsidR="004918E1" w:rsidRPr="00CC7D47" w:rsidRDefault="004918E1" w:rsidP="004918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7D47">
        <w:rPr>
          <w:rFonts w:ascii="Times New Roman" w:hAnsi="Times New Roman" w:cs="Times New Roman"/>
          <w:b/>
          <w:sz w:val="32"/>
          <w:szCs w:val="28"/>
        </w:rPr>
        <w:t>ПОСОБИЕ ДЛЯ НАЧИНАЮЩИХ.</w:t>
      </w: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0" cy="3810000"/>
            <wp:effectExtent l="38100" t="0" r="19050" b="1143000"/>
            <wp:docPr id="1" name="Рисунок 0" descr="Vyrashhivanie-broylerov-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rashhivanie-broylerov-do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066F">
        <w:rPr>
          <w:rFonts w:ascii="Times New Roman" w:hAnsi="Times New Roman" w:cs="Times New Roman"/>
          <w:b/>
          <w:sz w:val="24"/>
          <w:szCs w:val="28"/>
        </w:rPr>
        <w:t>Тамбов 2017 г.</w:t>
      </w: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B41E7D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pict>
          <v:oval id="_x0000_s1026" style="position:absolute;left:0;text-align:left;margin-left:220.95pt;margin-top:33.85pt;width:25.5pt;height:21.75pt;z-index:251661312" stroked="f"/>
        </w:pict>
      </w:r>
    </w:p>
    <w:p w:rsidR="004918E1" w:rsidRPr="00EA1862" w:rsidRDefault="004918E1" w:rsidP="004918E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1862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3"/>
        <w:gridCol w:w="644"/>
      </w:tblGrid>
      <w:tr w:rsidR="004918E1" w:rsidRPr="00EA1862" w:rsidTr="004918E1">
        <w:tc>
          <w:tcPr>
            <w:tcW w:w="4648" w:type="pct"/>
            <w:vAlign w:val="center"/>
          </w:tcPr>
          <w:p w:rsidR="004918E1" w:rsidRPr="00EA1862" w:rsidRDefault="004918E1" w:rsidP="00914F4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A1862">
              <w:rPr>
                <w:rFonts w:ascii="Times New Roman" w:hAnsi="Times New Roman" w:cs="Times New Roman"/>
                <w:sz w:val="32"/>
              </w:rPr>
              <w:t>Куры на мясо……………………………………..…..............</w:t>
            </w:r>
            <w:r w:rsidR="00EA1862">
              <w:rPr>
                <w:rFonts w:ascii="Times New Roman" w:hAnsi="Times New Roman" w:cs="Times New Roman"/>
                <w:sz w:val="32"/>
              </w:rPr>
              <w:t>.</w:t>
            </w:r>
            <w:r w:rsidR="00914F49">
              <w:rPr>
                <w:rFonts w:ascii="Times New Roman" w:hAnsi="Times New Roman" w:cs="Times New Roman"/>
                <w:sz w:val="32"/>
              </w:rPr>
              <w:t>...</w:t>
            </w:r>
          </w:p>
        </w:tc>
        <w:tc>
          <w:tcPr>
            <w:tcW w:w="352" w:type="pct"/>
            <w:vAlign w:val="center"/>
          </w:tcPr>
          <w:p w:rsidR="004918E1" w:rsidRPr="00EA1862" w:rsidRDefault="002E6180" w:rsidP="004918E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4918E1" w:rsidRPr="00EA1862" w:rsidTr="004918E1">
        <w:tc>
          <w:tcPr>
            <w:tcW w:w="4648" w:type="pct"/>
            <w:vAlign w:val="center"/>
          </w:tcPr>
          <w:p w:rsidR="004918E1" w:rsidRPr="00EA1862" w:rsidRDefault="004918E1" w:rsidP="00914F4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A1862">
              <w:rPr>
                <w:rFonts w:ascii="Times New Roman" w:hAnsi="Times New Roman" w:cs="Times New Roman"/>
                <w:sz w:val="32"/>
              </w:rPr>
              <w:t>Анализ положения дел в отрасли…………………………</w:t>
            </w:r>
            <w:r w:rsidR="00EA1862">
              <w:rPr>
                <w:rFonts w:ascii="Times New Roman" w:hAnsi="Times New Roman" w:cs="Times New Roman"/>
                <w:sz w:val="32"/>
              </w:rPr>
              <w:t>…</w:t>
            </w:r>
            <w:r w:rsidR="00914F49">
              <w:rPr>
                <w:rFonts w:ascii="Times New Roman" w:hAnsi="Times New Roman" w:cs="Times New Roman"/>
                <w:sz w:val="32"/>
              </w:rPr>
              <w:t>...</w:t>
            </w:r>
          </w:p>
        </w:tc>
        <w:tc>
          <w:tcPr>
            <w:tcW w:w="352" w:type="pct"/>
            <w:vAlign w:val="center"/>
          </w:tcPr>
          <w:p w:rsidR="004918E1" w:rsidRPr="00EA1862" w:rsidRDefault="002E6180" w:rsidP="004918E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4918E1" w:rsidRPr="00EA1862" w:rsidTr="004918E1">
        <w:tc>
          <w:tcPr>
            <w:tcW w:w="4648" w:type="pct"/>
            <w:vAlign w:val="center"/>
          </w:tcPr>
          <w:p w:rsidR="004918E1" w:rsidRPr="00EA1862" w:rsidRDefault="00127C89" w:rsidP="00914F4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A1862">
              <w:rPr>
                <w:rFonts w:ascii="Times New Roman" w:hAnsi="Times New Roman" w:cs="Times New Roman"/>
                <w:sz w:val="32"/>
              </w:rPr>
              <w:t>Содержание бройлеров</w:t>
            </w:r>
            <w:r w:rsidR="004918E1" w:rsidRPr="00EA1862">
              <w:rPr>
                <w:rFonts w:ascii="Times New Roman" w:hAnsi="Times New Roman" w:cs="Times New Roman"/>
                <w:sz w:val="32"/>
              </w:rPr>
              <w:t>...…………………………........</w:t>
            </w:r>
            <w:r w:rsidRPr="00EA1862">
              <w:rPr>
                <w:rFonts w:ascii="Times New Roman" w:hAnsi="Times New Roman" w:cs="Times New Roman"/>
                <w:sz w:val="32"/>
              </w:rPr>
              <w:t>..</w:t>
            </w:r>
            <w:r w:rsidR="004918E1" w:rsidRPr="00EA1862">
              <w:rPr>
                <w:rFonts w:ascii="Times New Roman" w:hAnsi="Times New Roman" w:cs="Times New Roman"/>
                <w:sz w:val="32"/>
              </w:rPr>
              <w:t>...</w:t>
            </w:r>
            <w:r w:rsidR="00EA1862">
              <w:rPr>
                <w:rFonts w:ascii="Times New Roman" w:hAnsi="Times New Roman" w:cs="Times New Roman"/>
                <w:sz w:val="32"/>
              </w:rPr>
              <w:t>....</w:t>
            </w:r>
            <w:r w:rsidR="00914F49">
              <w:rPr>
                <w:rFonts w:ascii="Times New Roman" w:hAnsi="Times New Roman" w:cs="Times New Roman"/>
                <w:sz w:val="32"/>
              </w:rPr>
              <w:t>...</w:t>
            </w:r>
          </w:p>
        </w:tc>
        <w:tc>
          <w:tcPr>
            <w:tcW w:w="352" w:type="pct"/>
            <w:vAlign w:val="center"/>
          </w:tcPr>
          <w:p w:rsidR="004918E1" w:rsidRPr="00EA1862" w:rsidRDefault="002E6180" w:rsidP="004918E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</w:tr>
      <w:tr w:rsidR="004918E1" w:rsidRPr="00EA1862" w:rsidTr="004918E1">
        <w:tc>
          <w:tcPr>
            <w:tcW w:w="4648" w:type="pct"/>
            <w:vAlign w:val="center"/>
          </w:tcPr>
          <w:p w:rsidR="004918E1" w:rsidRPr="00EA1862" w:rsidRDefault="00127C89" w:rsidP="00914F4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A1862">
              <w:rPr>
                <w:rFonts w:ascii="Times New Roman" w:hAnsi="Times New Roman" w:cs="Times New Roman"/>
                <w:sz w:val="32"/>
              </w:rPr>
              <w:t>Выращивание</w:t>
            </w:r>
            <w:r w:rsidR="00FA61D9" w:rsidRPr="00EA1862">
              <w:rPr>
                <w:rFonts w:ascii="Times New Roman" w:hAnsi="Times New Roman" w:cs="Times New Roman"/>
                <w:sz w:val="32"/>
              </w:rPr>
              <w:t xml:space="preserve"> бройлеров для получения мяса</w:t>
            </w:r>
            <w:r w:rsidR="004918E1" w:rsidRPr="00EA1862">
              <w:rPr>
                <w:rFonts w:ascii="Times New Roman" w:hAnsi="Times New Roman" w:cs="Times New Roman"/>
                <w:sz w:val="32"/>
              </w:rPr>
              <w:t>………………</w:t>
            </w:r>
            <w:r w:rsidR="00FA61D9" w:rsidRPr="00EA1862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352" w:type="pct"/>
            <w:vAlign w:val="center"/>
          </w:tcPr>
          <w:p w:rsidR="004918E1" w:rsidRPr="00EA1862" w:rsidRDefault="002E6180" w:rsidP="004918E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</w:tr>
      <w:tr w:rsidR="004918E1" w:rsidRPr="00EA1862" w:rsidTr="004918E1">
        <w:tc>
          <w:tcPr>
            <w:tcW w:w="4648" w:type="pct"/>
            <w:vAlign w:val="center"/>
          </w:tcPr>
          <w:p w:rsidR="004918E1" w:rsidRPr="00EA1862" w:rsidRDefault="00FA61D9" w:rsidP="00914F4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A1862">
              <w:rPr>
                <w:rFonts w:ascii="Times New Roman" w:hAnsi="Times New Roman" w:cs="Times New Roman"/>
                <w:sz w:val="32"/>
              </w:rPr>
              <w:t>Особенности кормления птиц…………………………</w:t>
            </w:r>
            <w:r w:rsidR="00EA1862">
              <w:rPr>
                <w:rFonts w:ascii="Times New Roman" w:hAnsi="Times New Roman" w:cs="Times New Roman"/>
                <w:sz w:val="32"/>
              </w:rPr>
              <w:t>…</w:t>
            </w:r>
            <w:r w:rsidR="00914F49">
              <w:rPr>
                <w:rFonts w:ascii="Times New Roman" w:hAnsi="Times New Roman" w:cs="Times New Roman"/>
                <w:sz w:val="32"/>
              </w:rPr>
              <w:t>……</w:t>
            </w:r>
          </w:p>
        </w:tc>
        <w:tc>
          <w:tcPr>
            <w:tcW w:w="352" w:type="pct"/>
            <w:vAlign w:val="center"/>
          </w:tcPr>
          <w:p w:rsidR="004918E1" w:rsidRPr="00EA1862" w:rsidRDefault="002E6180" w:rsidP="002E671B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2E671B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4918E1" w:rsidRPr="00EA1862" w:rsidTr="004918E1">
        <w:tc>
          <w:tcPr>
            <w:tcW w:w="4648" w:type="pct"/>
            <w:vAlign w:val="center"/>
          </w:tcPr>
          <w:p w:rsidR="004918E1" w:rsidRPr="00EA1862" w:rsidRDefault="00FA61D9" w:rsidP="00914F4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A1862">
              <w:rPr>
                <w:rFonts w:ascii="Times New Roman" w:hAnsi="Times New Roman" w:cs="Times New Roman"/>
                <w:sz w:val="32"/>
              </w:rPr>
              <w:t>Как выбрать яйца и цыплят……………………………</w:t>
            </w:r>
            <w:r w:rsidR="00EA1862">
              <w:rPr>
                <w:rFonts w:ascii="Times New Roman" w:hAnsi="Times New Roman" w:cs="Times New Roman"/>
                <w:sz w:val="32"/>
              </w:rPr>
              <w:t>…</w:t>
            </w:r>
            <w:r w:rsidR="00914F49">
              <w:rPr>
                <w:rFonts w:ascii="Times New Roman" w:hAnsi="Times New Roman" w:cs="Times New Roman"/>
                <w:sz w:val="32"/>
              </w:rPr>
              <w:t>……</w:t>
            </w:r>
          </w:p>
        </w:tc>
        <w:tc>
          <w:tcPr>
            <w:tcW w:w="352" w:type="pct"/>
            <w:vAlign w:val="center"/>
          </w:tcPr>
          <w:p w:rsidR="004918E1" w:rsidRPr="00EA1862" w:rsidRDefault="002E6180" w:rsidP="002E671B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2E671B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127C89" w:rsidRPr="00EA1862" w:rsidTr="004918E1">
        <w:tc>
          <w:tcPr>
            <w:tcW w:w="4648" w:type="pct"/>
            <w:vAlign w:val="center"/>
          </w:tcPr>
          <w:p w:rsidR="00127C89" w:rsidRPr="00EA1862" w:rsidRDefault="00FA61D9" w:rsidP="00914F4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A1862">
              <w:rPr>
                <w:rFonts w:ascii="Times New Roman" w:hAnsi="Times New Roman" w:cs="Times New Roman"/>
                <w:sz w:val="32"/>
              </w:rPr>
              <w:t>Приобретение оборудования……………………………</w:t>
            </w:r>
            <w:r w:rsidR="00EA1862">
              <w:rPr>
                <w:rFonts w:ascii="Times New Roman" w:hAnsi="Times New Roman" w:cs="Times New Roman"/>
                <w:sz w:val="32"/>
              </w:rPr>
              <w:t>…</w:t>
            </w:r>
            <w:r w:rsidR="00914F49">
              <w:rPr>
                <w:rFonts w:ascii="Times New Roman" w:hAnsi="Times New Roman" w:cs="Times New Roman"/>
                <w:sz w:val="32"/>
              </w:rPr>
              <w:t>…..</w:t>
            </w:r>
          </w:p>
        </w:tc>
        <w:tc>
          <w:tcPr>
            <w:tcW w:w="352" w:type="pct"/>
            <w:vAlign w:val="center"/>
          </w:tcPr>
          <w:p w:rsidR="00127C89" w:rsidRPr="00EA1862" w:rsidRDefault="002E6180" w:rsidP="002E671B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2E671B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127C89" w:rsidRPr="00EA1862" w:rsidTr="004918E1">
        <w:tc>
          <w:tcPr>
            <w:tcW w:w="4648" w:type="pct"/>
            <w:vAlign w:val="center"/>
          </w:tcPr>
          <w:p w:rsidR="00127C89" w:rsidRPr="00EA1862" w:rsidRDefault="00FA61D9" w:rsidP="00914F4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A1862">
              <w:rPr>
                <w:rFonts w:ascii="Times New Roman" w:hAnsi="Times New Roman" w:cs="Times New Roman"/>
                <w:sz w:val="32"/>
              </w:rPr>
              <w:t>Забой и подготовка к продаже……………………………</w:t>
            </w:r>
            <w:r w:rsidR="00EA1862">
              <w:rPr>
                <w:rFonts w:ascii="Times New Roman" w:hAnsi="Times New Roman" w:cs="Times New Roman"/>
                <w:sz w:val="32"/>
              </w:rPr>
              <w:t>…</w:t>
            </w:r>
            <w:r w:rsidR="00914F49">
              <w:rPr>
                <w:rFonts w:ascii="Times New Roman" w:hAnsi="Times New Roman" w:cs="Times New Roman"/>
                <w:sz w:val="32"/>
              </w:rPr>
              <w:t>...</w:t>
            </w:r>
          </w:p>
        </w:tc>
        <w:tc>
          <w:tcPr>
            <w:tcW w:w="352" w:type="pct"/>
            <w:vAlign w:val="center"/>
          </w:tcPr>
          <w:p w:rsidR="00127C89" w:rsidRPr="00EA1862" w:rsidRDefault="002E6180" w:rsidP="002E671B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2E671B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127C89" w:rsidRPr="00EA1862" w:rsidTr="004918E1">
        <w:tc>
          <w:tcPr>
            <w:tcW w:w="4648" w:type="pct"/>
            <w:vAlign w:val="center"/>
          </w:tcPr>
          <w:p w:rsidR="00127C89" w:rsidRPr="00EA1862" w:rsidRDefault="00127C89" w:rsidP="00914F4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A1862">
              <w:rPr>
                <w:rFonts w:ascii="Times New Roman" w:hAnsi="Times New Roman" w:cs="Times New Roman"/>
                <w:sz w:val="32"/>
              </w:rPr>
              <w:t>Реализация продукции………………………………….…</w:t>
            </w:r>
            <w:r w:rsidR="00EA1862">
              <w:rPr>
                <w:rFonts w:ascii="Times New Roman" w:hAnsi="Times New Roman" w:cs="Times New Roman"/>
                <w:sz w:val="32"/>
              </w:rPr>
              <w:t>…</w:t>
            </w:r>
            <w:r w:rsidR="00914F49">
              <w:rPr>
                <w:rFonts w:ascii="Times New Roman" w:hAnsi="Times New Roman" w:cs="Times New Roman"/>
                <w:sz w:val="32"/>
              </w:rPr>
              <w:t>...</w:t>
            </w:r>
          </w:p>
        </w:tc>
        <w:tc>
          <w:tcPr>
            <w:tcW w:w="352" w:type="pct"/>
            <w:vAlign w:val="center"/>
          </w:tcPr>
          <w:p w:rsidR="00127C89" w:rsidRPr="00EA1862" w:rsidRDefault="002E6180" w:rsidP="004918E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</w:tr>
      <w:tr w:rsidR="00127C89" w:rsidRPr="00EA1862" w:rsidTr="004918E1">
        <w:tc>
          <w:tcPr>
            <w:tcW w:w="4648" w:type="pct"/>
            <w:vAlign w:val="center"/>
          </w:tcPr>
          <w:p w:rsidR="00127C89" w:rsidRPr="00EA1862" w:rsidRDefault="00127C89" w:rsidP="00914F49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A1862">
              <w:rPr>
                <w:rFonts w:ascii="Times New Roman" w:hAnsi="Times New Roman" w:cs="Times New Roman"/>
                <w:sz w:val="32"/>
              </w:rPr>
              <w:t>Финансовый план………………………………………….…</w:t>
            </w:r>
            <w:r w:rsidR="00914F49">
              <w:rPr>
                <w:rFonts w:ascii="Times New Roman" w:hAnsi="Times New Roman" w:cs="Times New Roman"/>
                <w:sz w:val="32"/>
              </w:rPr>
              <w:t>...</w:t>
            </w:r>
          </w:p>
        </w:tc>
        <w:tc>
          <w:tcPr>
            <w:tcW w:w="352" w:type="pct"/>
            <w:vAlign w:val="center"/>
          </w:tcPr>
          <w:p w:rsidR="00127C89" w:rsidRPr="00EA1862" w:rsidRDefault="002E6180" w:rsidP="004918E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</w:tr>
    </w:tbl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671B" w:rsidRDefault="002E671B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918E1" w:rsidRDefault="004918E1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A61D9" w:rsidRDefault="00FA61D9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A61D9" w:rsidRDefault="00FA61D9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62219F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219F" w:rsidRDefault="00B41E7D" w:rsidP="004918E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pict>
          <v:oval id="_x0000_s1030" style="position:absolute;left:0;text-align:left;margin-left:211.95pt;margin-top:36.1pt;width:21.75pt;height:17.25pt;z-index:251663360" strokecolor="white [3212]"/>
        </w:pict>
      </w:r>
    </w:p>
    <w:p w:rsidR="00E30AFE" w:rsidRPr="00914F49" w:rsidRDefault="00E30AFE" w:rsidP="00914F49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F49">
        <w:rPr>
          <w:rFonts w:ascii="Times New Roman" w:hAnsi="Times New Roman" w:cs="Times New Roman"/>
          <w:b/>
          <w:sz w:val="32"/>
          <w:szCs w:val="32"/>
        </w:rPr>
        <w:lastRenderedPageBreak/>
        <w:t>КУРЫ НА МЯСО</w:t>
      </w:r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Куриное мясо является одним из наиболее популярных продуктов питания, при этом занимая далеко не последнее место по важности в рационе. В нем содержится множество полезных веществ, а в особенности ценным является высокое количество белка. Его по праву называют строительным материалом для всех систем организма. </w:t>
      </w:r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Куриное мясо – это высококалорийный продукт, но его протеины легко усваиваются организмом. Многие издавна считают, что именно оно способно помочь восстановить жизненные силы, добавить энергии, а также укрепить и </w:t>
      </w:r>
      <w:proofErr w:type="spell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простимулировать</w:t>
      </w:r>
      <w:proofErr w:type="spell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иммунитет.  </w:t>
      </w:r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Медики доказали, что потребление бульона из куриного мяса оказывает благотворное влияние на </w:t>
      </w:r>
      <w:proofErr w:type="spellStart"/>
      <w:proofErr w:type="gram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</w:t>
      </w:r>
      <w:r w:rsidR="00EA1862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сосудистую</w:t>
      </w:r>
      <w:proofErr w:type="spellEnd"/>
      <w:proofErr w:type="gram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систему. Оно помогает укрепить стенки сосудов и положительно воздействует на размеры сердечной мышцы. </w:t>
      </w:r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Быстрая усвояемость куриного мяса человеческим организмом объясняется наличием в нем жирных кислот. Эти элементы являются профилактикой таких серьезных недугов, как инфаркт и инсульт, ишемической болезни сердца, а кроме того они важны для нормального функционирования процессов пищеварения.</w:t>
      </w:r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курином мясе содержится витамин В</w:t>
      </w:r>
      <w:proofErr w:type="gram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рибофлавин. Он укрепляет нервную систему, а также положительно действует на состояние кожи, ногтей и волос. Регулярное потребление куриного мяса способно в короткие сроки отразиться на 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внешности – укрепив мышечную массу и позволив избавиться от лишнего веса.</w:t>
      </w:r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Бройлер – вид курицы, которую выращивают на мясо. Разведение бройлеров может приносить хорошую  прибыль. Существует два направления бизнеса – выращивание цыплят на продажу живыми или откорм </w:t>
      </w:r>
      <w:proofErr w:type="spell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подрощенных</w:t>
      </w:r>
      <w:proofErr w:type="spell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бройлеров с последующим забоем. </w:t>
      </w:r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отличие от многих других видов животноводства разведение кур-бройлеров экономически выгодно. Так, для выращивания на мясо бычка предприниматель тратит год-два, а срок откорма бройлера составит в среднем 70 дней. Деятельность птицефермы включает в себя следующие направления:</w:t>
      </w:r>
    </w:p>
    <w:p w:rsidR="00E30AFE" w:rsidRPr="00914F49" w:rsidRDefault="00E30AFE" w:rsidP="00914F4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откорм и выращивание кур;</w:t>
      </w:r>
    </w:p>
    <w:p w:rsidR="00E30AFE" w:rsidRPr="00914F49" w:rsidRDefault="00E30AFE" w:rsidP="00914F4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инкубация цыплят из яиц;</w:t>
      </w:r>
    </w:p>
    <w:p w:rsidR="00E30AFE" w:rsidRPr="00914F49" w:rsidRDefault="00E30AFE" w:rsidP="00914F4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реализация мяса и побочных продуктов;</w:t>
      </w:r>
    </w:p>
    <w:p w:rsidR="00E30AFE" w:rsidRPr="00914F49" w:rsidRDefault="00E30AFE" w:rsidP="00914F4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производство комбикормов.</w:t>
      </w:r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Очевидные преимущества бизнеса – короткий срок выращивания цыплят и маленькая площадь курятника. Бройлер достигает веса 1,7 кг за 60–70 дней, а плотность посадки при содержании в клетках </w:t>
      </w:r>
      <w:r w:rsidRPr="00914F4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–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="00AD23C4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-30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голов на 1 кв. м.</w:t>
      </w:r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выращивания бройлеров </w:t>
      </w:r>
      <w:r w:rsidR="00AD23C4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лавное </w:t>
      </w:r>
      <w:r w:rsidRPr="00914F4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–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обеспечить достаточно тепла и света, а также соблюдать рацион</w:t>
      </w:r>
      <w:r w:rsidR="00AD23C4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кормления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Риски, с которыми можно столкнуться при выращивании кур-бройлеров:</w:t>
      </w:r>
    </w:p>
    <w:p w:rsidR="00E30AFE" w:rsidRPr="00914F49" w:rsidRDefault="00E30AFE" w:rsidP="00914F49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инфекции, что приводит к снижению численности птиц;</w:t>
      </w:r>
    </w:p>
    <w:p w:rsidR="00E30AFE" w:rsidRPr="00914F49" w:rsidRDefault="00E30AFE" w:rsidP="00914F49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недостаток веса бройлеров из-за некачественного корма;</w:t>
      </w:r>
    </w:p>
    <w:p w:rsidR="00E30AFE" w:rsidRPr="00914F49" w:rsidRDefault="00E30AFE" w:rsidP="00914F49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скачки рыночных цен на мясо.</w:t>
      </w:r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предупредить риски, следует закупать яйца только на племенных птицефермах, а в договорах поставки обязательно прописывать ответственность сторон. Месячных цыплят целесообразно закупать на инкубаторных станциях с хорошей репутацией. </w:t>
      </w:r>
    </w:p>
    <w:p w:rsidR="004918E1" w:rsidRPr="00914F49" w:rsidRDefault="004918E1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FE" w:rsidRPr="00914F49" w:rsidRDefault="00E30AFE" w:rsidP="00914F4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положения дел в отрасли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прямым ограничениям импорта мяса в Россию в 2014 году (запрет поставок свинины из ЕС + </w:t>
      </w:r>
      <w:proofErr w:type="spell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антисанкции</w:t>
      </w:r>
      <w:proofErr w:type="spell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всем основным видам мяса) в 2015 году добавился косвенный, но крайне значимый фактор – девальвация рубля, который оказал серьезное воздействие на поведение импортеров. Цифры красноречивы: импорт всех видов мяса в РФ в 2015 году составит около 1,2-1,3 млн. тонн, тогда как в 2014 году удалось ввезти более 1,8 млн. тонн (-33% к 2014 году). Девальвационный шок сделал импорт мяса птицы нецелесообразным экономически для многих компаний-импортеров. Так, поставки мяса птицы в 2015 году сократились до 250 тыс. тонн или 5% в общей емкости рынка мяса птицы в РФ, включая импорт из соседней Беларуси, который составит около 50% от всего импорта. 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российского рынка мяса четко отражает некоторые ключевые тренды последних трех лет, причем как явные – девальвация рубля, снижение реальных доходов 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населения и инфляция, так и скрытые – например</w:t>
      </w:r>
      <w:r w:rsidR="00EA1862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усиление расслоения населения, сокращение численности среднего класса и стремительное увеличение числа россиян, живущих за чертой бедности.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сути, можно говорить о структурных сдвигах в мясных предпочтениях населения. Другими словами, часть тех потребителей, кто приобретал говядину, переключились на свинину; часть тех, кто покупал свинину, перешли на курицу и ее субпродукты; часть тех, кто ранее приобретал птицу, либо отказались от нее, либо сократили объемы ее потребления, увеличив калорийность пищи за счет других, более дешевых продуктов. 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данным Росстата в 2016 году производство скота и птицы на убой в живом весе в хозяйствах всех категорий составило 13,9 млн. тонн, что на 3,4%, или на 463,7 тыс. тонн больше уровня 2015 года. В сельскохозяйственных организациях производство скота и птицы на убой увеличилось на 5,8%, в крестьянских (фермерских) хозяйствах - на 2,7%, а в хозяйствах населения производство уменьшилось на 3%. Основной прирост </w:t>
      </w:r>
      <w:proofErr w:type="gram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производства</w:t>
      </w:r>
      <w:proofErr w:type="gram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достигнут за счет увеличения производства на убой свиней на 9,4%, птицы на 2,1%, овец и коз на 2,6%. При этом производство крупного рогатого скота на убой в живом весе снизилось на 1,6%.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отметить, что при росте производства мяса птицы в натуральном выражении ее доля в общей структуре мясного рынка снижается с 72% в 2012 году до 66% в 2015 году, 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 есть темпы прироста в данном сегменте замедляются относительно других сегментов.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 и тенденции таковы, что в ближайшие три-пять лет говядина для большинства россиян будет скорее деликатесом, нежели повседневным продуктом, из чего следует то, что спрос на курицу и ее субпродукты будет расти.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последнее время все больше людей предпочитают покупать экологически чистую продукцию. При выборе товара покупатель все чаще отдает предпочтение отечественному продукту, пусть даже не такому привлекательному, как импортный. Товары, которые продаются в супермаркетах, завоевали широкую популярность благодаря доступной стоимости, правильной подаче, красивой упаковке и выкладке. Но полезные свойства молока, яиц, мяса, овощей и фруктов, меда, орехов не всегда являются надлежащими. 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Крупные производители в погоне за увеличением прибыли зачастую не стремятся к сохранению полезных свой</w:t>
      </w:r>
      <w:proofErr w:type="gram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 пр</w:t>
      </w:r>
      <w:proofErr w:type="gram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одуктов и используют методы, после которых эти продукты перестают быть безопасными, но при этом значительно увеличивается их срок хранения. Такие предприятия вскармливают животных питанием, содержащим ферментные вещества и стероиды. Они значительно снижают количество полезных элементов, а иногда даже вредят организму.</w:t>
      </w:r>
    </w:p>
    <w:p w:rsidR="00E30AFE" w:rsidRPr="00914F49" w:rsidRDefault="00EA1862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Фермерская</w:t>
      </w:r>
      <w:r w:rsidR="00E30AFE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продукция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30AFE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произведенная в частных подворьях, в отличие от широкого ассортимента, представленного в любом крупном супермаркете, имеет свои </w:t>
      </w:r>
      <w:r w:rsidR="00E30AFE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неоспоримые преимущества и максимально приближена </w:t>
      </w:r>
      <w:proofErr w:type="gramStart"/>
      <w:r w:rsidR="00E30AFE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="00E30AFE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экологически чистой. Такие продукты не содержат консервантов, вредных красителей и ГМО; выращиваются только на натуральных кормах, без использования химических удобрений; богаты клетчаткой, кальцием, магнием, железом, белком, углеводами, цинком и другими жизненно необходимыми элементами. Поэтому продукты с частных подворий обладают не только отличным вкусом, но и, благодаря содержанию в них биологически активных веществ, витаминов и минералов, намного лучше усваиваются организмом. Кроме того, нет необходимости заготавливать продукты впрок, соответственно забой птицы или животных производится сразу после заказа потребителем.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планируемая к производству продукция (куриное мясо) пользуется хорошим спросом среди населения Тамбовской области. Деревенская продукция пользовалась большим спросом во все времена, а в последние несколько лет, в связи с возросшим интересом к здоровому образу жизни и здоровой еде, интерес ко всему экологически-чистому вырос еще больше. </w:t>
      </w:r>
    </w:p>
    <w:p w:rsidR="00EA1862" w:rsidRPr="00914F49" w:rsidRDefault="00EA1862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FE" w:rsidRPr="00914F49" w:rsidRDefault="00E30AFE" w:rsidP="00914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Содержание бройлеров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Выбрав напольное содержание, оборудуйте загон для свободного выгула птиц. Плотность посадки составляет 12-18 голов на квадратный метр. На пол насыпьте подстилку из опилок или стружки. Высота подстилки 10 см, её полностью 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заменяют для каждой партии бройлеров. Установите автоматические поилки и кормушки. Для маленьких цыплят используйте вакуумные поилки и лотковые кормушки, для взрослых – автоматические комплекты оборудования. Для клеточного содержания закажите или изготовьте клетки самостоятельно. Оптимальные размеры конструкции: ширина – 1 м, высота – 40 см, батарея – 3 этажа, поддон – под углом 20 см с лицевой стороны и 7–10 см с тыльной стороны. Плотность посадки составляет 20–30 голов на 1 квадратный метр.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Оцените планируемый масштаб производства и подумайте, нужны ли вам помощники. Обычно предприниматели нанимают персонал, но если говорить о небольшом производстве, то вполне можно справиться силами своей семьи.</w:t>
      </w:r>
    </w:p>
    <w:p w:rsidR="00CF5AE1" w:rsidRPr="00914F49" w:rsidRDefault="00CF5AE1" w:rsidP="00914F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E30AFE" w:rsidRPr="00914F49" w:rsidRDefault="00E30AFE" w:rsidP="00914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Требования к участку и помещению курятника</w:t>
      </w:r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содержания птицы регламентирует приказ Министерства сельского хозяйства РФ, согласно которому:</w:t>
      </w:r>
    </w:p>
    <w:p w:rsidR="00E30AFE" w:rsidRPr="00914F49" w:rsidRDefault="00E30AFE" w:rsidP="00914F4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участок должен быть ограждён и оборудован стоками для воды;</w:t>
      </w:r>
    </w:p>
    <w:p w:rsidR="00E30AFE" w:rsidRPr="00914F49" w:rsidRDefault="00E30AFE" w:rsidP="00914F4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выгулы должны быть изолированы;</w:t>
      </w:r>
    </w:p>
    <w:p w:rsidR="00E30AFE" w:rsidRPr="00914F49" w:rsidRDefault="00E30AFE" w:rsidP="00914F4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помещение выполнено из легко очищаемых материалов;</w:t>
      </w:r>
    </w:p>
    <w:p w:rsidR="00E30AFE" w:rsidRPr="00914F49" w:rsidRDefault="00E30AFE" w:rsidP="00914F4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полах нужна подстилка из соломы, опилок или стружки;</w:t>
      </w:r>
    </w:p>
    <w:p w:rsidR="00E30AFE" w:rsidRPr="00914F49" w:rsidRDefault="00E30AFE" w:rsidP="00914F4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птицеферма должна быть оборудована вентиляцией;</w:t>
      </w:r>
    </w:p>
    <w:p w:rsidR="00E30AFE" w:rsidRPr="00914F49" w:rsidRDefault="00E30AFE" w:rsidP="00914F4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длина кормушек в доступе птицы 4–5 см для молодняка и 6–8 см для крупных птиц;</w:t>
      </w:r>
    </w:p>
    <w:p w:rsidR="00E30AFE" w:rsidRPr="00914F49" w:rsidRDefault="00E30AFE" w:rsidP="00914F49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длина поилок 1–3 см на птицу.</w:t>
      </w:r>
    </w:p>
    <w:p w:rsidR="00CF5AE1" w:rsidRPr="00914F49" w:rsidRDefault="00CF5AE1" w:rsidP="00914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E30AFE" w:rsidRPr="00914F49" w:rsidRDefault="00E30AFE" w:rsidP="00914F4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Выращивание бройлеров для получения мяса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закупки месячных цыплят их помещают в курятник с достаточным количеством света и тепла (30С). Система освещения курятника должна быть устроена так, чтобы лампы включались на два часа, а потом выключались на то же время. Выращивание строится на правильном подборе корма и рациона. Корма продаются на базах, в ветеринарных магазинах и у оптовых поставщиков. Оптимальный состав кормовой смеси для цыплят: 50% кукурузы, остальное – соевый шрот, пшеница, сухое молоко. Позже в комбикорм добавляют дрожжи, муку (рыбную и травяную), минеральные компоненты, кормовой жир. Для ускоренного набора массы бройлерам ограничивают возможность перемещения. Соблюдая т</w:t>
      </w:r>
      <w:r w:rsidR="00E94758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ехнологию выращивания, через 2-3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месяца </w:t>
      </w:r>
      <w:r w:rsidR="00EA1862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вы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получит</w:t>
      </w:r>
      <w:r w:rsidR="00EA1862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здоровых мясных птиц, готовых к забою и продаже.</w:t>
      </w:r>
    </w:p>
    <w:p w:rsidR="007550CE" w:rsidRPr="00914F49" w:rsidRDefault="007550CE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FE" w:rsidRPr="00914F49" w:rsidRDefault="00E30AFE" w:rsidP="00914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Выращивание бройлеров 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Цыплят выращивают под наседкой или в инкубаторе. Первый способ сложнее: ведь нужно определить, когда курица готова к насиживанию. Под наседку подкладывают от 11 до 21 яйца, место высиживания ограждают. Раз в два дня наседку снимают с кладки и кормят, чтобы она не умерла от недостатка пищи. Цыплята </w:t>
      </w:r>
      <w:proofErr w:type="gram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вылупляются</w:t>
      </w:r>
      <w:proofErr w:type="gram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20–22 день. Риск метода 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состоит в том, что курица может бросить яйца, не досидев, и тогда </w:t>
      </w:r>
      <w:r w:rsidR="005C09D2">
        <w:rPr>
          <w:rFonts w:ascii="Times New Roman" w:eastAsia="Times New Roman" w:hAnsi="Times New Roman" w:cs="Times New Roman"/>
          <w:sz w:val="32"/>
          <w:szCs w:val="32"/>
          <w:lang w:eastAsia="ru-RU"/>
        </w:rPr>
        <w:t>яйца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пропадут.</w:t>
      </w:r>
    </w:p>
    <w:p w:rsidR="00E30AFE" w:rsidRDefault="00914F49" w:rsidP="00914F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302895</wp:posOffset>
            </wp:positionV>
            <wp:extent cx="3076575" cy="2038350"/>
            <wp:effectExtent l="19050" t="0" r="9525" b="0"/>
            <wp:wrapTight wrapText="bothSides">
              <wp:wrapPolygon edited="0">
                <wp:start x="535" y="0"/>
                <wp:lineTo x="-134" y="1413"/>
                <wp:lineTo x="-134" y="19379"/>
                <wp:lineTo x="267" y="21398"/>
                <wp:lineTo x="535" y="21398"/>
                <wp:lineTo x="20998" y="21398"/>
                <wp:lineTo x="21266" y="21398"/>
                <wp:lineTo x="21667" y="20187"/>
                <wp:lineTo x="21667" y="1413"/>
                <wp:lineTo x="21399" y="202"/>
                <wp:lineTo x="20998" y="0"/>
                <wp:lineTo x="535" y="0"/>
              </wp:wrapPolygon>
            </wp:wrapTight>
            <wp:docPr id="12" name="Рисунок 10" descr="Цыплята Белого Леггор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ыплята Белого Леггорна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0AFE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Домашние аппараты вмещают до 100 яиц, промышленные – до 8-10 тысяч яиц. Покупая инкубатор, учтите, что большинство аппаратов с автоматической системой переворачивания яиц поворачивает их некорректно. Необходимо предусмотреть резервный источник питания или систему водонагревательных элементов, чтобы не потерять цыплят из-за отключения электричества.</w:t>
      </w:r>
    </w:p>
    <w:p w:rsidR="005C09D2" w:rsidRDefault="005C09D2" w:rsidP="005C09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В первую очередь, потребуется получить практический опыт в организации необходимых условий для разведения цыплят - бройлеров и,  на основе полученных навыков оптимизировать бизнес-процессы. </w:t>
      </w:r>
    </w:p>
    <w:p w:rsidR="005C09D2" w:rsidRPr="00914F49" w:rsidRDefault="005C09D2" w:rsidP="005C09D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Бизнес, должен быть основан на однократном приобретении поголовья и дальнейшей инкубации яиц с целью регулирования численности поголовья и цикличности производства в хозяйстве. Выращенный молодняк откармливается на мясо, забивается и реализуется.</w:t>
      </w:r>
    </w:p>
    <w:p w:rsidR="00CF5AE1" w:rsidRPr="00914F49" w:rsidRDefault="00CF5AE1" w:rsidP="00914F4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E30AFE" w:rsidRPr="00914F49" w:rsidRDefault="00E30AFE" w:rsidP="00914F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Особенности кормления птиц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Первые пять дней после рождения бройлеров кормят принудительно. Птенцам дают кисломолочные продукты и рубленые яйца, позже вводят стартовый комбикорм. Объем 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пи</w:t>
      </w:r>
      <w:r w:rsidR="003D1472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щ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 одного птенца – до 5 г в сутки. Птицам старше 5 дней добавляют тёртую морковь, крошеный одуванчик, листья крапивы, увеличивают долю комбикорма в составе пищи. Объем пи</w:t>
      </w:r>
      <w:r w:rsidR="003D1472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щ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на одну птицу – до 20 г в сутки. На одиннадцатый день жизни бройлеров кормят шесть раз в сутки, добавляя в комбикорм рыбу, картофель, сою, пекарские дрожжи, свежую зелень. После 20 дней цыплят кормят четыре раза в день, увеличивая объем пищи. Добавляют в еду </w:t>
      </w:r>
      <w:proofErr w:type="gram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бобовые</w:t>
      </w:r>
      <w:proofErr w:type="gram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мясокостную муку. По достижении месячного возраста оценивают состав поголовья и пересматривают рацион кур. Стартовый комбикорм заменяют откормочными смесями для взрослых бройлеров</w:t>
      </w:r>
      <w:r w:rsidR="00AD5F2F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объем корма при этом составляет 120-130 г в сутки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Комбикорм можно приготовить самостоятельно. Состав стартового премикса для цыплят и взрослых птиц приведён в таблице.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FE" w:rsidRPr="00914F49" w:rsidRDefault="00E30AFE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Таблица. Состав комбикорма</w:t>
      </w:r>
    </w:p>
    <w:tbl>
      <w:tblPr>
        <w:tblStyle w:val="a3"/>
        <w:tblW w:w="5000" w:type="pct"/>
        <w:jc w:val="center"/>
        <w:tblLook w:val="04A0"/>
      </w:tblPr>
      <w:tblGrid>
        <w:gridCol w:w="4830"/>
        <w:gridCol w:w="4317"/>
      </w:tblGrid>
      <w:tr w:rsidR="00E30AFE" w:rsidRPr="00914F49" w:rsidTr="00914F49">
        <w:trPr>
          <w:trHeight w:val="493"/>
          <w:jc w:val="center"/>
        </w:trPr>
        <w:tc>
          <w:tcPr>
            <w:tcW w:w="2640" w:type="pct"/>
            <w:vAlign w:val="center"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Для цыплят</w:t>
            </w:r>
          </w:p>
        </w:tc>
        <w:tc>
          <w:tcPr>
            <w:tcW w:w="2360" w:type="pct"/>
            <w:vAlign w:val="center"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Для взрослых</w:t>
            </w:r>
          </w:p>
        </w:tc>
      </w:tr>
      <w:tr w:rsidR="00E30AFE" w:rsidRPr="00914F49" w:rsidTr="00914F49">
        <w:trPr>
          <w:jc w:val="center"/>
        </w:trPr>
        <w:tc>
          <w:tcPr>
            <w:tcW w:w="264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Дерть кукурузы  –48%</w:t>
            </w:r>
          </w:p>
        </w:tc>
        <w:tc>
          <w:tcPr>
            <w:tcW w:w="236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Кукуруза – 45%</w:t>
            </w:r>
          </w:p>
        </w:tc>
      </w:tr>
      <w:tr w:rsidR="00E30AFE" w:rsidRPr="00914F49" w:rsidTr="00914F49">
        <w:trPr>
          <w:jc w:val="center"/>
        </w:trPr>
        <w:tc>
          <w:tcPr>
            <w:tcW w:w="264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Зерновые шроты – 19%</w:t>
            </w:r>
          </w:p>
        </w:tc>
        <w:tc>
          <w:tcPr>
            <w:tcW w:w="236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Шроты – 17%</w:t>
            </w:r>
          </w:p>
        </w:tc>
      </w:tr>
      <w:tr w:rsidR="00E30AFE" w:rsidRPr="00914F49" w:rsidTr="00914F49">
        <w:trPr>
          <w:jc w:val="center"/>
        </w:trPr>
        <w:tc>
          <w:tcPr>
            <w:tcW w:w="264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Пшеничные зёрна – 13%</w:t>
            </w:r>
          </w:p>
        </w:tc>
        <w:tc>
          <w:tcPr>
            <w:tcW w:w="236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Пшеница – 13%</w:t>
            </w:r>
          </w:p>
        </w:tc>
      </w:tr>
      <w:tr w:rsidR="00E30AFE" w:rsidRPr="00914F49" w:rsidTr="00914F49">
        <w:trPr>
          <w:jc w:val="center"/>
        </w:trPr>
        <w:tc>
          <w:tcPr>
            <w:tcW w:w="264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Мука рыбная  –7%</w:t>
            </w:r>
          </w:p>
        </w:tc>
        <w:tc>
          <w:tcPr>
            <w:tcW w:w="236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Ячмень – 8%</w:t>
            </w:r>
          </w:p>
        </w:tc>
      </w:tr>
      <w:tr w:rsidR="00E30AFE" w:rsidRPr="00914F49" w:rsidTr="00914F49">
        <w:trPr>
          <w:jc w:val="center"/>
        </w:trPr>
        <w:tc>
          <w:tcPr>
            <w:tcW w:w="264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Дрожжевые культуры – 5%</w:t>
            </w:r>
          </w:p>
        </w:tc>
        <w:tc>
          <w:tcPr>
            <w:tcW w:w="236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Костная мука – 17%</w:t>
            </w:r>
          </w:p>
        </w:tc>
      </w:tr>
      <w:tr w:rsidR="00E30AFE" w:rsidRPr="00914F49" w:rsidTr="00914F49">
        <w:trPr>
          <w:jc w:val="center"/>
        </w:trPr>
        <w:tc>
          <w:tcPr>
            <w:tcW w:w="264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Порошковый обрат–  3%</w:t>
            </w:r>
          </w:p>
        </w:tc>
        <w:tc>
          <w:tcPr>
            <w:tcW w:w="236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Дрожжи кормовые – 5%</w:t>
            </w:r>
          </w:p>
        </w:tc>
      </w:tr>
      <w:tr w:rsidR="00E30AFE" w:rsidRPr="00914F49" w:rsidTr="00914F49">
        <w:trPr>
          <w:jc w:val="center"/>
        </w:trPr>
        <w:tc>
          <w:tcPr>
            <w:tcW w:w="264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Травяная сечка – 3%</w:t>
            </w:r>
          </w:p>
        </w:tc>
        <w:tc>
          <w:tcPr>
            <w:tcW w:w="236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Зелёные корма – 1%</w:t>
            </w:r>
          </w:p>
        </w:tc>
      </w:tr>
      <w:tr w:rsidR="00E30AFE" w:rsidRPr="00914F49" w:rsidTr="00914F49">
        <w:trPr>
          <w:jc w:val="center"/>
        </w:trPr>
        <w:tc>
          <w:tcPr>
            <w:tcW w:w="264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Жир – 1%</w:t>
            </w:r>
          </w:p>
        </w:tc>
        <w:tc>
          <w:tcPr>
            <w:tcW w:w="236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Мел молотый – 1%</w:t>
            </w:r>
          </w:p>
        </w:tc>
      </w:tr>
      <w:tr w:rsidR="00E30AFE" w:rsidRPr="00914F49" w:rsidTr="00914F49">
        <w:trPr>
          <w:jc w:val="center"/>
        </w:trPr>
        <w:tc>
          <w:tcPr>
            <w:tcW w:w="264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0" w:type="pct"/>
            <w:vAlign w:val="center"/>
          </w:tcPr>
          <w:p w:rsidR="00E30AFE" w:rsidRPr="00914F49" w:rsidRDefault="00E30AFE" w:rsidP="004918E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Жир – 3%</w:t>
            </w:r>
          </w:p>
        </w:tc>
      </w:tr>
    </w:tbl>
    <w:p w:rsidR="00E30AFE" w:rsidRPr="00914F49" w:rsidRDefault="00E30AFE" w:rsidP="00914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хотите покупать корм, а не готовить его самостоятельно, обращайте внимание на показатели:</w:t>
      </w:r>
    </w:p>
    <w:p w:rsidR="00E30AFE" w:rsidRPr="00914F49" w:rsidRDefault="00E30AFE" w:rsidP="00914F49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 минералов;</w:t>
      </w:r>
    </w:p>
    <w:p w:rsidR="00E30AFE" w:rsidRPr="00914F49" w:rsidRDefault="00E30AFE" w:rsidP="00914F49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питательность;</w:t>
      </w:r>
    </w:p>
    <w:p w:rsidR="00E30AFE" w:rsidRPr="00914F49" w:rsidRDefault="00E30AFE" w:rsidP="00914F49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разбухания;</w:t>
      </w:r>
    </w:p>
    <w:p w:rsidR="00E30AFE" w:rsidRPr="00914F49" w:rsidRDefault="00E30AFE" w:rsidP="00914F49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величину гранул;</w:t>
      </w:r>
    </w:p>
    <w:p w:rsidR="00E30AFE" w:rsidRPr="00914F49" w:rsidRDefault="00E30AFE" w:rsidP="00914F49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чистоту корма.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маркировке корма ищите буквы ПК, которые указывают на то, что он предназначен для бройлеров. </w:t>
      </w:r>
      <w:proofErr w:type="gram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состав смесей для бройлеров входят пшеница, кукуруза, белки (дрожжи, шроты) и минеральные вещества (мел, фосфаты, поваренная соль).</w:t>
      </w:r>
      <w:proofErr w:type="gramEnd"/>
    </w:p>
    <w:p w:rsidR="00E30AFE" w:rsidRPr="00914F49" w:rsidRDefault="00E30AFE" w:rsidP="00914F4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Разновидности заводских премиксов для разных возрастов птицы:</w:t>
      </w:r>
    </w:p>
    <w:p w:rsidR="00E30AFE" w:rsidRPr="00914F49" w:rsidRDefault="00E30AFE" w:rsidP="00914F49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рождения до 10 дней</w:t>
      </w:r>
      <w:r w:rsidR="003D1472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ПК-5–1;</w:t>
      </w:r>
    </w:p>
    <w:p w:rsidR="00E30AFE" w:rsidRPr="00914F49" w:rsidRDefault="00E30AFE" w:rsidP="00914F49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от 11 до 24 дней</w:t>
      </w:r>
      <w:r w:rsidR="003D1472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ПК-5–2;</w:t>
      </w:r>
    </w:p>
    <w:p w:rsidR="00E30AFE" w:rsidRPr="00914F49" w:rsidRDefault="00E30AFE" w:rsidP="00914F49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от 25 дней до убоя</w:t>
      </w:r>
      <w:r w:rsidR="003D1472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ПК-6.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Помимо кормления, птенцам необходимо давать витамины в течение первых 14 дней жизни. Доказано, что на готовых премиксах прирост массы бройлера идёт быстрее, но возрастает себестоимость мяса. Выбирайте вид кормления в зависимости от поставленных задач и наличия финансов.</w:t>
      </w:r>
    </w:p>
    <w:p w:rsidR="00633FDA" w:rsidRPr="00914F49" w:rsidRDefault="00633FDA" w:rsidP="00914F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FE" w:rsidRPr="00914F49" w:rsidRDefault="00E30AFE" w:rsidP="00914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Как выбрать яйца и цыплят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Выбирая цыплят, обратитесь к проверенным производителям. Покупайте 10-ти  дневных птиц, подвижных, с ясными глазами  и ровными перьями. Осмотрите крылья – они должны плотно прилегать к телу. Здоровые цыплята пушистые, без выделений из глаз.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Яйца для инкубатора берите ровные, одинаковой формы и размера, однородные по структуре и цвету поверхности. Проверьте яйца овоскопом </w:t>
      </w:r>
      <w:proofErr w:type="gram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30AFE" w:rsidRPr="00914F49" w:rsidRDefault="00E30AFE" w:rsidP="00914F49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плода (тёмное пятнышко внутри);</w:t>
      </w:r>
    </w:p>
    <w:p w:rsidR="00E30AFE" w:rsidRPr="00914F49" w:rsidRDefault="00E30AFE" w:rsidP="00914F49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расположение желтка в центре;</w:t>
      </w:r>
    </w:p>
    <w:p w:rsidR="00E30AFE" w:rsidRPr="00914F49" w:rsidRDefault="00E30AFE" w:rsidP="00914F49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число желтков (один);</w:t>
      </w:r>
    </w:p>
    <w:p w:rsidR="00E30AFE" w:rsidRPr="00914F49" w:rsidRDefault="00E30AFE" w:rsidP="00914F49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воздушная камера размером менее 1,5 см расположена в тупой части яйца.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убедиться в качестве яиц, на 7–10 день проведите повторный осмотр и анализ. За два дня до появления птенцов сделайте третью проверку –  воздушная камера должна занимать 2/3 яйца, а объём белка должен быть минимальным. Цыплят и яйца берите на промышленных фабриках и инкубаториях. На рынке есть риск приобрести больную птицу неизвестной породы.</w:t>
      </w:r>
    </w:p>
    <w:p w:rsidR="00633FDA" w:rsidRPr="00914F49" w:rsidRDefault="00633FDA" w:rsidP="00914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E30AFE" w:rsidRPr="00914F49" w:rsidRDefault="00E30AFE" w:rsidP="00914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Приобретение оборудования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Набор оборудования для выращивания бройлеров частично регламентирован приказом Минсельхоза РФ. Полный комплект представлен в таблице.</w:t>
      </w:r>
    </w:p>
    <w:p w:rsidR="00CF5AE1" w:rsidRPr="00914F49" w:rsidRDefault="00CF5AE1" w:rsidP="00914F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FE" w:rsidRPr="00914F49" w:rsidRDefault="00E30AFE" w:rsidP="00914F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28"/>
          <w:szCs w:val="32"/>
          <w:lang w:eastAsia="ru-RU"/>
        </w:rPr>
        <w:t>Таблица. Состав оборудования для выращивания цыплят бройлеров.</w:t>
      </w:r>
    </w:p>
    <w:tbl>
      <w:tblPr>
        <w:tblStyle w:val="a3"/>
        <w:tblW w:w="5000" w:type="pct"/>
        <w:jc w:val="center"/>
        <w:tblLook w:val="04A0"/>
      </w:tblPr>
      <w:tblGrid>
        <w:gridCol w:w="3979"/>
        <w:gridCol w:w="5168"/>
      </w:tblGrid>
      <w:tr w:rsidR="00E30AFE" w:rsidRPr="00914F49" w:rsidTr="00914F49">
        <w:trPr>
          <w:jc w:val="center"/>
        </w:trPr>
        <w:tc>
          <w:tcPr>
            <w:tcW w:w="2175" w:type="pct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Напольное выращивание</w:t>
            </w:r>
          </w:p>
        </w:tc>
        <w:tc>
          <w:tcPr>
            <w:tcW w:w="2825" w:type="pct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Выращивание в клетках</w:t>
            </w:r>
          </w:p>
        </w:tc>
      </w:tr>
      <w:tr w:rsidR="00E30AFE" w:rsidRPr="00914F49" w:rsidTr="00914F49">
        <w:trPr>
          <w:jc w:val="center"/>
        </w:trPr>
        <w:tc>
          <w:tcPr>
            <w:tcW w:w="5000" w:type="pct"/>
            <w:gridSpan w:val="2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Ниппельные поилки</w:t>
            </w:r>
          </w:p>
        </w:tc>
      </w:tr>
      <w:tr w:rsidR="00E30AFE" w:rsidRPr="00914F49" w:rsidTr="00914F49">
        <w:trPr>
          <w:jc w:val="center"/>
        </w:trPr>
        <w:tc>
          <w:tcPr>
            <w:tcW w:w="5000" w:type="pct"/>
            <w:gridSpan w:val="2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Каплеулавливатель</w:t>
            </w:r>
            <w:proofErr w:type="spellEnd"/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поилок</w:t>
            </w:r>
          </w:p>
        </w:tc>
      </w:tr>
      <w:tr w:rsidR="00E30AFE" w:rsidRPr="00914F49" w:rsidTr="00914F49">
        <w:trPr>
          <w:jc w:val="center"/>
        </w:trPr>
        <w:tc>
          <w:tcPr>
            <w:tcW w:w="5000" w:type="pct"/>
            <w:gridSpan w:val="2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Поилки баночные, 5–6 л.</w:t>
            </w:r>
          </w:p>
        </w:tc>
      </w:tr>
      <w:tr w:rsidR="00E30AFE" w:rsidRPr="00914F49" w:rsidTr="00914F49">
        <w:trPr>
          <w:jc w:val="center"/>
        </w:trPr>
        <w:tc>
          <w:tcPr>
            <w:tcW w:w="5000" w:type="pct"/>
            <w:gridSpan w:val="2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Автокормушки, 6 л.</w:t>
            </w:r>
          </w:p>
        </w:tc>
      </w:tr>
      <w:tr w:rsidR="00E30AFE" w:rsidRPr="00914F49" w:rsidTr="00914F49">
        <w:trPr>
          <w:jc w:val="center"/>
        </w:trPr>
        <w:tc>
          <w:tcPr>
            <w:tcW w:w="5000" w:type="pct"/>
            <w:gridSpan w:val="2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 для комбикорма</w:t>
            </w:r>
          </w:p>
        </w:tc>
      </w:tr>
      <w:tr w:rsidR="00E30AFE" w:rsidRPr="00914F49" w:rsidTr="00914F49">
        <w:trPr>
          <w:jc w:val="center"/>
        </w:trPr>
        <w:tc>
          <w:tcPr>
            <w:tcW w:w="5000" w:type="pct"/>
            <w:gridSpan w:val="2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Лампы-обогреватели 100 Вт</w:t>
            </w:r>
          </w:p>
        </w:tc>
      </w:tr>
      <w:tr w:rsidR="00E30AFE" w:rsidRPr="00914F49" w:rsidTr="00914F49">
        <w:trPr>
          <w:jc w:val="center"/>
        </w:trPr>
        <w:tc>
          <w:tcPr>
            <w:tcW w:w="5000" w:type="pct"/>
            <w:gridSpan w:val="2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 помещения</w:t>
            </w:r>
          </w:p>
        </w:tc>
      </w:tr>
      <w:tr w:rsidR="00E30AFE" w:rsidRPr="00914F49" w:rsidTr="00914F49">
        <w:trPr>
          <w:jc w:val="center"/>
        </w:trPr>
        <w:tc>
          <w:tcPr>
            <w:tcW w:w="2175" w:type="pct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Тепловентилятор</w:t>
            </w:r>
          </w:p>
        </w:tc>
        <w:tc>
          <w:tcPr>
            <w:tcW w:w="2825" w:type="pct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Рамный вентилятор + </w:t>
            </w:r>
            <w:proofErr w:type="spellStart"/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теплоизлучатель</w:t>
            </w:r>
            <w:proofErr w:type="spellEnd"/>
          </w:p>
        </w:tc>
      </w:tr>
      <w:tr w:rsidR="00E30AFE" w:rsidRPr="00914F49" w:rsidTr="00914F49">
        <w:trPr>
          <w:jc w:val="center"/>
        </w:trPr>
        <w:tc>
          <w:tcPr>
            <w:tcW w:w="2175" w:type="pct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Решёточный пол и подстилка</w:t>
            </w:r>
          </w:p>
        </w:tc>
        <w:tc>
          <w:tcPr>
            <w:tcW w:w="2825" w:type="pct"/>
            <w:hideMark/>
          </w:tcPr>
          <w:p w:rsidR="00E30AFE" w:rsidRPr="00914F49" w:rsidRDefault="00E30AFE" w:rsidP="00491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Клеточные батареи типа ИНКИ 90К-Б</w:t>
            </w:r>
          </w:p>
        </w:tc>
      </w:tr>
    </w:tbl>
    <w:p w:rsidR="00E30AFE" w:rsidRDefault="00E30AFE" w:rsidP="00E3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выращивания птенцов из яиц необходим инкубатор. Инкубатор выбирают </w:t>
      </w:r>
      <w:proofErr w:type="gram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30AFE" w:rsidRPr="00914F49" w:rsidRDefault="00E30AFE" w:rsidP="00914F49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способу переворачивания яиц (</w:t>
      </w:r>
      <w:proofErr w:type="gram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ручной</w:t>
      </w:r>
      <w:proofErr w:type="gram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механический);</w:t>
      </w:r>
    </w:p>
    <w:p w:rsidR="00E30AFE" w:rsidRPr="00914F49" w:rsidRDefault="00E30AFE" w:rsidP="00914F49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наличию автономного источника питания;</w:t>
      </w:r>
    </w:p>
    <w:p w:rsidR="00E30AFE" w:rsidRPr="00914F49" w:rsidRDefault="00F53E2E" w:rsidP="00914F49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вместимости </w:t>
      </w:r>
      <w:r w:rsidR="00E30AFE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яиц;</w:t>
      </w:r>
    </w:p>
    <w:p w:rsidR="00E30AFE" w:rsidRPr="00914F49" w:rsidRDefault="00E30AFE" w:rsidP="00914F49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наличию системы вентиляции.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Выбирайте модели с вентиляционной системой и автономным аккумулятором, чтобы избежать гибели цыплят от неравномерного прогрева или перебоев с электричеством.</w:t>
      </w:r>
    </w:p>
    <w:p w:rsidR="00CF5AE1" w:rsidRPr="00914F49" w:rsidRDefault="00CF5AE1" w:rsidP="00914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E30AFE" w:rsidRPr="00914F49" w:rsidRDefault="00E30AFE" w:rsidP="00914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Забой и подготовка к продаже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убоем бройлеров не кормят 8–12 часов. Отлавливают птиц аккуратно, не травмируя их. Последовательность убоя и предпродажной подготовки тушки:</w:t>
      </w:r>
    </w:p>
    <w:p w:rsidR="00E30AFE" w:rsidRPr="00914F49" w:rsidRDefault="00E30AFE" w:rsidP="00914F49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Оглушение и забой</w:t>
      </w:r>
      <w:r w:rsidR="00127C89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30AFE" w:rsidRPr="00914F49" w:rsidRDefault="00E30AFE" w:rsidP="00914F49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Обескровливание</w:t>
      </w:r>
      <w:r w:rsidR="00127C89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30AFE" w:rsidRPr="00914F49" w:rsidRDefault="00E30AFE" w:rsidP="00914F49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Ощип</w:t>
      </w:r>
      <w:proofErr w:type="spell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потрошение</w:t>
      </w:r>
      <w:r w:rsidR="00127C89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30AFE" w:rsidRPr="00914F49" w:rsidRDefault="00E30AFE" w:rsidP="00914F49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Опаливание и промывка</w:t>
      </w:r>
      <w:r w:rsidR="00127C89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30AFE" w:rsidRPr="00914F49" w:rsidRDefault="00E30AFE" w:rsidP="00914F49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Расфасовка и маркировка</w:t>
      </w:r>
      <w:r w:rsidR="00127C89"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30AFE" w:rsidRPr="00914F49" w:rsidRDefault="00E30AFE" w:rsidP="00914F49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Заморозка.</w:t>
      </w:r>
    </w:p>
    <w:p w:rsidR="00127C89" w:rsidRPr="00914F49" w:rsidRDefault="00127C89" w:rsidP="00914F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FE" w:rsidRPr="00914F49" w:rsidRDefault="00AD01CD" w:rsidP="00914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Реализация</w:t>
      </w:r>
      <w:r w:rsidR="00E30AFE" w:rsidRPr="00914F4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продукции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покупкой поголовья птицы изучите все возможные каналы сбыта продукции:</w:t>
      </w:r>
    </w:p>
    <w:p w:rsidR="00E30AFE" w:rsidRPr="00914F49" w:rsidRDefault="00E30AFE" w:rsidP="00914F49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самостоятельно на рынке;</w:t>
      </w:r>
    </w:p>
    <w:p w:rsidR="00E30AFE" w:rsidRPr="00914F49" w:rsidRDefault="00E30AFE" w:rsidP="00914F49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торговые сети;</w:t>
      </w:r>
    </w:p>
    <w:p w:rsidR="00E30AFE" w:rsidRPr="00914F49" w:rsidRDefault="00E30AFE" w:rsidP="00914F49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городских ярмарках.</w:t>
      </w:r>
    </w:p>
    <w:p w:rsidR="00E30AFE" w:rsidRPr="00914F49" w:rsidRDefault="00E30AFE" w:rsidP="00914F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Дополнительные источники дохода – продажа суточных цыплят и яиц. Покупателей на цыплят можно найти на </w:t>
      </w:r>
      <w:proofErr w:type="spellStart"/>
      <w:proofErr w:type="gramStart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бизнес-форумах</w:t>
      </w:r>
      <w:proofErr w:type="spellEnd"/>
      <w:proofErr w:type="gramEnd"/>
      <w:r w:rsidRPr="00914F49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Чтобы зарекомендовать себя, продавайте качественную продукцию, тогда в перспективе Вы сможете открыть собственные точки продажи мяса.</w:t>
      </w:r>
    </w:p>
    <w:p w:rsidR="00127C89" w:rsidRPr="00914F49" w:rsidRDefault="00127C89" w:rsidP="00914F4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E30AFE" w:rsidRDefault="00E30AFE" w:rsidP="00914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Финансовый план</w:t>
      </w:r>
    </w:p>
    <w:p w:rsidR="00914F49" w:rsidRPr="00914F49" w:rsidRDefault="00914F49" w:rsidP="00914F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Таблица № 1. Приобретаемое поголовье</w:t>
      </w:r>
    </w:p>
    <w:tbl>
      <w:tblPr>
        <w:tblW w:w="5000" w:type="pct"/>
        <w:tblLook w:val="04A0"/>
      </w:tblPr>
      <w:tblGrid>
        <w:gridCol w:w="2172"/>
        <w:gridCol w:w="586"/>
        <w:gridCol w:w="765"/>
        <w:gridCol w:w="585"/>
        <w:gridCol w:w="585"/>
        <w:gridCol w:w="585"/>
        <w:gridCol w:w="765"/>
        <w:gridCol w:w="585"/>
        <w:gridCol w:w="585"/>
        <w:gridCol w:w="585"/>
        <w:gridCol w:w="765"/>
        <w:gridCol w:w="584"/>
      </w:tblGrid>
      <w:tr w:rsidR="00914F49" w:rsidRPr="00914F49" w:rsidTr="00914F49">
        <w:trPr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49" w:rsidRPr="00914F49" w:rsidRDefault="00914F49" w:rsidP="0051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Приобретаемое поголовье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914F49" w:rsidRPr="00914F49" w:rsidTr="00914F49">
        <w:trPr>
          <w:trHeight w:val="20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49" w:rsidRPr="00914F49" w:rsidRDefault="00914F49" w:rsidP="0051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914F49" w:rsidRPr="00914F49" w:rsidTr="00914F49">
        <w:trPr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0" w:rsidRPr="00914F49" w:rsidRDefault="00914F49" w:rsidP="0051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- бройлеры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F50" w:rsidRPr="00914F49" w:rsidTr="00914F49">
        <w:trPr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51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гол</w:t>
            </w:r>
            <w:proofErr w:type="gramStart"/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F50" w:rsidRPr="00914F49" w:rsidTr="00914F49">
        <w:trPr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51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стоимость, тыс. руб.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837070" w:rsidRDefault="00837070" w:rsidP="00CF5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</w:pPr>
    </w:p>
    <w:p w:rsidR="00512F50" w:rsidRPr="00914F49" w:rsidRDefault="00512F50" w:rsidP="00914F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Таблица № 2. Выход продукции</w:t>
      </w:r>
    </w:p>
    <w:tbl>
      <w:tblPr>
        <w:tblW w:w="5000" w:type="pct"/>
        <w:tblLook w:val="04A0"/>
      </w:tblPr>
      <w:tblGrid>
        <w:gridCol w:w="7817"/>
        <w:gridCol w:w="1330"/>
      </w:tblGrid>
      <w:tr w:rsidR="00512F50" w:rsidRPr="00914F49" w:rsidTr="00914F49">
        <w:trPr>
          <w:trHeight w:val="20"/>
        </w:trPr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51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Мясо курицы на убой в живом весе, </w:t>
            </w:r>
            <w:proofErr w:type="gramStart"/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кг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</w:t>
            </w:r>
          </w:p>
        </w:tc>
      </w:tr>
      <w:tr w:rsidR="00512F50" w:rsidRPr="00914F49" w:rsidTr="00914F49">
        <w:trPr>
          <w:trHeight w:val="20"/>
        </w:trPr>
        <w:tc>
          <w:tcPr>
            <w:tcW w:w="4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51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 продукции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50" w:rsidRPr="00914F49" w:rsidRDefault="00512F50" w:rsidP="005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80%</w:t>
            </w:r>
          </w:p>
        </w:tc>
      </w:tr>
    </w:tbl>
    <w:p w:rsidR="00512F50" w:rsidRPr="00512F50" w:rsidRDefault="00512F50" w:rsidP="00512F5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512F50" w:rsidRPr="00914F49" w:rsidRDefault="00512F50" w:rsidP="00914F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Таблица № 3. Структура поголовья</w:t>
      </w:r>
    </w:p>
    <w:tbl>
      <w:tblPr>
        <w:tblW w:w="5000" w:type="pct"/>
        <w:tblLook w:val="04A0"/>
      </w:tblPr>
      <w:tblGrid>
        <w:gridCol w:w="2097"/>
        <w:gridCol w:w="570"/>
        <w:gridCol w:w="700"/>
        <w:gridCol w:w="700"/>
        <w:gridCol w:w="570"/>
        <w:gridCol w:w="570"/>
        <w:gridCol w:w="700"/>
        <w:gridCol w:w="701"/>
        <w:gridCol w:w="571"/>
        <w:gridCol w:w="571"/>
        <w:gridCol w:w="701"/>
        <w:gridCol w:w="696"/>
      </w:tblGrid>
      <w:tr w:rsidR="00512F50" w:rsidRPr="00914F49" w:rsidTr="00914F49">
        <w:trPr>
          <w:trHeight w:val="113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91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Поголовье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A5A45"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A5A45"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A5A45"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12F50" w:rsidRPr="00914F49" w:rsidTr="00914F49">
        <w:trPr>
          <w:trHeight w:val="113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50" w:rsidRPr="00914F49" w:rsidRDefault="00512F50" w:rsidP="0091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512F50" w:rsidRPr="00914F49" w:rsidTr="00914F49">
        <w:trPr>
          <w:trHeight w:val="113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Птенцы-бройлеры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AB63E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512F50"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12F50"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35E6"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12F50"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F50" w:rsidRPr="00914F49" w:rsidTr="00914F49">
        <w:trPr>
          <w:trHeight w:val="113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Выбраковка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2F50"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2F50"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35E6"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2F50"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F50" w:rsidRPr="00914F49" w:rsidTr="00914F49">
        <w:trPr>
          <w:trHeight w:val="113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- бройлеры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512F50"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512F50"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512F50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F50" w:rsidRPr="00914F49" w:rsidRDefault="003935E6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512F50" w:rsidRPr="0091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2F50" w:rsidRDefault="00512F50" w:rsidP="00512F5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914F49" w:rsidRPr="00914F49" w:rsidRDefault="00914F49" w:rsidP="00512F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Таблица № 4. Структура рациона, потребность в кормах на 1 голову</w:t>
      </w:r>
    </w:p>
    <w:tbl>
      <w:tblPr>
        <w:tblW w:w="5000" w:type="pct"/>
        <w:tblLook w:val="04A0"/>
      </w:tblPr>
      <w:tblGrid>
        <w:gridCol w:w="1762"/>
        <w:gridCol w:w="2574"/>
        <w:gridCol w:w="2574"/>
        <w:gridCol w:w="2237"/>
      </w:tblGrid>
      <w:tr w:rsidR="00914F49" w:rsidRPr="00914F49" w:rsidTr="00914F49">
        <w:trPr>
          <w:trHeight w:val="2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91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Корма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 1 гол</w:t>
            </w:r>
            <w:proofErr w:type="gramStart"/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  <w:proofErr w:type="gramEnd"/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proofErr w:type="gramStart"/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</w:t>
            </w:r>
            <w:proofErr w:type="gramEnd"/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сутки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 1 гол</w:t>
            </w:r>
            <w:proofErr w:type="gramStart"/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  <w:proofErr w:type="gramEnd"/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proofErr w:type="gramStart"/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</w:t>
            </w:r>
            <w:proofErr w:type="gramEnd"/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сутки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 1 гол</w:t>
            </w:r>
            <w:proofErr w:type="gramStart"/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  <w:proofErr w:type="gramEnd"/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proofErr w:type="gramStart"/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</w:t>
            </w:r>
            <w:proofErr w:type="gramEnd"/>
            <w:r w:rsidRPr="00914F4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год</w:t>
            </w:r>
          </w:p>
        </w:tc>
      </w:tr>
      <w:tr w:rsidR="00914F49" w:rsidRPr="00914F49" w:rsidTr="00914F49">
        <w:trPr>
          <w:trHeight w:val="2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9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ед. </w:t>
            </w:r>
            <w:proofErr w:type="spellStart"/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</w:t>
            </w:r>
            <w:proofErr w:type="spellEnd"/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кг</w:t>
            </w:r>
            <w:proofErr w:type="gramEnd"/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</w:t>
            </w:r>
            <w:proofErr w:type="spellEnd"/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</w:t>
            </w:r>
            <w:proofErr w:type="spellEnd"/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914F49" w:rsidRPr="00914F49" w:rsidTr="00914F49">
        <w:trPr>
          <w:trHeight w:val="2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91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Комбикорм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49" w:rsidRPr="00914F49" w:rsidRDefault="00914F49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0,0013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49" w:rsidRPr="00914F49" w:rsidRDefault="00914F49" w:rsidP="0091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4F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0,4745</w:t>
            </w:r>
          </w:p>
        </w:tc>
      </w:tr>
    </w:tbl>
    <w:p w:rsidR="00914F49" w:rsidRPr="00914F49" w:rsidRDefault="00914F49" w:rsidP="00512F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14F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 xml:space="preserve">Таблица № 5. Потребность поголовья в кормах, </w:t>
      </w:r>
      <w:proofErr w:type="spellStart"/>
      <w:r w:rsidRPr="00914F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tbl>
      <w:tblPr>
        <w:tblW w:w="5000" w:type="pct"/>
        <w:tblLook w:val="04A0"/>
      </w:tblPr>
      <w:tblGrid>
        <w:gridCol w:w="2842"/>
        <w:gridCol w:w="805"/>
        <w:gridCol w:w="973"/>
        <w:gridCol w:w="973"/>
        <w:gridCol w:w="805"/>
        <w:gridCol w:w="805"/>
        <w:gridCol w:w="973"/>
        <w:gridCol w:w="971"/>
      </w:tblGrid>
      <w:tr w:rsidR="00FC379D" w:rsidRPr="00FC379D" w:rsidTr="00FC379D">
        <w:trPr>
          <w:trHeight w:val="330"/>
        </w:trPr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FC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Наименование корма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2018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2019</w:t>
            </w:r>
          </w:p>
        </w:tc>
      </w:tr>
      <w:tr w:rsidR="00FC379D" w:rsidRPr="00FC379D" w:rsidTr="00FC379D">
        <w:trPr>
          <w:trHeight w:val="300"/>
        </w:trPr>
        <w:tc>
          <w:tcPr>
            <w:tcW w:w="1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9D" w:rsidRPr="00FC379D" w:rsidRDefault="00FC379D" w:rsidP="00FC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кв.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 кв.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 кв.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 кв.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кв.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 кв.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 кв.</w:t>
            </w:r>
          </w:p>
        </w:tc>
      </w:tr>
      <w:tr w:rsidR="00FC379D" w:rsidRPr="00FC379D" w:rsidTr="00FC379D">
        <w:trPr>
          <w:trHeight w:val="30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FC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Комбикорм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79D" w:rsidRPr="00FC379D" w:rsidRDefault="00FC379D" w:rsidP="00FC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</w:tr>
    </w:tbl>
    <w:p w:rsidR="00AA5A45" w:rsidRDefault="00AA5A45" w:rsidP="00512F5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Look w:val="04A0"/>
      </w:tblPr>
      <w:tblGrid>
        <w:gridCol w:w="4152"/>
        <w:gridCol w:w="1174"/>
        <w:gridCol w:w="1174"/>
        <w:gridCol w:w="1421"/>
        <w:gridCol w:w="1226"/>
      </w:tblGrid>
      <w:tr w:rsidR="00FC379D" w:rsidRPr="00FC379D" w:rsidTr="00FC379D">
        <w:trPr>
          <w:trHeight w:val="330"/>
        </w:trPr>
        <w:tc>
          <w:tcPr>
            <w:tcW w:w="2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0D1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Наименование корма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9D" w:rsidRPr="00FC379D" w:rsidRDefault="00FC379D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2020</w:t>
            </w:r>
          </w:p>
        </w:tc>
      </w:tr>
      <w:tr w:rsidR="00FC379D" w:rsidRPr="00FC379D" w:rsidTr="00FC379D">
        <w:trPr>
          <w:trHeight w:val="300"/>
        </w:trPr>
        <w:tc>
          <w:tcPr>
            <w:tcW w:w="2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9D" w:rsidRPr="00FC379D" w:rsidRDefault="00FC379D" w:rsidP="000D1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 кв.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кв.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 кв.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9D" w:rsidRPr="00FC379D" w:rsidRDefault="00FC379D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 кв.</w:t>
            </w:r>
          </w:p>
        </w:tc>
      </w:tr>
      <w:tr w:rsidR="00FC379D" w:rsidRPr="00FC379D" w:rsidTr="00FC379D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79D" w:rsidRPr="00FC379D" w:rsidRDefault="00FC379D" w:rsidP="000D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Комбикорм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79D" w:rsidRPr="00FC379D" w:rsidRDefault="00FC379D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79D" w:rsidRPr="00FC379D" w:rsidRDefault="00FC379D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79D" w:rsidRPr="00FC379D" w:rsidRDefault="00FC379D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9D" w:rsidRPr="00FC379D" w:rsidRDefault="00FC379D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FC379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</w:t>
            </w:r>
          </w:p>
        </w:tc>
      </w:tr>
    </w:tbl>
    <w:p w:rsidR="00FC379D" w:rsidRDefault="00FC379D" w:rsidP="00512F5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FC379D" w:rsidRDefault="00FC379D" w:rsidP="00512F5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6221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Таблица № 6. Текущие расходы, руб.</w:t>
      </w:r>
    </w:p>
    <w:tbl>
      <w:tblPr>
        <w:tblW w:w="5000" w:type="pct"/>
        <w:tblLook w:val="04A0"/>
      </w:tblPr>
      <w:tblGrid>
        <w:gridCol w:w="4224"/>
        <w:gridCol w:w="4923"/>
      </w:tblGrid>
      <w:tr w:rsidR="00AA5A45" w:rsidRPr="0062219F" w:rsidTr="0062219F">
        <w:trPr>
          <w:trHeight w:val="20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Текущие расходы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Тариф на 1 гол</w:t>
            </w:r>
            <w:proofErr w:type="gramStart"/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</w:t>
            </w:r>
            <w:proofErr w:type="gramEnd"/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</w:t>
            </w:r>
            <w:proofErr w:type="gramEnd"/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AA5A45" w:rsidRPr="0062219F" w:rsidTr="0062219F">
        <w:trPr>
          <w:trHeight w:val="2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Ветеринария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AA5A45" w:rsidRPr="0062219F" w:rsidTr="0062219F">
        <w:trPr>
          <w:trHeight w:val="2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Электроэнергия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AA5A45" w:rsidRPr="0062219F" w:rsidTr="0062219F">
        <w:trPr>
          <w:trHeight w:val="2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Водоснабжение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</w:tbl>
    <w:p w:rsidR="00AA5A45" w:rsidRDefault="00AA5A45" w:rsidP="00512F5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62219F" w:rsidRDefault="0062219F" w:rsidP="006221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6221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Таблица № 6.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r w:rsidRPr="006221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Текущие расходы,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тыс. </w:t>
      </w:r>
      <w:r w:rsidRPr="006221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руб.</w:t>
      </w:r>
    </w:p>
    <w:tbl>
      <w:tblPr>
        <w:tblW w:w="5000" w:type="pct"/>
        <w:tblLook w:val="04A0"/>
      </w:tblPr>
      <w:tblGrid>
        <w:gridCol w:w="1891"/>
        <w:gridCol w:w="661"/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53"/>
      </w:tblGrid>
      <w:tr w:rsidR="00AA5A45" w:rsidRPr="0062219F" w:rsidTr="0062219F">
        <w:trPr>
          <w:trHeight w:val="170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AA5A45" w:rsidRPr="0062219F" w:rsidTr="0062219F">
        <w:trPr>
          <w:trHeight w:val="170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45" w:rsidRPr="0062219F" w:rsidRDefault="00AA5A45" w:rsidP="00AA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AA5A45" w:rsidRPr="0062219F" w:rsidTr="0062219F">
        <w:trPr>
          <w:trHeight w:val="17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935E6"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935E6"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944C7"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5A45" w:rsidRPr="0062219F" w:rsidTr="0062219F">
        <w:trPr>
          <w:trHeight w:val="17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9944C7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9944C7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944C7"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5A45" w:rsidRPr="0062219F" w:rsidTr="0062219F">
        <w:trPr>
          <w:trHeight w:val="17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45" w:rsidRPr="0062219F" w:rsidRDefault="00AA5A45" w:rsidP="00A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9944C7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9944C7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44C7"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45" w:rsidRPr="0062219F" w:rsidRDefault="00AA5A45" w:rsidP="00A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A5A45" w:rsidRDefault="00AA5A45" w:rsidP="00512F5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62219F" w:rsidRDefault="0062219F" w:rsidP="00512F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221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Таблица № 7. Производство продукции</w:t>
      </w:r>
    </w:p>
    <w:tbl>
      <w:tblPr>
        <w:tblW w:w="5000" w:type="pct"/>
        <w:tblLook w:val="04A0"/>
      </w:tblPr>
      <w:tblGrid>
        <w:gridCol w:w="2386"/>
        <w:gridCol w:w="608"/>
        <w:gridCol w:w="608"/>
        <w:gridCol w:w="636"/>
        <w:gridCol w:w="606"/>
        <w:gridCol w:w="606"/>
        <w:gridCol w:w="606"/>
        <w:gridCol w:w="636"/>
        <w:gridCol w:w="606"/>
        <w:gridCol w:w="606"/>
        <w:gridCol w:w="607"/>
        <w:gridCol w:w="636"/>
      </w:tblGrid>
      <w:tr w:rsidR="0062219F" w:rsidRPr="0062219F" w:rsidTr="0062219F">
        <w:trPr>
          <w:trHeight w:val="20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2020</w:t>
            </w:r>
          </w:p>
        </w:tc>
      </w:tr>
      <w:tr w:rsidR="0062219F" w:rsidRPr="0062219F" w:rsidTr="0062219F">
        <w:trPr>
          <w:trHeight w:val="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 кв.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 кв.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 кв.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 кв.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 кв.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 кв.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 кв.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 кв.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 кв.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 кв.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 кв.</w:t>
            </w:r>
          </w:p>
        </w:tc>
      </w:tr>
      <w:tr w:rsidR="0062219F" w:rsidRPr="0062219F" w:rsidTr="0062219F">
        <w:trPr>
          <w:trHeight w:val="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Мясо, тонн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1,57</w:t>
            </w:r>
          </w:p>
        </w:tc>
      </w:tr>
    </w:tbl>
    <w:p w:rsidR="0062219F" w:rsidRPr="00AA5A45" w:rsidRDefault="0062219F" w:rsidP="006221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4B30EA" w:rsidRPr="0062219F" w:rsidRDefault="0062219F" w:rsidP="0062219F">
      <w:pPr>
        <w:pStyle w:val="Heading2"/>
        <w:spacing w:line="360" w:lineRule="auto"/>
        <w:ind w:left="606" w:hanging="464"/>
        <w:rPr>
          <w:rFonts w:ascii="Times New Roman" w:eastAsia="Times New Roman" w:hAnsi="Times New Roman" w:cs="Times New Roman"/>
          <w:bCs w:val="0"/>
          <w:sz w:val="40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 w:val="0"/>
          <w:szCs w:val="20"/>
          <w:lang w:val="ru-RU" w:eastAsia="ru-RU"/>
        </w:rPr>
        <w:t>Таблица</w:t>
      </w:r>
      <w:r w:rsidRPr="0062219F">
        <w:rPr>
          <w:rFonts w:ascii="Times New Roman" w:eastAsia="Times New Roman" w:hAnsi="Times New Roman" w:cs="Times New Roman"/>
          <w:bCs w:val="0"/>
          <w:szCs w:val="20"/>
          <w:lang w:val="ru-RU" w:eastAsia="ru-RU"/>
        </w:rPr>
        <w:t xml:space="preserve"> № 8. Прогноз продаж и </w:t>
      </w:r>
      <w:r>
        <w:rPr>
          <w:rFonts w:ascii="Times New Roman" w:eastAsia="Times New Roman" w:hAnsi="Times New Roman" w:cs="Times New Roman"/>
          <w:bCs w:val="0"/>
          <w:szCs w:val="20"/>
          <w:lang w:val="ru-RU" w:eastAsia="ru-RU"/>
        </w:rPr>
        <w:t>выручки от реализации продукции</w:t>
      </w:r>
    </w:p>
    <w:tbl>
      <w:tblPr>
        <w:tblW w:w="5000" w:type="pct"/>
        <w:tblLook w:val="04A0"/>
      </w:tblPr>
      <w:tblGrid>
        <w:gridCol w:w="4182"/>
        <w:gridCol w:w="675"/>
        <w:gridCol w:w="675"/>
        <w:gridCol w:w="765"/>
        <w:gridCol w:w="675"/>
        <w:gridCol w:w="675"/>
        <w:gridCol w:w="675"/>
        <w:gridCol w:w="825"/>
      </w:tblGrid>
      <w:tr w:rsidR="0062219F" w:rsidRPr="0062219F" w:rsidTr="0062219F">
        <w:trPr>
          <w:trHeight w:val="20"/>
        </w:trPr>
        <w:tc>
          <w:tcPr>
            <w:tcW w:w="2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2019</w:t>
            </w:r>
          </w:p>
        </w:tc>
      </w:tr>
      <w:tr w:rsidR="0062219F" w:rsidRPr="0062219F" w:rsidTr="0062219F">
        <w:trPr>
          <w:trHeight w:val="20"/>
        </w:trPr>
        <w:tc>
          <w:tcPr>
            <w:tcW w:w="2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 кв.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 кв.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 кв.</w:t>
            </w:r>
          </w:p>
        </w:tc>
      </w:tr>
      <w:tr w:rsidR="0062219F" w:rsidRPr="0062219F" w:rsidTr="0062219F">
        <w:trPr>
          <w:trHeight w:val="20"/>
        </w:trPr>
        <w:tc>
          <w:tcPr>
            <w:tcW w:w="2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Мясо (курица)</w:t>
            </w:r>
          </w:p>
        </w:tc>
      </w:tr>
      <w:tr w:rsidR="0062219F" w:rsidRPr="0062219F" w:rsidTr="0062219F">
        <w:trPr>
          <w:trHeight w:val="2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Объем реализации, </w:t>
            </w:r>
            <w:proofErr w:type="gramStart"/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proofErr w:type="gramEnd"/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1,96</w:t>
            </w:r>
          </w:p>
        </w:tc>
      </w:tr>
      <w:tr w:rsidR="0062219F" w:rsidRPr="0062219F" w:rsidTr="0062219F">
        <w:trPr>
          <w:trHeight w:val="2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 реализации 1 кг</w:t>
            </w:r>
            <w:proofErr w:type="gramStart"/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., </w:t>
            </w:r>
            <w:proofErr w:type="gramEnd"/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220,0</w:t>
            </w:r>
          </w:p>
        </w:tc>
      </w:tr>
      <w:tr w:rsidR="0062219F" w:rsidRPr="0062219F" w:rsidTr="0062219F">
        <w:trPr>
          <w:trHeight w:val="2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Ожидаемая выручка от реализации, 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392,0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6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431,2</w:t>
            </w:r>
          </w:p>
        </w:tc>
      </w:tr>
    </w:tbl>
    <w:p w:rsidR="004B30EA" w:rsidRDefault="004B30EA" w:rsidP="00E30AFE">
      <w:pPr>
        <w:pStyle w:val="Heading2"/>
        <w:ind w:left="606" w:hanging="464"/>
        <w:rPr>
          <w:rFonts w:ascii="Times New Roman" w:eastAsia="Times New Roman" w:hAnsi="Times New Roman" w:cs="Times New Roman"/>
          <w:b w:val="0"/>
          <w:bCs w:val="0"/>
          <w:szCs w:val="24"/>
          <w:lang w:val="ru-RU" w:eastAsia="ru-RU"/>
        </w:rPr>
      </w:pPr>
    </w:p>
    <w:tbl>
      <w:tblPr>
        <w:tblW w:w="5000" w:type="pct"/>
        <w:tblLook w:val="04A0"/>
      </w:tblPr>
      <w:tblGrid>
        <w:gridCol w:w="5811"/>
        <w:gridCol w:w="809"/>
        <w:gridCol w:w="809"/>
        <w:gridCol w:w="809"/>
        <w:gridCol w:w="909"/>
      </w:tblGrid>
      <w:tr w:rsidR="0062219F" w:rsidRPr="0062219F" w:rsidTr="0062219F">
        <w:trPr>
          <w:trHeight w:val="20"/>
        </w:trPr>
        <w:tc>
          <w:tcPr>
            <w:tcW w:w="3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0D1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2020</w:t>
            </w:r>
          </w:p>
        </w:tc>
      </w:tr>
      <w:tr w:rsidR="0062219F" w:rsidRPr="0062219F" w:rsidTr="0062219F">
        <w:trPr>
          <w:trHeight w:val="20"/>
        </w:trPr>
        <w:tc>
          <w:tcPr>
            <w:tcW w:w="3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 кв.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 кв.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 кв.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 кв.</w:t>
            </w:r>
          </w:p>
        </w:tc>
      </w:tr>
      <w:tr w:rsidR="0062219F" w:rsidRPr="0062219F" w:rsidTr="0062219F">
        <w:trPr>
          <w:trHeight w:val="20"/>
        </w:trPr>
        <w:tc>
          <w:tcPr>
            <w:tcW w:w="3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Мясо (курица)</w:t>
            </w:r>
          </w:p>
        </w:tc>
      </w:tr>
      <w:tr w:rsidR="0062219F" w:rsidRPr="0062219F" w:rsidTr="0062219F">
        <w:trPr>
          <w:trHeight w:val="20"/>
        </w:trPr>
        <w:tc>
          <w:tcPr>
            <w:tcW w:w="3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0D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Объем реализации, </w:t>
            </w:r>
            <w:proofErr w:type="gramStart"/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proofErr w:type="gramEnd"/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1,96</w:t>
            </w:r>
          </w:p>
        </w:tc>
      </w:tr>
      <w:tr w:rsidR="0062219F" w:rsidRPr="0062219F" w:rsidTr="0062219F">
        <w:trPr>
          <w:trHeight w:val="20"/>
        </w:trPr>
        <w:tc>
          <w:tcPr>
            <w:tcW w:w="3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0D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 реализации 1 кг</w:t>
            </w:r>
            <w:proofErr w:type="gramStart"/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., </w:t>
            </w:r>
            <w:proofErr w:type="gramEnd"/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руб.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220,0</w:t>
            </w:r>
          </w:p>
        </w:tc>
      </w:tr>
      <w:tr w:rsidR="0062219F" w:rsidRPr="0062219F" w:rsidTr="0062219F">
        <w:trPr>
          <w:trHeight w:val="20"/>
        </w:trPr>
        <w:tc>
          <w:tcPr>
            <w:tcW w:w="3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9F" w:rsidRPr="0062219F" w:rsidRDefault="0062219F" w:rsidP="000D1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Ожидаемая выручка от реализации, тыс. руб.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9F" w:rsidRPr="0062219F" w:rsidRDefault="0062219F" w:rsidP="000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2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431,2</w:t>
            </w:r>
          </w:p>
        </w:tc>
      </w:tr>
    </w:tbl>
    <w:p w:rsidR="001F56B3" w:rsidRPr="00F23A9A" w:rsidRDefault="001F56B3" w:rsidP="001F56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F23A9A">
        <w:rPr>
          <w:rFonts w:ascii="Times New Roman" w:hAnsi="Times New Roman" w:cs="Times New Roman"/>
          <w:sz w:val="32"/>
          <w:szCs w:val="28"/>
        </w:rPr>
        <w:lastRenderedPageBreak/>
        <w:t>В</w:t>
      </w:r>
      <w:r>
        <w:rPr>
          <w:rFonts w:ascii="Times New Roman" w:hAnsi="Times New Roman" w:cs="Times New Roman"/>
          <w:sz w:val="32"/>
          <w:szCs w:val="28"/>
        </w:rPr>
        <w:t>ыход мяса курицы составляет 1960</w:t>
      </w:r>
      <w:r w:rsidRPr="00F23A9A">
        <w:rPr>
          <w:rFonts w:ascii="Times New Roman" w:hAnsi="Times New Roman" w:cs="Times New Roman"/>
          <w:sz w:val="32"/>
          <w:szCs w:val="28"/>
        </w:rPr>
        <w:t xml:space="preserve"> кг.</w:t>
      </w:r>
      <w:r w:rsidRPr="00F23A9A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Доход от деятельности по продаже мяса – 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1960 кг*200  рублей = 392 000 рублей.</w:t>
      </w:r>
    </w:p>
    <w:p w:rsidR="001F56B3" w:rsidRDefault="001F56B3" w:rsidP="001F56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F23A9A">
        <w:rPr>
          <w:rFonts w:ascii="Times New Roman" w:hAnsi="Times New Roman" w:cs="Times New Roman"/>
          <w:sz w:val="32"/>
          <w:szCs w:val="28"/>
        </w:rPr>
        <w:t xml:space="preserve">При плановом увеличении стоимости мяса, доход от продажи </w:t>
      </w:r>
      <w:r>
        <w:rPr>
          <w:rFonts w:ascii="Times New Roman" w:hAnsi="Times New Roman" w:cs="Times New Roman"/>
          <w:sz w:val="32"/>
          <w:szCs w:val="28"/>
        </w:rPr>
        <w:t>1960 кг*220 рублей = 431 200 рублей.</w:t>
      </w:r>
    </w:p>
    <w:p w:rsidR="00E30AFE" w:rsidRPr="00D61B09" w:rsidRDefault="006A4D8D" w:rsidP="0062219F">
      <w:pPr>
        <w:pStyle w:val="Heading2"/>
        <w:spacing w:line="360" w:lineRule="auto"/>
        <w:ind w:left="0"/>
        <w:jc w:val="both"/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</w:pPr>
      <w:r w:rsidRPr="00D61B09"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  <w:t>Таблица.</w:t>
      </w:r>
      <w:r w:rsidR="00D61B09" w:rsidRPr="00D61B09"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  <w:t xml:space="preserve"> № 9</w:t>
      </w:r>
      <w:r w:rsidRPr="00D61B09"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  <w:t xml:space="preserve"> План расходов</w:t>
      </w:r>
    </w:p>
    <w:tbl>
      <w:tblPr>
        <w:tblStyle w:val="a3"/>
        <w:tblW w:w="5000" w:type="pct"/>
        <w:tblLook w:val="04A0"/>
      </w:tblPr>
      <w:tblGrid>
        <w:gridCol w:w="625"/>
        <w:gridCol w:w="2433"/>
        <w:gridCol w:w="984"/>
        <w:gridCol w:w="832"/>
        <w:gridCol w:w="1136"/>
        <w:gridCol w:w="1046"/>
        <w:gridCol w:w="1046"/>
        <w:gridCol w:w="1045"/>
      </w:tblGrid>
      <w:tr w:rsidR="0007181D" w:rsidTr="0062219F">
        <w:tc>
          <w:tcPr>
            <w:tcW w:w="341" w:type="pct"/>
            <w:vAlign w:val="center"/>
          </w:tcPr>
          <w:p w:rsidR="0007181D" w:rsidRPr="000A6DB3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30" w:type="pct"/>
            <w:vAlign w:val="center"/>
          </w:tcPr>
          <w:p w:rsidR="0007181D" w:rsidRPr="000A6DB3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>Статьи доходов и расходов</w:t>
            </w:r>
          </w:p>
        </w:tc>
        <w:tc>
          <w:tcPr>
            <w:tcW w:w="538" w:type="pct"/>
            <w:vAlign w:val="center"/>
          </w:tcPr>
          <w:p w:rsidR="0007181D" w:rsidRPr="000A6DB3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5" w:type="pct"/>
            <w:vAlign w:val="center"/>
          </w:tcPr>
          <w:p w:rsidR="0007181D" w:rsidRPr="000A6DB3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>Кол-во, ед.</w:t>
            </w:r>
          </w:p>
        </w:tc>
        <w:tc>
          <w:tcPr>
            <w:tcW w:w="621" w:type="pct"/>
            <w:vAlign w:val="center"/>
          </w:tcPr>
          <w:p w:rsidR="0007181D" w:rsidRPr="000A6DB3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руб.</w:t>
            </w:r>
          </w:p>
        </w:tc>
        <w:tc>
          <w:tcPr>
            <w:tcW w:w="572" w:type="pct"/>
            <w:vAlign w:val="center"/>
          </w:tcPr>
          <w:p w:rsidR="0007181D" w:rsidRPr="000A6DB3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1-й год</w:t>
            </w:r>
          </w:p>
        </w:tc>
        <w:tc>
          <w:tcPr>
            <w:tcW w:w="572" w:type="pct"/>
            <w:vAlign w:val="center"/>
          </w:tcPr>
          <w:p w:rsidR="0007181D" w:rsidRPr="000A6DB3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2-й год</w:t>
            </w:r>
          </w:p>
        </w:tc>
        <w:tc>
          <w:tcPr>
            <w:tcW w:w="572" w:type="pct"/>
          </w:tcPr>
          <w:p w:rsidR="0007181D" w:rsidRPr="000A6DB3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</w:t>
            </w:r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>-й год</w:t>
            </w:r>
          </w:p>
        </w:tc>
      </w:tr>
      <w:tr w:rsidR="0007181D" w:rsidTr="0062219F">
        <w:tc>
          <w:tcPr>
            <w:tcW w:w="341" w:type="pct"/>
            <w:vAlign w:val="center"/>
          </w:tcPr>
          <w:p w:rsidR="0007181D" w:rsidRPr="000A6DB3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88" w:type="pct"/>
            <w:gridSpan w:val="6"/>
            <w:vAlign w:val="center"/>
          </w:tcPr>
          <w:p w:rsidR="0007181D" w:rsidRPr="000A6DB3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572" w:type="pct"/>
          </w:tcPr>
          <w:p w:rsidR="0007181D" w:rsidRPr="000A6DB3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1D" w:rsidTr="0062219F">
        <w:tc>
          <w:tcPr>
            <w:tcW w:w="341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30" w:type="pct"/>
            <w:vAlign w:val="center"/>
          </w:tcPr>
          <w:p w:rsidR="0007181D" w:rsidRPr="00C2319B" w:rsidRDefault="0007181D" w:rsidP="0049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цыплят-бройлеров</w:t>
            </w:r>
          </w:p>
        </w:tc>
        <w:tc>
          <w:tcPr>
            <w:tcW w:w="538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5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21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19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72" w:type="pct"/>
            <w:vAlign w:val="center"/>
          </w:tcPr>
          <w:p w:rsidR="0007181D" w:rsidRPr="00410E3F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vAlign w:val="center"/>
          </w:tcPr>
          <w:p w:rsidR="0007181D" w:rsidRPr="00410E3F" w:rsidRDefault="0007181D" w:rsidP="0007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81D" w:rsidTr="0062219F">
        <w:tc>
          <w:tcPr>
            <w:tcW w:w="341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30" w:type="pct"/>
            <w:vAlign w:val="center"/>
          </w:tcPr>
          <w:p w:rsidR="0007181D" w:rsidRPr="00C2319B" w:rsidRDefault="0007181D" w:rsidP="0049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9B">
              <w:rPr>
                <w:rFonts w:ascii="Times New Roman" w:hAnsi="Times New Roman" w:cs="Times New Roman"/>
                <w:sz w:val="24"/>
                <w:szCs w:val="24"/>
              </w:rPr>
              <w:t>Строительство помещения для содержания</w:t>
            </w:r>
          </w:p>
        </w:tc>
        <w:tc>
          <w:tcPr>
            <w:tcW w:w="538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5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vAlign w:val="center"/>
          </w:tcPr>
          <w:p w:rsidR="0007181D" w:rsidRPr="00C2319B" w:rsidRDefault="001F56B3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72" w:type="pct"/>
            <w:vAlign w:val="center"/>
          </w:tcPr>
          <w:p w:rsidR="0007181D" w:rsidRPr="00C2319B" w:rsidRDefault="001F56B3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72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vAlign w:val="center"/>
          </w:tcPr>
          <w:p w:rsidR="0007181D" w:rsidRPr="00C2319B" w:rsidRDefault="0007181D" w:rsidP="0007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81D" w:rsidTr="0062219F">
        <w:tc>
          <w:tcPr>
            <w:tcW w:w="341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30" w:type="pct"/>
            <w:vAlign w:val="center"/>
          </w:tcPr>
          <w:p w:rsidR="0007181D" w:rsidRPr="00582F4E" w:rsidRDefault="0007181D" w:rsidP="004918E1">
            <w:pPr>
              <w:pStyle w:val="TableParagraph"/>
              <w:ind w:right="29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2F4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Приобретение корма</w:t>
            </w:r>
          </w:p>
        </w:tc>
        <w:tc>
          <w:tcPr>
            <w:tcW w:w="538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455" w:type="pct"/>
            <w:vAlign w:val="center"/>
          </w:tcPr>
          <w:p w:rsidR="0007181D" w:rsidRPr="007924D4" w:rsidRDefault="0007181D" w:rsidP="004918E1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621" w:type="pct"/>
            <w:vAlign w:val="center"/>
          </w:tcPr>
          <w:p w:rsidR="0007181D" w:rsidRPr="000A6DB3" w:rsidRDefault="0007181D" w:rsidP="004918E1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0,2808</w:t>
            </w:r>
          </w:p>
        </w:tc>
        <w:tc>
          <w:tcPr>
            <w:tcW w:w="572" w:type="pct"/>
            <w:vAlign w:val="center"/>
          </w:tcPr>
          <w:p w:rsidR="0007181D" w:rsidRPr="000A6DB3" w:rsidRDefault="0007181D" w:rsidP="0007181D">
            <w:pPr>
              <w:pStyle w:val="TableParagraph"/>
              <w:spacing w:before="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280,8</w:t>
            </w:r>
          </w:p>
        </w:tc>
        <w:tc>
          <w:tcPr>
            <w:tcW w:w="572" w:type="pct"/>
            <w:vAlign w:val="center"/>
          </w:tcPr>
          <w:p w:rsidR="0007181D" w:rsidRPr="000A6DB3" w:rsidRDefault="0007181D" w:rsidP="0007181D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280,8</w:t>
            </w:r>
          </w:p>
        </w:tc>
        <w:tc>
          <w:tcPr>
            <w:tcW w:w="572" w:type="pct"/>
            <w:vAlign w:val="center"/>
          </w:tcPr>
          <w:p w:rsidR="0007181D" w:rsidRPr="0007181D" w:rsidRDefault="0007181D" w:rsidP="0007181D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718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280,8</w:t>
            </w:r>
          </w:p>
        </w:tc>
      </w:tr>
      <w:tr w:rsidR="0007181D" w:rsidTr="0062219F">
        <w:tc>
          <w:tcPr>
            <w:tcW w:w="341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330" w:type="pct"/>
            <w:vAlign w:val="center"/>
          </w:tcPr>
          <w:p w:rsidR="0007181D" w:rsidRPr="00C2319B" w:rsidRDefault="0007181D" w:rsidP="004918E1">
            <w:pPr>
              <w:pStyle w:val="TableParagraph"/>
              <w:ind w:right="32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31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Ветеринарное обслуживание</w:t>
            </w:r>
          </w:p>
        </w:tc>
        <w:tc>
          <w:tcPr>
            <w:tcW w:w="538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455" w:type="pct"/>
            <w:vAlign w:val="center"/>
          </w:tcPr>
          <w:p w:rsidR="0007181D" w:rsidRPr="007924D4" w:rsidRDefault="0007181D" w:rsidP="004918E1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621" w:type="pct"/>
            <w:vAlign w:val="center"/>
          </w:tcPr>
          <w:p w:rsidR="0007181D" w:rsidRPr="000A6DB3" w:rsidRDefault="0007181D" w:rsidP="004918E1">
            <w:pPr>
              <w:pStyle w:val="TableParagraph"/>
              <w:spacing w:before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0,005</w:t>
            </w:r>
          </w:p>
        </w:tc>
        <w:tc>
          <w:tcPr>
            <w:tcW w:w="572" w:type="pct"/>
            <w:vAlign w:val="center"/>
          </w:tcPr>
          <w:p w:rsidR="0007181D" w:rsidRPr="000A6DB3" w:rsidRDefault="0007181D" w:rsidP="004918E1">
            <w:pPr>
              <w:pStyle w:val="TableParagraph"/>
              <w:spacing w:before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72" w:type="pct"/>
            <w:vAlign w:val="center"/>
          </w:tcPr>
          <w:p w:rsidR="0007181D" w:rsidRPr="000A6DB3" w:rsidRDefault="0007181D" w:rsidP="009944C7">
            <w:pPr>
              <w:pStyle w:val="TableParagraph"/>
              <w:spacing w:before="109"/>
              <w:ind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5,0  </w:t>
            </w:r>
          </w:p>
        </w:tc>
        <w:tc>
          <w:tcPr>
            <w:tcW w:w="572" w:type="pct"/>
            <w:vAlign w:val="center"/>
          </w:tcPr>
          <w:p w:rsidR="0007181D" w:rsidRPr="0007181D" w:rsidRDefault="0007181D" w:rsidP="0007181D">
            <w:pPr>
              <w:pStyle w:val="TableParagraph"/>
              <w:spacing w:before="109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7181D" w:rsidTr="0062219F">
        <w:trPr>
          <w:trHeight w:val="469"/>
        </w:trPr>
        <w:tc>
          <w:tcPr>
            <w:tcW w:w="341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330" w:type="pct"/>
            <w:vAlign w:val="center"/>
          </w:tcPr>
          <w:p w:rsidR="0007181D" w:rsidRPr="00C2319B" w:rsidRDefault="0007181D" w:rsidP="004918E1">
            <w:pPr>
              <w:pStyle w:val="TableParagraph"/>
              <w:spacing w:line="218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31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Электроэнергия</w:t>
            </w:r>
          </w:p>
        </w:tc>
        <w:tc>
          <w:tcPr>
            <w:tcW w:w="538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455" w:type="pct"/>
            <w:vAlign w:val="center"/>
          </w:tcPr>
          <w:p w:rsidR="0007181D" w:rsidRPr="00410E3F" w:rsidRDefault="0007181D" w:rsidP="004918E1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621" w:type="pct"/>
            <w:vAlign w:val="center"/>
          </w:tcPr>
          <w:p w:rsidR="0007181D" w:rsidRPr="000A6DB3" w:rsidRDefault="0007181D" w:rsidP="004918E1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0,01</w:t>
            </w:r>
          </w:p>
        </w:tc>
        <w:tc>
          <w:tcPr>
            <w:tcW w:w="572" w:type="pct"/>
            <w:vAlign w:val="center"/>
          </w:tcPr>
          <w:p w:rsidR="0007181D" w:rsidRPr="000A6DB3" w:rsidRDefault="0007181D" w:rsidP="004918E1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72" w:type="pct"/>
            <w:vAlign w:val="center"/>
          </w:tcPr>
          <w:p w:rsidR="0007181D" w:rsidRPr="000A6DB3" w:rsidRDefault="0007181D" w:rsidP="004918E1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572" w:type="pct"/>
            <w:vAlign w:val="center"/>
          </w:tcPr>
          <w:p w:rsidR="0007181D" w:rsidRPr="0007181D" w:rsidRDefault="0007181D" w:rsidP="0007181D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718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07181D" w:rsidTr="0062219F">
        <w:trPr>
          <w:trHeight w:val="405"/>
        </w:trPr>
        <w:tc>
          <w:tcPr>
            <w:tcW w:w="341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330" w:type="pct"/>
            <w:vAlign w:val="center"/>
          </w:tcPr>
          <w:p w:rsidR="0007181D" w:rsidRPr="00C2319B" w:rsidRDefault="0007181D" w:rsidP="004918E1">
            <w:pPr>
              <w:pStyle w:val="TableParagraph"/>
              <w:spacing w:line="219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31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538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455" w:type="pct"/>
            <w:vAlign w:val="center"/>
          </w:tcPr>
          <w:p w:rsidR="0007181D" w:rsidRPr="00410E3F" w:rsidRDefault="0007181D" w:rsidP="004918E1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621" w:type="pct"/>
            <w:vAlign w:val="center"/>
          </w:tcPr>
          <w:p w:rsidR="0007181D" w:rsidRPr="000A6DB3" w:rsidRDefault="0007181D" w:rsidP="009944C7">
            <w:pPr>
              <w:pStyle w:val="TableParagraph"/>
              <w:spacing w:line="21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0,005</w:t>
            </w:r>
          </w:p>
        </w:tc>
        <w:tc>
          <w:tcPr>
            <w:tcW w:w="572" w:type="pct"/>
            <w:vAlign w:val="center"/>
          </w:tcPr>
          <w:p w:rsidR="0007181D" w:rsidRPr="000A6DB3" w:rsidRDefault="0007181D" w:rsidP="004918E1">
            <w:pPr>
              <w:pStyle w:val="TableParagraph"/>
              <w:spacing w:line="21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72" w:type="pct"/>
            <w:vAlign w:val="center"/>
          </w:tcPr>
          <w:p w:rsidR="0007181D" w:rsidRPr="000A6DB3" w:rsidRDefault="0007181D" w:rsidP="004918E1">
            <w:pPr>
              <w:pStyle w:val="TableParagraph"/>
              <w:spacing w:line="21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72" w:type="pct"/>
            <w:vAlign w:val="center"/>
          </w:tcPr>
          <w:p w:rsidR="0007181D" w:rsidRPr="0007181D" w:rsidRDefault="0007181D" w:rsidP="0007181D">
            <w:pPr>
              <w:pStyle w:val="TableParagraph"/>
              <w:spacing w:line="21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18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7181D" w:rsidTr="0062219F">
        <w:trPr>
          <w:trHeight w:val="410"/>
        </w:trPr>
        <w:tc>
          <w:tcPr>
            <w:tcW w:w="341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330" w:type="pct"/>
            <w:vAlign w:val="center"/>
          </w:tcPr>
          <w:p w:rsidR="0007181D" w:rsidRPr="00C2319B" w:rsidRDefault="0007181D" w:rsidP="004918E1">
            <w:pPr>
              <w:pStyle w:val="TableParagraph"/>
              <w:ind w:right="19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31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538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07181D" w:rsidRPr="007924D4" w:rsidRDefault="0007181D" w:rsidP="004918E1">
            <w:pPr>
              <w:pStyle w:val="TableParagraph"/>
              <w:spacing w:line="21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21" w:type="pct"/>
            <w:vAlign w:val="center"/>
          </w:tcPr>
          <w:p w:rsidR="0007181D" w:rsidRPr="000A6DB3" w:rsidRDefault="001F56B3" w:rsidP="004918E1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  <w:r w:rsidR="000718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72" w:type="pct"/>
            <w:vAlign w:val="center"/>
          </w:tcPr>
          <w:p w:rsidR="0007181D" w:rsidRPr="000A6DB3" w:rsidRDefault="001F56B3" w:rsidP="004918E1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72" w:type="pct"/>
            <w:vAlign w:val="center"/>
          </w:tcPr>
          <w:p w:rsidR="0007181D" w:rsidRPr="00410E3F" w:rsidRDefault="0007181D" w:rsidP="0007181D">
            <w:pPr>
              <w:pStyle w:val="TableParagraph"/>
              <w:ind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10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2" w:type="pct"/>
            <w:vAlign w:val="center"/>
          </w:tcPr>
          <w:p w:rsidR="0007181D" w:rsidRPr="00410E3F" w:rsidRDefault="0007181D" w:rsidP="0007181D">
            <w:pPr>
              <w:pStyle w:val="TableParagraph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7181D" w:rsidTr="0062219F">
        <w:tc>
          <w:tcPr>
            <w:tcW w:w="3285" w:type="pct"/>
            <w:gridSpan w:val="5"/>
            <w:vAlign w:val="center"/>
          </w:tcPr>
          <w:p w:rsidR="0007181D" w:rsidRPr="008849F1" w:rsidRDefault="0007181D" w:rsidP="004918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B3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572" w:type="pct"/>
            <w:vAlign w:val="center"/>
          </w:tcPr>
          <w:p w:rsidR="0007181D" w:rsidRPr="000A6DB3" w:rsidRDefault="001F56B3" w:rsidP="004918E1">
            <w:pPr>
              <w:pStyle w:val="TableParagraph"/>
              <w:spacing w:line="219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640,8</w:t>
            </w:r>
          </w:p>
        </w:tc>
        <w:tc>
          <w:tcPr>
            <w:tcW w:w="572" w:type="pct"/>
            <w:vAlign w:val="center"/>
          </w:tcPr>
          <w:p w:rsidR="0007181D" w:rsidRPr="000A6DB3" w:rsidRDefault="0007181D" w:rsidP="001F56B3">
            <w:pPr>
              <w:pStyle w:val="TableParagraph"/>
              <w:spacing w:line="219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300,8</w:t>
            </w:r>
          </w:p>
        </w:tc>
        <w:tc>
          <w:tcPr>
            <w:tcW w:w="572" w:type="pct"/>
            <w:vAlign w:val="center"/>
          </w:tcPr>
          <w:p w:rsidR="0007181D" w:rsidRDefault="001F56B3" w:rsidP="001F56B3">
            <w:pPr>
              <w:pStyle w:val="TableParagraph"/>
              <w:spacing w:line="219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300,8</w:t>
            </w:r>
          </w:p>
        </w:tc>
      </w:tr>
      <w:tr w:rsidR="0007181D" w:rsidTr="0062219F">
        <w:tc>
          <w:tcPr>
            <w:tcW w:w="341" w:type="pct"/>
            <w:vAlign w:val="center"/>
          </w:tcPr>
          <w:p w:rsidR="0007181D" w:rsidRPr="007924D4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88" w:type="pct"/>
            <w:gridSpan w:val="6"/>
            <w:vAlign w:val="center"/>
          </w:tcPr>
          <w:p w:rsidR="0007181D" w:rsidRPr="007924D4" w:rsidRDefault="0007181D" w:rsidP="001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D4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572" w:type="pct"/>
            <w:vAlign w:val="center"/>
          </w:tcPr>
          <w:p w:rsidR="0007181D" w:rsidRPr="007924D4" w:rsidRDefault="0007181D" w:rsidP="001F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1D" w:rsidTr="0062219F">
        <w:tc>
          <w:tcPr>
            <w:tcW w:w="341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30" w:type="pct"/>
          </w:tcPr>
          <w:p w:rsidR="0007181D" w:rsidRPr="00C2319B" w:rsidRDefault="0007181D" w:rsidP="0049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с реализации мяса</w:t>
            </w:r>
          </w:p>
        </w:tc>
        <w:tc>
          <w:tcPr>
            <w:tcW w:w="538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55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21" w:type="pct"/>
            <w:vAlign w:val="center"/>
          </w:tcPr>
          <w:p w:rsidR="0007181D" w:rsidRPr="00A52C61" w:rsidRDefault="0007181D" w:rsidP="004918E1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0,2-0,22</w:t>
            </w:r>
          </w:p>
        </w:tc>
        <w:tc>
          <w:tcPr>
            <w:tcW w:w="572" w:type="pct"/>
            <w:vAlign w:val="center"/>
          </w:tcPr>
          <w:p w:rsidR="0007181D" w:rsidRPr="00C2319B" w:rsidRDefault="0007181D" w:rsidP="0049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572" w:type="pct"/>
            <w:vAlign w:val="center"/>
          </w:tcPr>
          <w:p w:rsidR="0007181D" w:rsidRPr="00C2319B" w:rsidRDefault="0007181D" w:rsidP="001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572" w:type="pct"/>
            <w:vAlign w:val="center"/>
          </w:tcPr>
          <w:p w:rsidR="0007181D" w:rsidRDefault="001F56B3" w:rsidP="001F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</w:tr>
      <w:tr w:rsidR="0007181D" w:rsidTr="0062219F">
        <w:tc>
          <w:tcPr>
            <w:tcW w:w="3285" w:type="pct"/>
            <w:gridSpan w:val="5"/>
            <w:vAlign w:val="center"/>
          </w:tcPr>
          <w:p w:rsidR="0007181D" w:rsidRPr="008849F1" w:rsidRDefault="0007181D" w:rsidP="004918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F1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доходов,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9F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572" w:type="pct"/>
            <w:vAlign w:val="center"/>
          </w:tcPr>
          <w:p w:rsidR="0007181D" w:rsidRPr="008849F1" w:rsidRDefault="0007181D" w:rsidP="001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F56B3">
              <w:rPr>
                <w:rFonts w:ascii="Times New Roman" w:hAnsi="Times New Roman" w:cs="Times New Roman"/>
                <w:b/>
                <w:sz w:val="24"/>
                <w:szCs w:val="24"/>
              </w:rPr>
              <w:t>248,8</w:t>
            </w:r>
          </w:p>
        </w:tc>
        <w:tc>
          <w:tcPr>
            <w:tcW w:w="572" w:type="pct"/>
            <w:vAlign w:val="center"/>
          </w:tcPr>
          <w:p w:rsidR="0007181D" w:rsidRPr="008849F1" w:rsidRDefault="001F56B3" w:rsidP="001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-118,4</w:t>
            </w:r>
          </w:p>
        </w:tc>
        <w:tc>
          <w:tcPr>
            <w:tcW w:w="572" w:type="pct"/>
            <w:vAlign w:val="center"/>
          </w:tcPr>
          <w:p w:rsidR="0007181D" w:rsidRDefault="001F56B3" w:rsidP="001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07181D" w:rsidTr="0062219F">
        <w:tc>
          <w:tcPr>
            <w:tcW w:w="3285" w:type="pct"/>
            <w:gridSpan w:val="5"/>
            <w:vAlign w:val="center"/>
          </w:tcPr>
          <w:p w:rsidR="0007181D" w:rsidRPr="008849F1" w:rsidRDefault="0007181D" w:rsidP="004918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F1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прибыль, тыс. руб.</w:t>
            </w:r>
          </w:p>
        </w:tc>
        <w:tc>
          <w:tcPr>
            <w:tcW w:w="572" w:type="pct"/>
            <w:vAlign w:val="center"/>
          </w:tcPr>
          <w:p w:rsidR="0007181D" w:rsidRPr="008849F1" w:rsidRDefault="0007181D" w:rsidP="0007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07181D" w:rsidRPr="00B758DE" w:rsidRDefault="0007181D" w:rsidP="0049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07181D" w:rsidRPr="00B758DE" w:rsidRDefault="0007181D" w:rsidP="001F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0AFE" w:rsidRPr="003D1472" w:rsidRDefault="00E30AFE" w:rsidP="003D14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AFE" w:rsidRPr="003D1472" w:rsidRDefault="001F56B3" w:rsidP="006221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Окупаемость проекта</w:t>
      </w:r>
      <w:r w:rsidR="00C72738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- 3</w:t>
      </w:r>
      <w:r w:rsidR="00E30AFE" w:rsidRPr="003D147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года.</w:t>
      </w:r>
    </w:p>
    <w:p w:rsidR="004F2DBF" w:rsidRPr="003D1472" w:rsidRDefault="001F56B3" w:rsidP="006221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Прибыль проекта за третий год 12 000</w:t>
      </w:r>
      <w:r w:rsidR="004F2DBF" w:rsidRPr="003D147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рублей.</w:t>
      </w:r>
    </w:p>
    <w:p w:rsidR="001F56B3" w:rsidRPr="003D1472" w:rsidRDefault="001F56B3" w:rsidP="006221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358D9" w:rsidRPr="003D1472" w:rsidRDefault="00D358D9" w:rsidP="006221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1472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D358D9" w:rsidRPr="003D1472" w:rsidRDefault="00D358D9" w:rsidP="006221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3D147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Обращаем  ваше внимание на то, что в данном упрощенном варианте расчетов не учтены налоговые платежи, однако, поскольку практически любая деятельность, связанная с </w:t>
      </w:r>
      <w:r w:rsidRPr="003D147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lastRenderedPageBreak/>
        <w:t xml:space="preserve">извлечением прибыли является налогооблагаемой, необходимо определиться с организационно-правовой формой будущего хозяйства и учесть в расчетах размеры расходов на налогообложение. </w:t>
      </w:r>
    </w:p>
    <w:p w:rsidR="00AC5539" w:rsidRPr="003D1472" w:rsidRDefault="00D358D9" w:rsidP="0062219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3D147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Определившись с тем, какой бизнес Вы можете организовать на своём приусадебном участке, изучайте рынок сбыта продукции и смело беритесь за реализацию проекта!</w:t>
      </w: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Pr="003333A8" w:rsidRDefault="0062219F" w:rsidP="0062219F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  <w:szCs w:val="28"/>
        </w:rPr>
        <w:t xml:space="preserve">По интересующим вопросам Вы можете обращаться в </w:t>
      </w:r>
      <w:r w:rsidRPr="003333A8">
        <w:rPr>
          <w:rFonts w:ascii="Times New Roman" w:hAnsi="Times New Roman" w:cs="Times New Roman"/>
          <w:sz w:val="32"/>
        </w:rPr>
        <w:t>Тамбовское областное государственное бюджетное учреждение «Региональный информационно-консультационный центр агропромышленного комплекса».</w:t>
      </w:r>
    </w:p>
    <w:p w:rsidR="0062219F" w:rsidRPr="003333A8" w:rsidRDefault="0062219F" w:rsidP="0062219F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 xml:space="preserve">Адрес: 392000, г. Тамбов, ул. </w:t>
      </w:r>
      <w:proofErr w:type="gramStart"/>
      <w:r w:rsidRPr="003333A8">
        <w:rPr>
          <w:rFonts w:ascii="Times New Roman" w:hAnsi="Times New Roman" w:cs="Times New Roman"/>
          <w:sz w:val="32"/>
        </w:rPr>
        <w:t>Советская</w:t>
      </w:r>
      <w:proofErr w:type="gramEnd"/>
      <w:r w:rsidRPr="003333A8">
        <w:rPr>
          <w:rFonts w:ascii="Times New Roman" w:hAnsi="Times New Roman" w:cs="Times New Roman"/>
          <w:sz w:val="32"/>
        </w:rPr>
        <w:t>, д. 106-а</w:t>
      </w:r>
    </w:p>
    <w:p w:rsidR="0062219F" w:rsidRPr="003333A8" w:rsidRDefault="0062219F" w:rsidP="0062219F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3333A8">
        <w:rPr>
          <w:rFonts w:ascii="Times New Roman" w:hAnsi="Times New Roman" w:cs="Times New Roman"/>
          <w:sz w:val="32"/>
          <w:lang w:val="en-US"/>
        </w:rPr>
        <w:t>e</w:t>
      </w:r>
      <w:r w:rsidRPr="003333A8">
        <w:rPr>
          <w:rFonts w:ascii="Times New Roman" w:hAnsi="Times New Roman" w:cs="Times New Roman"/>
          <w:sz w:val="32"/>
        </w:rPr>
        <w:t>-</w:t>
      </w:r>
      <w:proofErr w:type="spellStart"/>
      <w:r w:rsidRPr="003333A8">
        <w:rPr>
          <w:rFonts w:ascii="Times New Roman" w:hAnsi="Times New Roman" w:cs="Times New Roman"/>
          <w:sz w:val="32"/>
        </w:rPr>
        <w:t>mail</w:t>
      </w:r>
      <w:proofErr w:type="spellEnd"/>
      <w:proofErr w:type="gramEnd"/>
      <w:r w:rsidRPr="003333A8">
        <w:rPr>
          <w:rFonts w:ascii="Times New Roman" w:hAnsi="Times New Roman" w:cs="Times New Roman"/>
          <w:sz w:val="32"/>
        </w:rPr>
        <w:t>: rikc-apk@mail.ru</w:t>
      </w:r>
    </w:p>
    <w:p w:rsidR="0062219F" w:rsidRPr="003333A8" w:rsidRDefault="0062219F" w:rsidP="0062219F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>http://www.tambov-apk.ru</w:t>
      </w:r>
    </w:p>
    <w:p w:rsidR="0062219F" w:rsidRPr="003333A8" w:rsidRDefault="0062219F" w:rsidP="0062219F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>Тел./факс: 8 (4752) 71-85-56 </w:t>
      </w: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Default="00127C89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1472" w:rsidRDefault="003D1472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1472" w:rsidRDefault="003D1472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1472" w:rsidRDefault="003D1472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1472" w:rsidRDefault="003D1472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B41E7D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214.2pt;margin-top:30.5pt;width:18pt;height:21.75pt;z-index:251664384" strokecolor="white [3212]"/>
        </w:pict>
      </w: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B41E7D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217.95pt;margin-top:30.5pt;width:31.5pt;height:22.5pt;z-index:251662336" strokecolor="white [3212]"/>
        </w:pict>
      </w: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50CE" w:rsidRDefault="007550CE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1472" w:rsidRDefault="003D1472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1472" w:rsidRDefault="00B41E7D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208.95pt;margin-top:30.5pt;width:27.75pt;height:22.5pt;z-index:251665408" strokecolor="white [3212]"/>
        </w:pict>
      </w:r>
    </w:p>
    <w:p w:rsidR="003D1472" w:rsidRDefault="003D1472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1472" w:rsidRDefault="003D1472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19F" w:rsidRDefault="0062219F" w:rsidP="00127C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7C89" w:rsidRPr="00796B3D" w:rsidRDefault="00127C89" w:rsidP="0012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B3D">
        <w:rPr>
          <w:rFonts w:ascii="Times New Roman" w:hAnsi="Times New Roman" w:cs="Times New Roman"/>
        </w:rPr>
        <w:t>ТОГБУ «РИКЦ АПК»</w:t>
      </w:r>
    </w:p>
    <w:p w:rsidR="00127C89" w:rsidRPr="00796B3D" w:rsidRDefault="00127C89" w:rsidP="0012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B3D">
        <w:rPr>
          <w:rFonts w:ascii="Times New Roman" w:hAnsi="Times New Roman" w:cs="Times New Roman"/>
        </w:rPr>
        <w:t>Тел.: 8(4752) 71-88-46; 71-85-56</w:t>
      </w:r>
    </w:p>
    <w:p w:rsidR="00127C89" w:rsidRPr="00E611F5" w:rsidRDefault="00B41E7D" w:rsidP="0012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E7D">
        <w:rPr>
          <w:rFonts w:ascii="Times New Roman" w:hAnsi="Times New Roman" w:cs="Times New Roman"/>
          <w:noProof/>
          <w:lang w:eastAsia="ru-RU"/>
        </w:rPr>
        <w:pict>
          <v:oval id="_x0000_s1027" style="position:absolute;left:0;text-align:left;margin-left:208.95pt;margin-top:32.95pt;width:31.5pt;height:15pt;z-index:251658240" strokecolor="white [3212]"/>
        </w:pict>
      </w:r>
      <w:r w:rsidR="00127C89" w:rsidRPr="00796B3D">
        <w:rPr>
          <w:rFonts w:ascii="Times New Roman" w:hAnsi="Times New Roman" w:cs="Times New Roman"/>
        </w:rPr>
        <w:t xml:space="preserve">Тираж </w:t>
      </w:r>
      <w:r w:rsidR="00127C89">
        <w:rPr>
          <w:rFonts w:ascii="Times New Roman" w:hAnsi="Times New Roman" w:cs="Times New Roman"/>
        </w:rPr>
        <w:t>1</w:t>
      </w:r>
      <w:r w:rsidR="00C7251B">
        <w:rPr>
          <w:rFonts w:ascii="Times New Roman" w:hAnsi="Times New Roman" w:cs="Times New Roman"/>
        </w:rPr>
        <w:t>5</w:t>
      </w:r>
      <w:r w:rsidR="00127C89" w:rsidRPr="00796B3D">
        <w:rPr>
          <w:rFonts w:ascii="Times New Roman" w:hAnsi="Times New Roman" w:cs="Times New Roman"/>
        </w:rPr>
        <w:t xml:space="preserve">0 экз. </w:t>
      </w:r>
    </w:p>
    <w:sectPr w:rsidR="00127C89" w:rsidRPr="00E611F5" w:rsidSect="00AA5A45">
      <w:footerReference w:type="default" r:id="rId10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49" w:rsidRDefault="00914F49" w:rsidP="004918E1">
      <w:pPr>
        <w:spacing w:after="0" w:line="240" w:lineRule="auto"/>
      </w:pPr>
      <w:r>
        <w:separator/>
      </w:r>
    </w:p>
  </w:endnote>
  <w:endnote w:type="continuationSeparator" w:id="0">
    <w:p w:rsidR="00914F49" w:rsidRDefault="00914F49" w:rsidP="0049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997829"/>
      <w:docPartObj>
        <w:docPartGallery w:val="Page Numbers (Bottom of Page)"/>
        <w:docPartUnique/>
      </w:docPartObj>
    </w:sdtPr>
    <w:sdtContent>
      <w:p w:rsidR="00914F49" w:rsidRPr="00EA1862" w:rsidRDefault="00B41E7D">
        <w:pPr>
          <w:pStyle w:val="a8"/>
          <w:jc w:val="center"/>
          <w:rPr>
            <w:rFonts w:ascii="Times New Roman" w:hAnsi="Times New Roman" w:cs="Times New Roman"/>
          </w:rPr>
        </w:pPr>
        <w:r w:rsidRPr="00EA1862">
          <w:rPr>
            <w:rFonts w:ascii="Times New Roman" w:hAnsi="Times New Roman" w:cs="Times New Roman"/>
          </w:rPr>
          <w:fldChar w:fldCharType="begin"/>
        </w:r>
        <w:r w:rsidR="00914F49" w:rsidRPr="00EA1862">
          <w:rPr>
            <w:rFonts w:ascii="Times New Roman" w:hAnsi="Times New Roman" w:cs="Times New Roman"/>
          </w:rPr>
          <w:instrText xml:space="preserve"> PAGE   \* MERGEFORMAT </w:instrText>
        </w:r>
        <w:r w:rsidRPr="00EA1862">
          <w:rPr>
            <w:rFonts w:ascii="Times New Roman" w:hAnsi="Times New Roman" w:cs="Times New Roman"/>
          </w:rPr>
          <w:fldChar w:fldCharType="separate"/>
        </w:r>
        <w:r w:rsidR="00C7251B">
          <w:rPr>
            <w:rFonts w:ascii="Times New Roman" w:hAnsi="Times New Roman" w:cs="Times New Roman"/>
            <w:noProof/>
          </w:rPr>
          <w:t>24</w:t>
        </w:r>
        <w:r w:rsidRPr="00EA18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49" w:rsidRDefault="00914F49" w:rsidP="004918E1">
      <w:pPr>
        <w:spacing w:after="0" w:line="240" w:lineRule="auto"/>
      </w:pPr>
      <w:r>
        <w:separator/>
      </w:r>
    </w:p>
  </w:footnote>
  <w:footnote w:type="continuationSeparator" w:id="0">
    <w:p w:rsidR="00914F49" w:rsidRDefault="00914F49" w:rsidP="0049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0F76"/>
    <w:multiLevelType w:val="multilevel"/>
    <w:tmpl w:val="AA6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332A5"/>
    <w:multiLevelType w:val="multilevel"/>
    <w:tmpl w:val="4DFA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375ED"/>
    <w:multiLevelType w:val="multilevel"/>
    <w:tmpl w:val="8E3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81E92"/>
    <w:multiLevelType w:val="multilevel"/>
    <w:tmpl w:val="F33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A4E27"/>
    <w:multiLevelType w:val="multilevel"/>
    <w:tmpl w:val="FF74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4AC3"/>
    <w:multiLevelType w:val="multilevel"/>
    <w:tmpl w:val="D90E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C256D"/>
    <w:multiLevelType w:val="hybridMultilevel"/>
    <w:tmpl w:val="056E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B2249"/>
    <w:multiLevelType w:val="multilevel"/>
    <w:tmpl w:val="E092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87C62"/>
    <w:multiLevelType w:val="multilevel"/>
    <w:tmpl w:val="21E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7377C"/>
    <w:multiLevelType w:val="multilevel"/>
    <w:tmpl w:val="B96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AFE"/>
    <w:rsid w:val="0007181D"/>
    <w:rsid w:val="00090D9E"/>
    <w:rsid w:val="00095599"/>
    <w:rsid w:val="00127C89"/>
    <w:rsid w:val="001E6EAD"/>
    <w:rsid w:val="001F56B3"/>
    <w:rsid w:val="002518A6"/>
    <w:rsid w:val="002A029B"/>
    <w:rsid w:val="002E6180"/>
    <w:rsid w:val="002E671B"/>
    <w:rsid w:val="003643A6"/>
    <w:rsid w:val="003935E6"/>
    <w:rsid w:val="003D1472"/>
    <w:rsid w:val="0044237A"/>
    <w:rsid w:val="004918E1"/>
    <w:rsid w:val="004B30EA"/>
    <w:rsid w:val="004F2DBF"/>
    <w:rsid w:val="00512F50"/>
    <w:rsid w:val="00520892"/>
    <w:rsid w:val="00541981"/>
    <w:rsid w:val="005C09D2"/>
    <w:rsid w:val="0062219F"/>
    <w:rsid w:val="00633FDA"/>
    <w:rsid w:val="0068197A"/>
    <w:rsid w:val="006A4D8D"/>
    <w:rsid w:val="007550CE"/>
    <w:rsid w:val="007D7E16"/>
    <w:rsid w:val="00832826"/>
    <w:rsid w:val="00837070"/>
    <w:rsid w:val="00855FC5"/>
    <w:rsid w:val="00893E11"/>
    <w:rsid w:val="00901C12"/>
    <w:rsid w:val="00914F49"/>
    <w:rsid w:val="009944C7"/>
    <w:rsid w:val="00A52C61"/>
    <w:rsid w:val="00AA5A45"/>
    <w:rsid w:val="00AB63E0"/>
    <w:rsid w:val="00AC5539"/>
    <w:rsid w:val="00AD01CD"/>
    <w:rsid w:val="00AD23C4"/>
    <w:rsid w:val="00AD5F2F"/>
    <w:rsid w:val="00AF4051"/>
    <w:rsid w:val="00B41E7D"/>
    <w:rsid w:val="00B53F3F"/>
    <w:rsid w:val="00B55B7C"/>
    <w:rsid w:val="00B758DE"/>
    <w:rsid w:val="00B81D56"/>
    <w:rsid w:val="00BB3A4C"/>
    <w:rsid w:val="00BB5672"/>
    <w:rsid w:val="00C42D10"/>
    <w:rsid w:val="00C614AC"/>
    <w:rsid w:val="00C7251B"/>
    <w:rsid w:val="00C72738"/>
    <w:rsid w:val="00C80686"/>
    <w:rsid w:val="00CE51FC"/>
    <w:rsid w:val="00CF5AE1"/>
    <w:rsid w:val="00D0268C"/>
    <w:rsid w:val="00D358D9"/>
    <w:rsid w:val="00D61B09"/>
    <w:rsid w:val="00D73992"/>
    <w:rsid w:val="00D74FB0"/>
    <w:rsid w:val="00D76D91"/>
    <w:rsid w:val="00DB12CC"/>
    <w:rsid w:val="00E30AFE"/>
    <w:rsid w:val="00E94758"/>
    <w:rsid w:val="00EA1862"/>
    <w:rsid w:val="00F003D6"/>
    <w:rsid w:val="00F02A0C"/>
    <w:rsid w:val="00F126BF"/>
    <w:rsid w:val="00F53E2E"/>
    <w:rsid w:val="00FA61D9"/>
    <w:rsid w:val="00FC379D"/>
    <w:rsid w:val="00FD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E30AFE"/>
    <w:pPr>
      <w:widowControl w:val="0"/>
      <w:spacing w:after="0" w:line="240" w:lineRule="auto"/>
      <w:ind w:left="668"/>
      <w:outlineLvl w:val="2"/>
    </w:pPr>
    <w:rPr>
      <w:rFonts w:ascii="Calibri" w:eastAsia="Calibri" w:hAnsi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E30AFE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B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9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8E1"/>
  </w:style>
  <w:style w:type="paragraph" w:styleId="a8">
    <w:name w:val="footer"/>
    <w:basedOn w:val="a"/>
    <w:link w:val="a9"/>
    <w:uiPriority w:val="99"/>
    <w:unhideWhenUsed/>
    <w:rsid w:val="0049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8E1"/>
  </w:style>
  <w:style w:type="paragraph" w:styleId="aa">
    <w:name w:val="List Paragraph"/>
    <w:basedOn w:val="a"/>
    <w:uiPriority w:val="34"/>
    <w:qFormat/>
    <w:rsid w:val="00EA1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D59F8-0D04-4900-AE42-2E410F87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24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Popchenko</cp:lastModifiedBy>
  <cp:revision>33</cp:revision>
  <cp:lastPrinted>2017-10-17T07:53:00Z</cp:lastPrinted>
  <dcterms:created xsi:type="dcterms:W3CDTF">2017-09-20T06:59:00Z</dcterms:created>
  <dcterms:modified xsi:type="dcterms:W3CDTF">2017-10-17T07:54:00Z</dcterms:modified>
</cp:coreProperties>
</file>