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0" w:rsidRPr="00CC7D47" w:rsidRDefault="00606CD0" w:rsidP="00606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606CD0" w:rsidRPr="00CC7D47" w:rsidRDefault="00606CD0" w:rsidP="00606C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7">
        <w:rPr>
          <w:rFonts w:ascii="Times New Roman" w:hAnsi="Times New Roman" w:cs="Times New Roman"/>
          <w:color w:val="000000" w:themeColor="text1"/>
          <w:sz w:val="28"/>
          <w:szCs w:val="28"/>
        </w:rPr>
        <w:t>“Региональный информационно-консультационный центр агропромышленного комплекса”</w:t>
      </w: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Pr="00CC7D47" w:rsidRDefault="00606CD0" w:rsidP="00606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7D47">
        <w:rPr>
          <w:rFonts w:ascii="Times New Roman" w:hAnsi="Times New Roman" w:cs="Times New Roman"/>
          <w:b/>
          <w:sz w:val="32"/>
          <w:szCs w:val="28"/>
        </w:rPr>
        <w:t xml:space="preserve">ВЫРАЩИВАНИЕ </w:t>
      </w:r>
      <w:r>
        <w:rPr>
          <w:rFonts w:ascii="Times New Roman" w:hAnsi="Times New Roman" w:cs="Times New Roman"/>
          <w:b/>
          <w:sz w:val="32"/>
          <w:szCs w:val="28"/>
        </w:rPr>
        <w:t>ОВОЩЕЙ В ЗАЩИЩЕННОМ ГРУНТЕ</w:t>
      </w:r>
      <w:r w:rsidRPr="00CC7D47">
        <w:rPr>
          <w:rFonts w:ascii="Times New Roman" w:hAnsi="Times New Roman" w:cs="Times New Roman"/>
          <w:b/>
          <w:sz w:val="32"/>
          <w:szCs w:val="28"/>
        </w:rPr>
        <w:t xml:space="preserve"> В ДОМАШНИХ УСЛОВИЯХ:</w:t>
      </w:r>
    </w:p>
    <w:p w:rsidR="00606CD0" w:rsidRPr="00CC7D47" w:rsidRDefault="00606CD0" w:rsidP="00606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7D47">
        <w:rPr>
          <w:rFonts w:ascii="Times New Roman" w:hAnsi="Times New Roman" w:cs="Times New Roman"/>
          <w:b/>
          <w:sz w:val="32"/>
          <w:szCs w:val="28"/>
        </w:rPr>
        <w:t>ПОСОБИЕ ДЛЯ НАЧИНАЮЩИХ.</w:t>
      </w: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Pr="00A9066F" w:rsidRDefault="00606CD0" w:rsidP="00606C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38100" t="0" r="22225" b="1183005"/>
            <wp:docPr id="1" name="Рисунок 0" descr="38b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be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A9066F">
        <w:rPr>
          <w:rFonts w:ascii="Times New Roman" w:hAnsi="Times New Roman" w:cs="Times New Roman"/>
          <w:b/>
          <w:sz w:val="24"/>
          <w:szCs w:val="28"/>
        </w:rPr>
        <w:t>Тамбов 2017 г.</w:t>
      </w: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12589C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223.2pt;margin-top:47.25pt;width:21.75pt;height:22.5pt;z-index:251660288" strokecolor="white [3212]"/>
        </w:pict>
      </w:r>
    </w:p>
    <w:p w:rsidR="00606CD0" w:rsidRPr="00A61F2A" w:rsidRDefault="00606CD0" w:rsidP="00606C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1F2A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4"/>
      </w:tblGrid>
      <w:tr w:rsidR="00606CD0" w:rsidRPr="00A61F2A" w:rsidTr="00C756C7">
        <w:tc>
          <w:tcPr>
            <w:tcW w:w="4648" w:type="pct"/>
            <w:vAlign w:val="center"/>
          </w:tcPr>
          <w:p w:rsidR="00606CD0" w:rsidRPr="00A61F2A" w:rsidRDefault="006A3776" w:rsidP="00606CD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A61F2A">
              <w:rPr>
                <w:rFonts w:ascii="Times New Roman" w:hAnsi="Times New Roman" w:cs="Times New Roman"/>
                <w:sz w:val="32"/>
              </w:rPr>
              <w:t>Теплицы</w:t>
            </w:r>
            <w:r w:rsidR="00C756C7">
              <w:rPr>
                <w:rFonts w:ascii="Times New Roman" w:hAnsi="Times New Roman" w:cs="Times New Roman"/>
                <w:sz w:val="32"/>
              </w:rPr>
              <w:t>………………………………………………………….</w:t>
            </w:r>
            <w:r w:rsidR="00606CD0" w:rsidRPr="00A61F2A">
              <w:rPr>
                <w:rFonts w:ascii="Times New Roman" w:hAnsi="Times New Roman" w:cs="Times New Roman"/>
                <w:sz w:val="32"/>
              </w:rPr>
              <w:t>…</w:t>
            </w:r>
          </w:p>
        </w:tc>
        <w:tc>
          <w:tcPr>
            <w:tcW w:w="352" w:type="pct"/>
            <w:vAlign w:val="center"/>
          </w:tcPr>
          <w:p w:rsidR="00606CD0" w:rsidRPr="00A61F2A" w:rsidRDefault="00606CD0" w:rsidP="00606CD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61F2A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606CD0" w:rsidRPr="00A61F2A" w:rsidTr="00C756C7">
        <w:tc>
          <w:tcPr>
            <w:tcW w:w="4648" w:type="pct"/>
            <w:vAlign w:val="center"/>
          </w:tcPr>
          <w:p w:rsidR="00606CD0" w:rsidRPr="00A61F2A" w:rsidRDefault="006A3776" w:rsidP="00606CD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A61F2A">
              <w:rPr>
                <w:rFonts w:ascii="Times New Roman" w:hAnsi="Times New Roman" w:cs="Times New Roman"/>
                <w:sz w:val="32"/>
              </w:rPr>
              <w:t>Земляные культуры</w:t>
            </w:r>
            <w:r w:rsidR="00606CD0" w:rsidRPr="00A61F2A">
              <w:rPr>
                <w:rFonts w:ascii="Times New Roman" w:hAnsi="Times New Roman" w:cs="Times New Roman"/>
                <w:sz w:val="32"/>
              </w:rPr>
              <w:t>…………………………………….........</w:t>
            </w:r>
            <w:r w:rsidRPr="00A61F2A">
              <w:rPr>
                <w:rFonts w:ascii="Times New Roman" w:hAnsi="Times New Roman" w:cs="Times New Roman"/>
                <w:sz w:val="32"/>
              </w:rPr>
              <w:t>.........</w:t>
            </w:r>
          </w:p>
        </w:tc>
        <w:tc>
          <w:tcPr>
            <w:tcW w:w="352" w:type="pct"/>
            <w:vAlign w:val="center"/>
          </w:tcPr>
          <w:p w:rsidR="00606CD0" w:rsidRPr="00A61F2A" w:rsidRDefault="00C756C7" w:rsidP="00606CD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606CD0" w:rsidRPr="00A61F2A" w:rsidTr="00C756C7">
        <w:tc>
          <w:tcPr>
            <w:tcW w:w="4648" w:type="pct"/>
            <w:vAlign w:val="center"/>
          </w:tcPr>
          <w:p w:rsidR="00606CD0" w:rsidRPr="00A61F2A" w:rsidRDefault="006A3776" w:rsidP="006A3776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A61F2A">
              <w:rPr>
                <w:rFonts w:ascii="Times New Roman" w:hAnsi="Times New Roman" w:cs="Times New Roman"/>
                <w:sz w:val="32"/>
              </w:rPr>
              <w:t>Анализ положения дел в отрасли</w:t>
            </w:r>
            <w:r w:rsidR="00C756C7">
              <w:rPr>
                <w:rFonts w:ascii="Times New Roman" w:hAnsi="Times New Roman" w:cs="Times New Roman"/>
                <w:sz w:val="32"/>
              </w:rPr>
              <w:t>…………………………………</w:t>
            </w:r>
          </w:p>
        </w:tc>
        <w:tc>
          <w:tcPr>
            <w:tcW w:w="352" w:type="pct"/>
            <w:vAlign w:val="center"/>
          </w:tcPr>
          <w:p w:rsidR="00606CD0" w:rsidRPr="00A61F2A" w:rsidRDefault="00C756C7" w:rsidP="00606CD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606CD0" w:rsidRPr="00A61F2A" w:rsidTr="00C756C7">
        <w:tc>
          <w:tcPr>
            <w:tcW w:w="4648" w:type="pct"/>
            <w:vAlign w:val="center"/>
          </w:tcPr>
          <w:p w:rsidR="00606CD0" w:rsidRPr="00A61F2A" w:rsidRDefault="00606CD0" w:rsidP="00606CD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A61F2A">
              <w:rPr>
                <w:rFonts w:ascii="Times New Roman" w:hAnsi="Times New Roman" w:cs="Times New Roman"/>
                <w:sz w:val="32"/>
              </w:rPr>
              <w:t>Реализация продукции……………………………………………</w:t>
            </w:r>
            <w:r w:rsidR="00C756C7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52" w:type="pct"/>
            <w:vAlign w:val="center"/>
          </w:tcPr>
          <w:p w:rsidR="00606CD0" w:rsidRPr="00A61F2A" w:rsidRDefault="00C756C7" w:rsidP="00606CD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</w:tr>
      <w:tr w:rsidR="00606CD0" w:rsidRPr="00A61F2A" w:rsidTr="00C756C7">
        <w:tc>
          <w:tcPr>
            <w:tcW w:w="4648" w:type="pct"/>
            <w:vAlign w:val="center"/>
          </w:tcPr>
          <w:p w:rsidR="00606CD0" w:rsidRPr="00A61F2A" w:rsidRDefault="00606CD0" w:rsidP="00606CD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A61F2A">
              <w:rPr>
                <w:rFonts w:ascii="Times New Roman" w:hAnsi="Times New Roman" w:cs="Times New Roman"/>
                <w:sz w:val="32"/>
              </w:rPr>
              <w:t>Фин</w:t>
            </w:r>
            <w:r w:rsidR="00C756C7">
              <w:rPr>
                <w:rFonts w:ascii="Times New Roman" w:hAnsi="Times New Roman" w:cs="Times New Roman"/>
                <w:sz w:val="32"/>
              </w:rPr>
              <w:t>ансовый план………………………………………………….</w:t>
            </w:r>
          </w:p>
        </w:tc>
        <w:tc>
          <w:tcPr>
            <w:tcW w:w="352" w:type="pct"/>
            <w:vAlign w:val="center"/>
          </w:tcPr>
          <w:p w:rsidR="00606CD0" w:rsidRPr="00A61F2A" w:rsidRDefault="00C756C7" w:rsidP="00606CD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</w:tbl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0" w:rsidRDefault="00606CD0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15" w:rsidRDefault="0012589C" w:rsidP="0060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226.95pt;margin-top:50.25pt;width:15pt;height:19.5pt;z-index:251662336" strokecolor="white [3212]"/>
        </w:pict>
      </w:r>
    </w:p>
    <w:p w:rsidR="00606CD0" w:rsidRPr="00A61F2A" w:rsidRDefault="00D8737E" w:rsidP="00606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1F2A">
        <w:rPr>
          <w:rFonts w:ascii="Times New Roman" w:hAnsi="Times New Roman" w:cs="Times New Roman"/>
          <w:b/>
          <w:sz w:val="32"/>
          <w:szCs w:val="28"/>
        </w:rPr>
        <w:lastRenderedPageBreak/>
        <w:t>ТЕПЛИЦЫ</w:t>
      </w:r>
    </w:p>
    <w:p w:rsidR="00D8737E" w:rsidRPr="00A61F2A" w:rsidRDefault="00D8737E" w:rsidP="00606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1F2A">
        <w:rPr>
          <w:rFonts w:ascii="Times New Roman" w:hAnsi="Times New Roman" w:cs="Times New Roman"/>
          <w:b/>
          <w:sz w:val="32"/>
          <w:szCs w:val="28"/>
        </w:rPr>
        <w:t>(выращивание овощей в защищенном грунте)</w:t>
      </w:r>
    </w:p>
    <w:p w:rsidR="00D8737E" w:rsidRPr="00A61F2A" w:rsidRDefault="00D8737E" w:rsidP="00606CD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1F2A">
        <w:rPr>
          <w:rFonts w:ascii="Times New Roman" w:hAnsi="Times New Roman" w:cs="Times New Roman"/>
          <w:sz w:val="32"/>
          <w:szCs w:val="28"/>
        </w:rPr>
        <w:t xml:space="preserve">Наиболее популярными и распространенными овощными культурами для выращивания в теплице являются огурцы, томаты и зеленные культуры (укроп, петрушка, лук). </w:t>
      </w:r>
    </w:p>
    <w:p w:rsidR="00D8737E" w:rsidRPr="00A61F2A" w:rsidRDefault="00D8737E" w:rsidP="00606CD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1F2A">
        <w:rPr>
          <w:rFonts w:ascii="Times New Roman" w:hAnsi="Times New Roman" w:cs="Times New Roman"/>
          <w:b/>
          <w:i/>
          <w:sz w:val="32"/>
          <w:szCs w:val="28"/>
        </w:rPr>
        <w:t>Огурец</w:t>
      </w:r>
      <w:r w:rsidRPr="00A61F2A">
        <w:rPr>
          <w:rFonts w:ascii="Times New Roman" w:hAnsi="Times New Roman" w:cs="Times New Roman"/>
          <w:sz w:val="32"/>
          <w:szCs w:val="28"/>
        </w:rPr>
        <w:t xml:space="preserve"> – это однолетнее травянистое растение семейства тыквенные, вид рода огурец. Плод - </w:t>
      </w:r>
      <w:proofErr w:type="spellStart"/>
      <w:r w:rsidRPr="00A61F2A">
        <w:rPr>
          <w:rFonts w:ascii="Times New Roman" w:hAnsi="Times New Roman" w:cs="Times New Roman"/>
          <w:sz w:val="32"/>
          <w:szCs w:val="28"/>
        </w:rPr>
        <w:t>многосемянный</w:t>
      </w:r>
      <w:proofErr w:type="spellEnd"/>
      <w:r w:rsidRPr="00A61F2A">
        <w:rPr>
          <w:rFonts w:ascii="Times New Roman" w:hAnsi="Times New Roman" w:cs="Times New Roman"/>
          <w:sz w:val="32"/>
          <w:szCs w:val="28"/>
        </w:rPr>
        <w:t xml:space="preserve">, сочный, изумрудно-зелёный, пузырчатый. Строение плода характерно для семейства </w:t>
      </w:r>
      <w:proofErr w:type="gramStart"/>
      <w:r w:rsidRPr="00A61F2A">
        <w:rPr>
          <w:rFonts w:ascii="Times New Roman" w:hAnsi="Times New Roman" w:cs="Times New Roman"/>
          <w:sz w:val="32"/>
          <w:szCs w:val="28"/>
        </w:rPr>
        <w:t>тыквенных</w:t>
      </w:r>
      <w:proofErr w:type="gramEnd"/>
      <w:r w:rsidRPr="00A61F2A">
        <w:rPr>
          <w:rFonts w:ascii="Times New Roman" w:hAnsi="Times New Roman" w:cs="Times New Roman"/>
          <w:sz w:val="32"/>
          <w:szCs w:val="28"/>
        </w:rPr>
        <w:t xml:space="preserve"> и в ботанической  литературе  определяется  как  тыквина.  Он  может     иметь различную форму и размер в зависимости от сорта. В кулинарном отношении огурцы традиционно относят к овощным культурам.</w:t>
      </w:r>
    </w:p>
    <w:p w:rsidR="00D8737E" w:rsidRPr="00A61F2A" w:rsidRDefault="00D8737E" w:rsidP="00606CD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1F2A">
        <w:rPr>
          <w:rFonts w:ascii="Times New Roman" w:hAnsi="Times New Roman" w:cs="Times New Roman"/>
          <w:b/>
          <w:i/>
          <w:sz w:val="32"/>
          <w:szCs w:val="28"/>
        </w:rPr>
        <w:t>Томат</w:t>
      </w:r>
      <w:r w:rsidRPr="00A61F2A">
        <w:rPr>
          <w:rFonts w:ascii="Times New Roman" w:hAnsi="Times New Roman" w:cs="Times New Roman"/>
          <w:sz w:val="32"/>
          <w:szCs w:val="28"/>
        </w:rPr>
        <w:t xml:space="preserve"> (помидор) - растение рода паслён семейства  паслёновые, одно- или многолетняя трава. Возделывается как овощная культура. Плоды томата известны под названием помидоры. Тип плода - это </w:t>
      </w:r>
      <w:proofErr w:type="spellStart"/>
      <w:r w:rsidRPr="00A61F2A">
        <w:rPr>
          <w:rFonts w:ascii="Times New Roman" w:hAnsi="Times New Roman" w:cs="Times New Roman"/>
          <w:sz w:val="32"/>
          <w:szCs w:val="28"/>
        </w:rPr>
        <w:t>многозвездные</w:t>
      </w:r>
      <w:proofErr w:type="spellEnd"/>
      <w:r w:rsidRPr="00A61F2A">
        <w:rPr>
          <w:rFonts w:ascii="Times New Roman" w:hAnsi="Times New Roman" w:cs="Times New Roman"/>
          <w:sz w:val="32"/>
          <w:szCs w:val="28"/>
        </w:rPr>
        <w:t xml:space="preserve"> синкарпные ягоды.</w:t>
      </w:r>
    </w:p>
    <w:p w:rsidR="00D8737E" w:rsidRPr="00A61F2A" w:rsidRDefault="00D8737E" w:rsidP="00606CD0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sz w:val="32"/>
          <w:lang w:val="ru-RU"/>
        </w:rPr>
      </w:pPr>
      <w:r w:rsidRPr="00A61F2A">
        <w:rPr>
          <w:sz w:val="32"/>
          <w:lang w:val="ru-RU"/>
        </w:rPr>
        <w:t>Сорта томата характеризуют по различным</w:t>
      </w:r>
      <w:r w:rsidRPr="00A61F2A">
        <w:rPr>
          <w:spacing w:val="-20"/>
          <w:sz w:val="32"/>
          <w:lang w:val="ru-RU"/>
        </w:rPr>
        <w:t xml:space="preserve"> </w:t>
      </w:r>
      <w:r w:rsidRPr="00A61F2A">
        <w:rPr>
          <w:sz w:val="32"/>
          <w:lang w:val="ru-RU"/>
        </w:rPr>
        <w:t>критериям:</w:t>
      </w:r>
    </w:p>
    <w:p w:rsidR="00D8737E" w:rsidRPr="00A61F2A" w:rsidRDefault="00D8737E" w:rsidP="00606CD0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right="147" w:firstLine="567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A61F2A">
        <w:rPr>
          <w:rFonts w:ascii="Times New Roman" w:hAnsi="Times New Roman"/>
          <w:sz w:val="32"/>
          <w:lang w:val="ru-RU"/>
        </w:rPr>
        <w:t>по типу роста куста - детерминированные и</w:t>
      </w:r>
      <w:r w:rsidRPr="00A61F2A">
        <w:rPr>
          <w:rFonts w:ascii="Times New Roman" w:hAnsi="Times New Roman"/>
          <w:spacing w:val="-14"/>
          <w:sz w:val="32"/>
          <w:lang w:val="ru-RU"/>
        </w:rPr>
        <w:t xml:space="preserve"> </w:t>
      </w:r>
      <w:proofErr w:type="spellStart"/>
      <w:r w:rsidRPr="00A61F2A">
        <w:rPr>
          <w:rFonts w:ascii="Times New Roman" w:hAnsi="Times New Roman"/>
          <w:sz w:val="32"/>
          <w:lang w:val="ru-RU"/>
        </w:rPr>
        <w:t>индетермированные</w:t>
      </w:r>
      <w:proofErr w:type="spellEnd"/>
      <w:r w:rsidRPr="00A61F2A">
        <w:rPr>
          <w:rFonts w:ascii="Times New Roman" w:hAnsi="Times New Roman"/>
          <w:sz w:val="32"/>
          <w:lang w:val="ru-RU"/>
        </w:rPr>
        <w:t>;</w:t>
      </w:r>
    </w:p>
    <w:p w:rsidR="00D8737E" w:rsidRPr="00A61F2A" w:rsidRDefault="00D8737E" w:rsidP="00606CD0">
      <w:pPr>
        <w:pStyle w:val="a5"/>
        <w:numPr>
          <w:ilvl w:val="2"/>
          <w:numId w:val="1"/>
        </w:numPr>
        <w:tabs>
          <w:tab w:val="left" w:pos="1134"/>
        </w:tabs>
        <w:spacing w:line="360" w:lineRule="auto"/>
        <w:ind w:left="0" w:right="147" w:firstLine="567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A61F2A">
        <w:rPr>
          <w:rFonts w:ascii="Times New Roman" w:hAnsi="Times New Roman"/>
          <w:sz w:val="32"/>
          <w:lang w:val="ru-RU"/>
        </w:rPr>
        <w:t>по времени созревания - ранние, среднеспелые,</w:t>
      </w:r>
      <w:r w:rsidRPr="00A61F2A">
        <w:rPr>
          <w:rFonts w:ascii="Times New Roman" w:hAnsi="Times New Roman"/>
          <w:spacing w:val="-6"/>
          <w:sz w:val="32"/>
          <w:lang w:val="ru-RU"/>
        </w:rPr>
        <w:t xml:space="preserve"> </w:t>
      </w:r>
      <w:r w:rsidRPr="00A61F2A">
        <w:rPr>
          <w:rFonts w:ascii="Times New Roman" w:hAnsi="Times New Roman"/>
          <w:sz w:val="32"/>
          <w:lang w:val="ru-RU"/>
        </w:rPr>
        <w:t>поздние;</w:t>
      </w:r>
    </w:p>
    <w:p w:rsidR="00D8737E" w:rsidRPr="00A61F2A" w:rsidRDefault="00D8737E" w:rsidP="00606CD0">
      <w:pPr>
        <w:pStyle w:val="a5"/>
        <w:numPr>
          <w:ilvl w:val="2"/>
          <w:numId w:val="1"/>
        </w:numPr>
        <w:tabs>
          <w:tab w:val="left" w:pos="1134"/>
          <w:tab w:val="left" w:pos="1449"/>
          <w:tab w:val="left" w:pos="2653"/>
          <w:tab w:val="left" w:pos="4553"/>
          <w:tab w:val="left" w:pos="4889"/>
          <w:tab w:val="left" w:pos="6314"/>
          <w:tab w:val="left" w:pos="6969"/>
          <w:tab w:val="left" w:pos="8801"/>
        </w:tabs>
        <w:spacing w:line="360" w:lineRule="auto"/>
        <w:ind w:left="0" w:right="147" w:firstLine="567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A61F2A">
        <w:rPr>
          <w:rFonts w:ascii="Times New Roman" w:hAnsi="Times New Roman"/>
          <w:spacing w:val="-1"/>
          <w:sz w:val="32"/>
          <w:lang w:val="ru-RU"/>
        </w:rPr>
        <w:t>по</w:t>
      </w:r>
      <w:r w:rsidRPr="00A61F2A">
        <w:rPr>
          <w:rFonts w:ascii="Times New Roman" w:hAnsi="Times New Roman"/>
          <w:spacing w:val="-1"/>
          <w:sz w:val="32"/>
          <w:lang w:val="ru-RU"/>
        </w:rPr>
        <w:tab/>
        <w:t>способу</w:t>
      </w:r>
      <w:r w:rsidRPr="00A61F2A">
        <w:rPr>
          <w:rFonts w:ascii="Times New Roman" w:hAnsi="Times New Roman"/>
          <w:spacing w:val="-1"/>
          <w:sz w:val="32"/>
          <w:lang w:val="ru-RU"/>
        </w:rPr>
        <w:tab/>
        <w:t>употребления</w:t>
      </w:r>
      <w:r w:rsidRPr="00A61F2A">
        <w:rPr>
          <w:rFonts w:ascii="Times New Roman" w:hAnsi="Times New Roman"/>
          <w:spacing w:val="-1"/>
          <w:sz w:val="32"/>
          <w:lang w:val="ru-RU"/>
        </w:rPr>
        <w:tab/>
      </w:r>
      <w:r w:rsidRPr="00A61F2A">
        <w:rPr>
          <w:rFonts w:ascii="Times New Roman" w:hAnsi="Times New Roman"/>
          <w:sz w:val="32"/>
          <w:lang w:val="ru-RU"/>
        </w:rPr>
        <w:t>-</w:t>
      </w:r>
      <w:r w:rsidRPr="00A61F2A">
        <w:rPr>
          <w:rFonts w:ascii="Times New Roman" w:hAnsi="Times New Roman"/>
          <w:sz w:val="32"/>
          <w:lang w:val="ru-RU"/>
        </w:rPr>
        <w:tab/>
      </w:r>
      <w:r w:rsidRPr="00A61F2A">
        <w:rPr>
          <w:rFonts w:ascii="Times New Roman" w:hAnsi="Times New Roman"/>
          <w:spacing w:val="-1"/>
          <w:sz w:val="32"/>
          <w:lang w:val="ru-RU"/>
        </w:rPr>
        <w:t>столовые,</w:t>
      </w:r>
      <w:r w:rsidRPr="00A61F2A">
        <w:rPr>
          <w:rFonts w:ascii="Times New Roman" w:hAnsi="Times New Roman"/>
          <w:spacing w:val="-1"/>
          <w:sz w:val="32"/>
          <w:lang w:val="ru-RU"/>
        </w:rPr>
        <w:tab/>
      </w:r>
      <w:r w:rsidRPr="00A61F2A">
        <w:rPr>
          <w:rFonts w:ascii="Times New Roman" w:hAnsi="Times New Roman"/>
          <w:spacing w:val="-2"/>
          <w:sz w:val="32"/>
          <w:lang w:val="ru-RU"/>
        </w:rPr>
        <w:t>для</w:t>
      </w:r>
      <w:r w:rsidRPr="00A61F2A">
        <w:rPr>
          <w:rFonts w:ascii="Times New Roman" w:hAnsi="Times New Roman"/>
          <w:spacing w:val="-2"/>
          <w:sz w:val="32"/>
          <w:lang w:val="ru-RU"/>
        </w:rPr>
        <w:tab/>
      </w:r>
      <w:r w:rsidRPr="00A61F2A">
        <w:rPr>
          <w:rFonts w:ascii="Times New Roman" w:hAnsi="Times New Roman"/>
          <w:spacing w:val="-1"/>
          <w:sz w:val="32"/>
          <w:lang w:val="ru-RU"/>
        </w:rPr>
        <w:t>консервации, для</w:t>
      </w:r>
      <w:r w:rsidRPr="00A61F2A">
        <w:rPr>
          <w:rFonts w:ascii="Times New Roman" w:hAnsi="Times New Roman"/>
          <w:spacing w:val="-67"/>
          <w:sz w:val="32"/>
          <w:lang w:val="ru-RU"/>
        </w:rPr>
        <w:t xml:space="preserve"> </w:t>
      </w:r>
      <w:r w:rsidRPr="00A61F2A">
        <w:rPr>
          <w:rFonts w:ascii="Times New Roman" w:hAnsi="Times New Roman"/>
          <w:sz w:val="32"/>
          <w:lang w:val="ru-RU"/>
        </w:rPr>
        <w:t>производства сока и</w:t>
      </w:r>
      <w:r w:rsidRPr="00A61F2A">
        <w:rPr>
          <w:rFonts w:ascii="Times New Roman" w:hAnsi="Times New Roman"/>
          <w:spacing w:val="-7"/>
          <w:sz w:val="32"/>
          <w:lang w:val="ru-RU"/>
        </w:rPr>
        <w:t xml:space="preserve"> </w:t>
      </w:r>
      <w:r w:rsidRPr="00A61F2A">
        <w:rPr>
          <w:rFonts w:ascii="Times New Roman" w:hAnsi="Times New Roman"/>
          <w:sz w:val="32"/>
          <w:lang w:val="ru-RU"/>
        </w:rPr>
        <w:t>др.</w:t>
      </w:r>
    </w:p>
    <w:p w:rsidR="00606CD0" w:rsidRDefault="00606CD0" w:rsidP="00606CD0">
      <w:pPr>
        <w:pStyle w:val="a5"/>
        <w:tabs>
          <w:tab w:val="left" w:pos="1134"/>
          <w:tab w:val="left" w:pos="1449"/>
          <w:tab w:val="left" w:pos="2653"/>
          <w:tab w:val="left" w:pos="4553"/>
          <w:tab w:val="left" w:pos="4889"/>
          <w:tab w:val="left" w:pos="6314"/>
          <w:tab w:val="left" w:pos="6969"/>
          <w:tab w:val="left" w:pos="8801"/>
        </w:tabs>
        <w:spacing w:line="360" w:lineRule="auto"/>
        <w:ind w:left="567" w:right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1F2A" w:rsidRDefault="00A61F2A" w:rsidP="00606CD0">
      <w:pPr>
        <w:pStyle w:val="a5"/>
        <w:tabs>
          <w:tab w:val="left" w:pos="1134"/>
          <w:tab w:val="left" w:pos="1449"/>
          <w:tab w:val="left" w:pos="2653"/>
          <w:tab w:val="left" w:pos="4553"/>
          <w:tab w:val="left" w:pos="4889"/>
          <w:tab w:val="left" w:pos="6314"/>
          <w:tab w:val="left" w:pos="6969"/>
          <w:tab w:val="left" w:pos="8801"/>
        </w:tabs>
        <w:spacing w:line="360" w:lineRule="auto"/>
        <w:ind w:left="567" w:right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1F2A" w:rsidRDefault="00A61F2A" w:rsidP="00606CD0">
      <w:pPr>
        <w:pStyle w:val="a5"/>
        <w:tabs>
          <w:tab w:val="left" w:pos="1134"/>
          <w:tab w:val="left" w:pos="1449"/>
          <w:tab w:val="left" w:pos="2653"/>
          <w:tab w:val="left" w:pos="4553"/>
          <w:tab w:val="left" w:pos="4889"/>
          <w:tab w:val="left" w:pos="6314"/>
          <w:tab w:val="left" w:pos="6969"/>
          <w:tab w:val="left" w:pos="8801"/>
        </w:tabs>
        <w:spacing w:line="360" w:lineRule="auto"/>
        <w:ind w:left="567" w:right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1F2A" w:rsidRPr="009D55AE" w:rsidRDefault="00A61F2A" w:rsidP="00606CD0">
      <w:pPr>
        <w:pStyle w:val="a5"/>
        <w:tabs>
          <w:tab w:val="left" w:pos="1134"/>
          <w:tab w:val="left" w:pos="1449"/>
          <w:tab w:val="left" w:pos="2653"/>
          <w:tab w:val="left" w:pos="4553"/>
          <w:tab w:val="left" w:pos="4889"/>
          <w:tab w:val="left" w:pos="6314"/>
          <w:tab w:val="left" w:pos="6969"/>
          <w:tab w:val="left" w:pos="8801"/>
        </w:tabs>
        <w:spacing w:line="360" w:lineRule="auto"/>
        <w:ind w:left="567" w:right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37E" w:rsidRPr="00A61F2A" w:rsidRDefault="00D8737E" w:rsidP="00606CD0">
      <w:pPr>
        <w:pStyle w:val="a3"/>
        <w:spacing w:line="360" w:lineRule="auto"/>
        <w:ind w:left="0" w:right="147"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61F2A">
        <w:rPr>
          <w:rFonts w:cs="Times New Roman"/>
          <w:b/>
          <w:bCs/>
          <w:sz w:val="32"/>
          <w:szCs w:val="32"/>
          <w:lang w:val="ru-RU"/>
        </w:rPr>
        <w:lastRenderedPageBreak/>
        <w:t>Зеленные культуры</w:t>
      </w:r>
    </w:p>
    <w:p w:rsidR="00D8737E" w:rsidRPr="00A61F2A" w:rsidRDefault="00D8737E" w:rsidP="00606CD0">
      <w:pPr>
        <w:pStyle w:val="a3"/>
        <w:spacing w:line="360" w:lineRule="auto"/>
        <w:ind w:left="0" w:right="147" w:firstLine="567"/>
        <w:jc w:val="both"/>
        <w:rPr>
          <w:rFonts w:cs="Times New Roman"/>
          <w:sz w:val="32"/>
          <w:szCs w:val="32"/>
          <w:lang w:val="ru-RU"/>
        </w:rPr>
      </w:pPr>
      <w:r w:rsidRPr="00A61F2A">
        <w:rPr>
          <w:rFonts w:cs="Times New Roman"/>
          <w:b/>
          <w:bCs/>
          <w:i/>
          <w:sz w:val="32"/>
          <w:szCs w:val="32"/>
          <w:lang w:val="ru-RU"/>
        </w:rPr>
        <w:t xml:space="preserve">Укроп </w:t>
      </w:r>
      <w:r w:rsidRPr="00A61F2A">
        <w:rPr>
          <w:rFonts w:cs="Times New Roman"/>
          <w:i/>
          <w:sz w:val="32"/>
          <w:szCs w:val="32"/>
          <w:lang w:val="ru-RU"/>
        </w:rPr>
        <w:t>-</w:t>
      </w:r>
      <w:r w:rsidRPr="00A61F2A">
        <w:rPr>
          <w:rFonts w:cs="Times New Roman"/>
          <w:sz w:val="32"/>
          <w:szCs w:val="32"/>
          <w:lang w:val="ru-RU"/>
        </w:rPr>
        <w:t xml:space="preserve"> род однолетних, реже</w:t>
      </w:r>
      <w:r w:rsidRPr="00A61F2A">
        <w:rPr>
          <w:rFonts w:cs="Times New Roman"/>
          <w:spacing w:val="2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двулетних травянистых растений семейства зонтичных. Включает 4 вида,</w:t>
      </w:r>
      <w:r w:rsidRPr="00A61F2A">
        <w:rPr>
          <w:rFonts w:cs="Times New Roman"/>
          <w:spacing w:val="41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 xml:space="preserve">дико </w:t>
      </w:r>
      <w:proofErr w:type="gramStart"/>
      <w:r w:rsidRPr="00A61F2A">
        <w:rPr>
          <w:rFonts w:cs="Times New Roman"/>
          <w:sz w:val="32"/>
          <w:szCs w:val="32"/>
          <w:lang w:val="ru-RU"/>
        </w:rPr>
        <w:t>произрастающих</w:t>
      </w:r>
      <w:proofErr w:type="gramEnd"/>
      <w:r w:rsidRPr="00A61F2A">
        <w:rPr>
          <w:rFonts w:cs="Times New Roman"/>
          <w:sz w:val="32"/>
          <w:szCs w:val="32"/>
          <w:lang w:val="ru-RU"/>
        </w:rPr>
        <w:t xml:space="preserve"> в Западной Азии, Индии и Северной Африке.</w:t>
      </w:r>
      <w:r w:rsidRPr="00A61F2A">
        <w:rPr>
          <w:rFonts w:cs="Times New Roman"/>
          <w:spacing w:val="20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 xml:space="preserve">Укроп пахучий – однолетняя </w:t>
      </w:r>
      <w:proofErr w:type="spellStart"/>
      <w:r w:rsidRPr="00A61F2A">
        <w:rPr>
          <w:rFonts w:cs="Times New Roman"/>
          <w:sz w:val="32"/>
          <w:szCs w:val="32"/>
          <w:lang w:val="ru-RU"/>
        </w:rPr>
        <w:t>пряновкусовая</w:t>
      </w:r>
      <w:proofErr w:type="spellEnd"/>
      <w:r w:rsidRPr="00A61F2A">
        <w:rPr>
          <w:rFonts w:cs="Times New Roman"/>
          <w:sz w:val="32"/>
          <w:szCs w:val="32"/>
          <w:lang w:val="ru-RU"/>
        </w:rPr>
        <w:t>, эфиромасличная и</w:t>
      </w:r>
      <w:r w:rsidRPr="00A61F2A">
        <w:rPr>
          <w:rFonts w:cs="Times New Roman"/>
          <w:spacing w:val="2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лекарственная культура (семена обладают спазмолитическим действием).</w:t>
      </w:r>
      <w:r w:rsidRPr="00A61F2A">
        <w:rPr>
          <w:rFonts w:cs="Times New Roman"/>
          <w:spacing w:val="39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Стебель высотой 40-150 см, ветвистый, листья многократно</w:t>
      </w:r>
      <w:r w:rsidRPr="00A61F2A">
        <w:rPr>
          <w:rFonts w:cs="Times New Roman"/>
          <w:spacing w:val="1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перисто-рассечённые на</w:t>
      </w:r>
      <w:r w:rsidRPr="00A61F2A">
        <w:rPr>
          <w:rFonts w:cs="Times New Roman"/>
          <w:spacing w:val="5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линейно-нитевидные</w:t>
      </w:r>
      <w:r w:rsidRPr="00A61F2A">
        <w:rPr>
          <w:rFonts w:cs="Times New Roman"/>
          <w:spacing w:val="5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доли.</w:t>
      </w:r>
      <w:r w:rsidRPr="00A61F2A">
        <w:rPr>
          <w:rFonts w:cs="Times New Roman"/>
          <w:spacing w:val="5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Цветки</w:t>
      </w:r>
      <w:r w:rsidRPr="00A61F2A">
        <w:rPr>
          <w:rFonts w:cs="Times New Roman"/>
          <w:spacing w:val="53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жёлто-зелёные,</w:t>
      </w:r>
      <w:r w:rsidRPr="00A61F2A">
        <w:rPr>
          <w:rFonts w:cs="Times New Roman"/>
          <w:spacing w:val="5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собраны</w:t>
      </w:r>
      <w:r w:rsidRPr="00A61F2A">
        <w:rPr>
          <w:rFonts w:cs="Times New Roman"/>
          <w:spacing w:val="55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в</w:t>
      </w:r>
      <w:r w:rsidRPr="00A61F2A">
        <w:rPr>
          <w:rFonts w:cs="Times New Roman"/>
          <w:spacing w:val="54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зонтик. Зелень богата витаминами, минеральными веществами, семена –</w:t>
      </w:r>
      <w:r w:rsidRPr="00A61F2A">
        <w:rPr>
          <w:rFonts w:cs="Times New Roman"/>
          <w:spacing w:val="28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эфирным маслом. Употребляется в пищу в зеленом</w:t>
      </w:r>
      <w:r w:rsidRPr="00A61F2A">
        <w:rPr>
          <w:rFonts w:cs="Times New Roman"/>
          <w:spacing w:val="-7"/>
          <w:sz w:val="32"/>
          <w:szCs w:val="32"/>
          <w:lang w:val="ru-RU"/>
        </w:rPr>
        <w:t xml:space="preserve"> </w:t>
      </w:r>
      <w:r w:rsidRPr="00A61F2A">
        <w:rPr>
          <w:rFonts w:cs="Times New Roman"/>
          <w:sz w:val="32"/>
          <w:szCs w:val="32"/>
          <w:lang w:val="ru-RU"/>
        </w:rPr>
        <w:t>виде.</w:t>
      </w:r>
    </w:p>
    <w:p w:rsidR="00D8737E" w:rsidRPr="00A61F2A" w:rsidRDefault="00D8737E" w:rsidP="00606C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b/>
          <w:i/>
          <w:sz w:val="32"/>
          <w:szCs w:val="32"/>
        </w:rPr>
        <w:t>Петрушка</w:t>
      </w:r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– небольшой род двулетних растений семейства </w:t>
      </w:r>
      <w:r w:rsidRPr="00A61F2A">
        <w:rPr>
          <w:rFonts w:ascii="Times New Roman" w:eastAsia="Times New Roman" w:hAnsi="Times New Roman" w:cs="Times New Roman"/>
          <w:iCs/>
          <w:sz w:val="32"/>
          <w:szCs w:val="32"/>
        </w:rPr>
        <w:t>зонтичные</w:t>
      </w:r>
      <w:r w:rsidRPr="00A61F2A">
        <w:rPr>
          <w:rFonts w:ascii="Times New Roman" w:eastAsia="Times New Roman" w:hAnsi="Times New Roman" w:cs="Times New Roman"/>
          <w:sz w:val="32"/>
          <w:szCs w:val="32"/>
        </w:rPr>
        <w:t>, это самая известная в наших широтах зелень-приправа, непременный компонент многих блюд. При готовке в ход идут и листья петрушки, и ее корень. Резные, пряные листья украшают блюдо и добавляют ему изюминку, а корень придает неповторимый вкус бульонам и </w:t>
      </w:r>
      <w:hyperlink r:id="rId8" w:history="1">
        <w:r w:rsidRPr="00A61F2A">
          <w:rPr>
            <w:rFonts w:ascii="Times New Roman" w:eastAsia="Times New Roman" w:hAnsi="Times New Roman" w:cs="Times New Roman"/>
            <w:sz w:val="32"/>
            <w:szCs w:val="32"/>
          </w:rPr>
          <w:t>маринадам</w:t>
        </w:r>
      </w:hyperlink>
      <w:r w:rsidRPr="00A61F2A">
        <w:rPr>
          <w:rFonts w:ascii="Times New Roman" w:eastAsia="Times New Roman" w:hAnsi="Times New Roman" w:cs="Times New Roman"/>
          <w:sz w:val="32"/>
          <w:szCs w:val="32"/>
        </w:rPr>
        <w:t>. Содержание в петрушке витамина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больше, чем в лимоне, а витамина А больше, чем в моркови. Конечно же, такое полезное растение – постоянный обитатель моего огорода!</w:t>
      </w:r>
    </w:p>
    <w:p w:rsidR="00D8737E" w:rsidRPr="00A61F2A" w:rsidRDefault="00D8737E" w:rsidP="00606CD0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szCs w:val="32"/>
          <w:lang w:val="ru-RU"/>
        </w:rPr>
      </w:pPr>
      <w:r w:rsidRPr="00A61F2A">
        <w:rPr>
          <w:rFonts w:cs="Times New Roman"/>
          <w:b/>
          <w:i/>
          <w:sz w:val="32"/>
          <w:szCs w:val="32"/>
          <w:lang w:val="ru-RU"/>
        </w:rPr>
        <w:t xml:space="preserve">Лук </w:t>
      </w:r>
      <w:r w:rsidRPr="00A61F2A">
        <w:rPr>
          <w:rFonts w:cs="Times New Roman"/>
          <w:sz w:val="32"/>
          <w:szCs w:val="32"/>
          <w:lang w:val="ru-RU"/>
        </w:rPr>
        <w:t xml:space="preserve">–  это овощное растение, которое добавляют во время приготовления разнообразных блюд. Он не только добавляет определенный вкус и украшает блюдо, но и дарит здоровье человеческому организму. Полезные свойства луковой зелени на сегодня доказаны учеными, которые рекомендуют кушать ее круглый год. Родина зеленого лука неизвестна до сих пор, так как </w:t>
      </w:r>
      <w:r w:rsidRPr="00A61F2A">
        <w:rPr>
          <w:rFonts w:cs="Times New Roman"/>
          <w:sz w:val="32"/>
          <w:szCs w:val="32"/>
          <w:lang w:val="ru-RU"/>
        </w:rPr>
        <w:lastRenderedPageBreak/>
        <w:t>окультурили его очень давно. Зелень лука выращивали в Индии, Восточной Азии, Персии и в странах Средиземноморья. В Древней Греции и Риме зеленый лук считался пищей бога</w:t>
      </w:r>
      <w:r w:rsidR="00A61F2A">
        <w:rPr>
          <w:rFonts w:cs="Times New Roman"/>
          <w:sz w:val="32"/>
          <w:szCs w:val="32"/>
          <w:lang w:val="ru-RU"/>
        </w:rPr>
        <w:t>тых людей</w:t>
      </w:r>
      <w:r w:rsidRPr="00A61F2A">
        <w:rPr>
          <w:rFonts w:cs="Times New Roman"/>
          <w:sz w:val="32"/>
          <w:szCs w:val="32"/>
          <w:lang w:val="ru-RU"/>
        </w:rPr>
        <w:t>.</w:t>
      </w:r>
    </w:p>
    <w:p w:rsidR="00D8737E" w:rsidRDefault="00D8737E" w:rsidP="00D8737E">
      <w:pPr>
        <w:pStyle w:val="a3"/>
        <w:spacing w:line="360" w:lineRule="auto"/>
        <w:ind w:right="149" w:firstLine="40"/>
        <w:rPr>
          <w:b/>
          <w:lang w:val="ru-RU"/>
        </w:rPr>
      </w:pPr>
    </w:p>
    <w:p w:rsidR="00D8737E" w:rsidRPr="00A61F2A" w:rsidRDefault="00D8737E" w:rsidP="00606CD0">
      <w:pPr>
        <w:pStyle w:val="a3"/>
        <w:spacing w:line="360" w:lineRule="auto"/>
        <w:ind w:left="0" w:right="149" w:firstLine="0"/>
        <w:jc w:val="center"/>
        <w:rPr>
          <w:rFonts w:cs="Times New Roman"/>
          <w:b/>
          <w:sz w:val="32"/>
          <w:szCs w:val="32"/>
          <w:lang w:val="ru-RU"/>
        </w:rPr>
      </w:pPr>
      <w:r w:rsidRPr="00A61F2A">
        <w:rPr>
          <w:rFonts w:cs="Times New Roman"/>
          <w:b/>
          <w:sz w:val="32"/>
          <w:szCs w:val="32"/>
          <w:lang w:val="ru-RU"/>
        </w:rPr>
        <w:t>Анализ положения дел в отрасли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Овощи являются ценнейшим продуктом питания. Незаменимость овощей в питании определяется тем, что они являются основными поставщиками углеводов, витаминов, минеральных солей, фитонцидов, эфирных масел и пищевых волокон, необходимых для нормального функционирования организма.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Овощи являются не только незаменимыми продуктами питания, поддерживающими жизненные силы человека, но и действенным лечебным средством, признанным народной и научной медициной. Пищевая ценность и лечебные свойства овощей обусловлены наличием в них разнообразных по составу и строению химических веществ, обладающих широким фармакологическим спектром действия на организм и придающих блюдам оригинальный вкус и аромат.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Овощная пища имеет преимущественно щелочную реакцию, и ее присутствие в рационе устанавливает в организме человека оптимальный кислотно-щелочной баланс.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Ежедневно человеку нужно около 400 г. овощей.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Научно обоснованная годовая норма потребления овощей для человека, в зависимости от региона проживания, составляет от 126 </w:t>
      </w:r>
      <w:r w:rsidRPr="00A61F2A">
        <w:rPr>
          <w:rFonts w:ascii="Times New Roman" w:eastAsia="Times New Roman" w:hAnsi="Times New Roman" w:cs="Times New Roman"/>
          <w:sz w:val="32"/>
          <w:szCs w:val="32"/>
        </w:rPr>
        <w:lastRenderedPageBreak/>
        <w:t>до 164 кг., в том числе капусты разных видов – 35-55 кг., огурцов – 10-13 кг., томатов – 25-32 кг., лука – 7-10 кг., моркови – 6-10 кг., свеклы столовой – 5-10 кг., баклажанов – 2-5 кг., перца сладкого – 3-6 кг., зелёного горошка и овощной фасоли – 3-8 кг., плодов бахчевых – 20-30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кг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прочих овощей – 3-7 кг.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Соотношение и состав овощей в суточном рационе населения зависят от климатических условий, места проживания, времени года, вида деятельности и возраста человека.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В связи с указом Президента Российской Федерации от 6 августа 2014 года №560 «О применении отдельных специальных экономических мер в целях обеспечения безопасности Российской Федерации», был запрещен ввоз на территорию РФ сельскохозяйственной продукции из стран ЕС, США, Канады и Австралии.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Как результат – импорт на российский </w:t>
      </w:r>
      <w:hyperlink r:id="rId9" w:history="1">
        <w:r w:rsidRPr="00A61F2A">
          <w:rPr>
            <w:rFonts w:ascii="Times New Roman" w:eastAsia="Times New Roman" w:hAnsi="Times New Roman" w:cs="Times New Roman"/>
            <w:sz w:val="32"/>
            <w:szCs w:val="32"/>
          </w:rPr>
          <w:t>рынок свежих овощей</w:t>
        </w:r>
      </w:hyperlink>
      <w:r w:rsidRPr="00A61F2A">
        <w:rPr>
          <w:rFonts w:ascii="Times New Roman" w:eastAsia="Times New Roman" w:hAnsi="Times New Roman" w:cs="Times New Roman"/>
          <w:sz w:val="32"/>
          <w:szCs w:val="32"/>
        </w:rPr>
        <w:t> сократился (по итогам января-мая 2015 года объём импорта составил 1,5 тыс. тонн, что на 28% ниже аналогичного периода 2014 года), а розничные цены на овощи выросли (причем сильнее всего подорожали помидоры и огурцы). В январе-мае 2015 года отгрузка овощей и картофеля российскими сельхозпроизводителями составила 1,3 млн. тонн, что на 8% выше уровня аналогичного периода 2014 года. Из них объём отгрузки овощей открытого и закрытого грунта составил 597 тыс. тонн.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>Таким образом, ограничение импорта стало толчком к развитию отрасли овощеводства, в том числе строительства тепличных комплексов в стране. </w:t>
      </w:r>
    </w:p>
    <w:p w:rsidR="00D8737E" w:rsidRPr="00A61F2A" w:rsidRDefault="00D8737E" w:rsidP="00D8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lastRenderedPageBreak/>
        <w:t>По данным статистики, в Тамбовской области за прошедший год во всех категориях хозяй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>ств пр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оизведено около 126 тыс. тонн овощей. 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Исходя из рекомендованной Минздравом РФ нормы потребления продуктов данного вида 130–150 кг в год на 1 человека годовой объем производства для </w:t>
      </w:r>
      <w:proofErr w:type="spellStart"/>
      <w:r w:rsidRPr="00A61F2A">
        <w:rPr>
          <w:rFonts w:ascii="Times New Roman" w:eastAsia="Times New Roman" w:hAnsi="Times New Roman" w:cs="Times New Roman"/>
          <w:sz w:val="32"/>
          <w:szCs w:val="32"/>
        </w:rPr>
        <w:t>самообеспечения</w:t>
      </w:r>
      <w:proofErr w:type="spell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региона должен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быть на уровне 156,7 тыс. тонн. Исходя из этого, дефицит производства овощей в области составляет 24,4 %. </w:t>
      </w:r>
    </w:p>
    <w:p w:rsidR="00D8737E" w:rsidRPr="00A61F2A" w:rsidRDefault="00D8737E" w:rsidP="00D873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Анализ рынка показал, что сегмент производства овощей на территории Тамбовской области обладает достаточной емкостью. Существующий дефицит производства говорит о большой  </w:t>
      </w:r>
      <w:proofErr w:type="spellStart"/>
      <w:r w:rsidRPr="00A61F2A">
        <w:rPr>
          <w:rFonts w:ascii="Times New Roman" w:eastAsia="Times New Roman" w:hAnsi="Times New Roman" w:cs="Times New Roman"/>
          <w:sz w:val="32"/>
          <w:szCs w:val="32"/>
        </w:rPr>
        <w:t>востребованности</w:t>
      </w:r>
      <w:proofErr w:type="spellEnd"/>
      <w:r w:rsidRPr="00A61F2A">
        <w:rPr>
          <w:rFonts w:ascii="Times New Roman" w:eastAsia="Times New Roman" w:hAnsi="Times New Roman" w:cs="Times New Roman"/>
          <w:sz w:val="32"/>
          <w:szCs w:val="32"/>
        </w:rPr>
        <w:t xml:space="preserve"> продукции. Большая ёмкость регионального рынка открывает потенциальные перспективы уверенного развития данного бизнеса, а снижение импорта овощей в России открывает возможности сбыта произведенной продукции в соседние регионы.</w:t>
      </w:r>
    </w:p>
    <w:p w:rsidR="00D8737E" w:rsidRDefault="00D8737E" w:rsidP="007C0A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4A8" w:rsidRPr="00A61F2A" w:rsidRDefault="003014A8" w:rsidP="00A61F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61F2A">
        <w:rPr>
          <w:rFonts w:ascii="Times New Roman" w:eastAsia="Times New Roman" w:hAnsi="Times New Roman" w:cs="Times New Roman"/>
          <w:b/>
          <w:sz w:val="32"/>
          <w:szCs w:val="28"/>
        </w:rPr>
        <w:t>Реализация продукции</w:t>
      </w:r>
    </w:p>
    <w:p w:rsidR="00680981" w:rsidRPr="00A61F2A" w:rsidRDefault="00680981" w:rsidP="0068098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Овощи облада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ю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 рядом прекрасных потребительских качеств, за счет которых пользуется постоянным спросом у покупателей, в том числе и в зимний сезон. </w:t>
      </w:r>
    </w:p>
    <w:p w:rsidR="00680981" w:rsidRPr="00A61F2A" w:rsidRDefault="00680981" w:rsidP="0068098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Но, несмотря на высокий спрос, система сбыта требует серьезной организации. Необходимо понимать, что для того, чтобы иметь преимущество на рынке, нужно повышать не только количество урожая, но и его качество. В этом случае к вашей продукции будет интерес даже при наличии конкурентов. Понятно, что покупатели предпочитают те фрукты и овощи, которые не подвергаются обработке ядохимикатами. Поэтому, выращива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я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овощи без применения ядохимикатов, вы произведете экологически чистый продукт, чем продукция фермеров, использующих эти вещества.</w:t>
      </w:r>
    </w:p>
    <w:p w:rsidR="00680981" w:rsidRPr="00A61F2A" w:rsidRDefault="00680981" w:rsidP="0068098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Реализовывать овощи можно в свежем виде или же сдавать 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их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 переработку. Планируемый объем реализации составляет около 11 тонн за сезон. </w:t>
      </w:r>
    </w:p>
    <w:p w:rsidR="00680981" w:rsidRPr="00A61F2A" w:rsidRDefault="00680981" w:rsidP="0068098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сезон сбыт продукции планируется осуществлять преимущественно на рынках, а также путем реализации в торговых точках района. </w:t>
      </w:r>
    </w:p>
    <w:p w:rsidR="00680981" w:rsidRPr="00A61F2A" w:rsidRDefault="00680981" w:rsidP="0068098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Товарный вид продукта – это основное условие продаж. Для того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чтобы покупатель, увидевший продукцию на рынке или в магазине, захотел ее купить, она должна иметь приятный внешний вид. И о его сохранении нужно позаботиться уже на этапе сбора урожая. Поскольку овощи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скоропортящийся и нежный продукт, важно, чтобы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овощ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после срыва с куста никто не прикасался руками вплоть до конечного потребителя. Целесообразно собирать овощи сразу в ту упаковку, в какой она будет поставляться потребителю (например, в ящик, в котором </w:t>
      </w:r>
      <w:r w:rsid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овощи буду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т продаваться). Наилучшей тарой являются небольшие корзины, пластмассовые или бумажные пакеты вместительностью 3-6 кг.</w:t>
      </w:r>
    </w:p>
    <w:p w:rsidR="00680981" w:rsidRDefault="00680981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15" w:rsidRPr="003014A8" w:rsidRDefault="006C5D15" w:rsidP="00606C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37E" w:rsidRDefault="00D8737E" w:rsidP="00606CD0">
      <w:pPr>
        <w:pStyle w:val="a3"/>
        <w:spacing w:line="360" w:lineRule="auto"/>
        <w:ind w:left="0" w:right="149" w:firstLine="0"/>
        <w:jc w:val="center"/>
        <w:rPr>
          <w:b/>
          <w:sz w:val="32"/>
          <w:lang w:val="ru-RU"/>
        </w:rPr>
      </w:pPr>
      <w:r w:rsidRPr="00A61F2A">
        <w:rPr>
          <w:b/>
          <w:sz w:val="32"/>
          <w:lang w:val="ru-RU"/>
        </w:rPr>
        <w:lastRenderedPageBreak/>
        <w:t>Финансовый план</w:t>
      </w:r>
    </w:p>
    <w:p w:rsidR="007938EA" w:rsidRDefault="007938EA" w:rsidP="007938EA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  <w:r w:rsidRPr="00A61F2A">
        <w:rPr>
          <w:rFonts w:cs="Times New Roman"/>
          <w:sz w:val="32"/>
          <w:lang w:val="ru-RU" w:eastAsia="ru-RU"/>
        </w:rPr>
        <w:t>Выращивание овощей (томат, огурец и лук на перо)</w:t>
      </w:r>
      <w:r w:rsidRPr="00A61F2A">
        <w:rPr>
          <w:rFonts w:cs="Times New Roman"/>
          <w:color w:val="FF0000"/>
          <w:sz w:val="32"/>
          <w:lang w:val="ru-RU" w:eastAsia="ru-RU"/>
        </w:rPr>
        <w:t xml:space="preserve"> </w:t>
      </w:r>
      <w:r w:rsidRPr="00A61F2A">
        <w:rPr>
          <w:rFonts w:cs="Times New Roman"/>
          <w:sz w:val="32"/>
          <w:lang w:val="ru-RU" w:eastAsia="ru-RU"/>
        </w:rPr>
        <w:t>будет производиться в теплице площадью 450 м</w:t>
      </w:r>
      <w:proofErr w:type="gramStart"/>
      <w:r w:rsidRPr="00A61F2A">
        <w:rPr>
          <w:rFonts w:cs="Times New Roman"/>
          <w:sz w:val="32"/>
          <w:vertAlign w:val="superscript"/>
          <w:lang w:val="ru-RU" w:eastAsia="ru-RU"/>
        </w:rPr>
        <w:t>2</w:t>
      </w:r>
      <w:proofErr w:type="gramEnd"/>
      <w:r>
        <w:rPr>
          <w:rFonts w:cs="Times New Roman"/>
          <w:sz w:val="32"/>
          <w:lang w:val="ru-RU" w:eastAsia="ru-RU"/>
        </w:rPr>
        <w:t>.</w:t>
      </w:r>
      <w:r w:rsidR="00156AE4">
        <w:rPr>
          <w:rFonts w:cs="Times New Roman"/>
          <w:sz w:val="32"/>
          <w:lang w:val="ru-RU" w:eastAsia="ru-RU"/>
        </w:rPr>
        <w:t xml:space="preserve"> (рассматривалась теплица 50м. длина и 9м. ширина)</w:t>
      </w:r>
      <w:r w:rsidR="00B53FB6">
        <w:rPr>
          <w:rFonts w:cs="Times New Roman"/>
          <w:sz w:val="32"/>
          <w:lang w:val="ru-RU" w:eastAsia="ru-RU"/>
        </w:rPr>
        <w:t>.</w:t>
      </w:r>
    </w:p>
    <w:p w:rsidR="00B53FB6" w:rsidRDefault="00B53FB6" w:rsidP="007938EA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</w:p>
    <w:p w:rsidR="007D1994" w:rsidRPr="005241C3" w:rsidRDefault="005241C3" w:rsidP="007D1994">
      <w:pPr>
        <w:pStyle w:val="a3"/>
        <w:spacing w:line="360" w:lineRule="auto"/>
        <w:ind w:left="0" w:right="149" w:firstLine="0"/>
        <w:jc w:val="both"/>
        <w:rPr>
          <w:rFonts w:cs="Times New Roman"/>
          <w:sz w:val="32"/>
          <w:lang w:val="ru-RU" w:eastAsia="ru-RU"/>
        </w:rPr>
      </w:pPr>
      <w:r>
        <w:rPr>
          <w:rFonts w:cs="Times New Roman"/>
          <w:b/>
          <w:bCs/>
          <w:lang w:val="ru-RU" w:eastAsia="ru-RU"/>
        </w:rPr>
        <w:t>Таблица</w:t>
      </w:r>
      <w:r w:rsidR="007D1994" w:rsidRPr="00137273">
        <w:rPr>
          <w:rFonts w:cs="Times New Roman"/>
          <w:b/>
          <w:bCs/>
          <w:lang w:val="ru-RU" w:eastAsia="ru-RU"/>
        </w:rPr>
        <w:t xml:space="preserve"> №1. </w:t>
      </w:r>
      <w:r>
        <w:rPr>
          <w:rFonts w:cs="Times New Roman"/>
          <w:b/>
          <w:bCs/>
          <w:lang w:val="ru-RU" w:eastAsia="ru-RU"/>
        </w:rPr>
        <w:t>Структура производства</w:t>
      </w:r>
    </w:p>
    <w:tbl>
      <w:tblPr>
        <w:tblW w:w="5000" w:type="pct"/>
        <w:tblLook w:val="04A0"/>
      </w:tblPr>
      <w:tblGrid>
        <w:gridCol w:w="2891"/>
        <w:gridCol w:w="956"/>
        <w:gridCol w:w="955"/>
        <w:gridCol w:w="955"/>
        <w:gridCol w:w="955"/>
        <w:gridCol w:w="955"/>
        <w:gridCol w:w="955"/>
        <w:gridCol w:w="949"/>
      </w:tblGrid>
      <w:tr w:rsidR="00C852EE" w:rsidRPr="00C852EE" w:rsidTr="00C852EE">
        <w:trPr>
          <w:trHeight w:val="315"/>
        </w:trPr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Площади посева, кв.м.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2018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2019</w:t>
            </w:r>
          </w:p>
        </w:tc>
      </w:tr>
      <w:tr w:rsidR="00C852EE" w:rsidRPr="00C852EE" w:rsidTr="00C852EE">
        <w:trPr>
          <w:trHeight w:val="315"/>
        </w:trPr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3кв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C852EE" w:rsidRPr="00C852EE" w:rsidTr="00C852EE">
        <w:trPr>
          <w:trHeight w:val="28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Огурец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C852EE" w:rsidRPr="00C852EE" w:rsidTr="00C852EE">
        <w:trPr>
          <w:trHeight w:val="31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Томат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C852EE" w:rsidRPr="00C852EE" w:rsidTr="00C852EE">
        <w:trPr>
          <w:trHeight w:val="31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Лук на перо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C852EE" w:rsidRPr="00C852EE" w:rsidTr="00C852EE">
        <w:trPr>
          <w:trHeight w:val="31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2F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2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200,00</w:t>
            </w:r>
          </w:p>
        </w:tc>
      </w:tr>
    </w:tbl>
    <w:p w:rsidR="00C852EE" w:rsidRDefault="00C852EE" w:rsidP="00454781">
      <w:pPr>
        <w:pStyle w:val="ad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Look w:val="04A0"/>
      </w:tblPr>
      <w:tblGrid>
        <w:gridCol w:w="4123"/>
        <w:gridCol w:w="1361"/>
        <w:gridCol w:w="1361"/>
        <w:gridCol w:w="1361"/>
        <w:gridCol w:w="1365"/>
      </w:tblGrid>
      <w:tr w:rsidR="00C852EE" w:rsidRPr="00C852EE" w:rsidTr="00C852EE">
        <w:trPr>
          <w:trHeight w:val="315"/>
        </w:trPr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Площади посева, кв.м.</w:t>
            </w:r>
          </w:p>
        </w:tc>
        <w:tc>
          <w:tcPr>
            <w:tcW w:w="2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2020</w:t>
            </w:r>
          </w:p>
        </w:tc>
      </w:tr>
      <w:tr w:rsidR="00C852EE" w:rsidRPr="00C852EE" w:rsidTr="00C852EE">
        <w:trPr>
          <w:trHeight w:val="315"/>
        </w:trPr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C852EE" w:rsidRPr="00C852EE" w:rsidTr="00C852EE">
        <w:trPr>
          <w:trHeight w:val="28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Огурец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C852EE" w:rsidRPr="00C852EE" w:rsidTr="00C852EE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Томат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C852EE" w:rsidRPr="00C852EE" w:rsidTr="00C852EE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Лук на перо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C852EE" w:rsidRPr="00C852EE" w:rsidTr="00C852EE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EE" w:rsidRPr="00C852EE" w:rsidRDefault="00C852EE" w:rsidP="0079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450,00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2EE" w:rsidRPr="00C852EE" w:rsidRDefault="00C852EE" w:rsidP="007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852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200,00</w:t>
            </w:r>
          </w:p>
        </w:tc>
      </w:tr>
    </w:tbl>
    <w:p w:rsidR="00C852EE" w:rsidRDefault="00C852EE" w:rsidP="00791D98">
      <w:pPr>
        <w:pStyle w:val="ad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4781" w:rsidRPr="005241C3" w:rsidRDefault="00454781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41C3">
        <w:rPr>
          <w:rFonts w:ascii="Times New Roman" w:hAnsi="Times New Roman" w:cs="Times New Roman"/>
          <w:sz w:val="32"/>
          <w:szCs w:val="32"/>
          <w:lang w:eastAsia="ru-RU"/>
        </w:rPr>
        <w:t>Схема посадки овощей:</w:t>
      </w:r>
    </w:p>
    <w:p w:rsidR="00454781" w:rsidRPr="00454781" w:rsidRDefault="00454781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54781">
        <w:rPr>
          <w:rFonts w:ascii="Times New Roman" w:hAnsi="Times New Roman" w:cs="Times New Roman"/>
          <w:sz w:val="32"/>
          <w:szCs w:val="32"/>
          <w:lang w:eastAsia="ru-RU"/>
        </w:rPr>
        <w:t>Томат - 2 куста на 1 м</w:t>
      </w:r>
      <w:proofErr w:type="gramStart"/>
      <w:r w:rsidRPr="00454781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454781">
        <w:rPr>
          <w:rFonts w:ascii="Times New Roman" w:hAnsi="Times New Roman" w:cs="Times New Roman"/>
          <w:sz w:val="32"/>
          <w:szCs w:val="32"/>
          <w:lang w:eastAsia="ru-RU"/>
        </w:rPr>
        <w:t xml:space="preserve">. Расстояние между кустами 50 см., ширина междурядья 1 м. </w:t>
      </w:r>
    </w:p>
    <w:p w:rsidR="00454781" w:rsidRPr="00454781" w:rsidRDefault="00454781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54781">
        <w:rPr>
          <w:rFonts w:ascii="Times New Roman" w:hAnsi="Times New Roman" w:cs="Times New Roman"/>
          <w:sz w:val="32"/>
          <w:szCs w:val="32"/>
          <w:lang w:eastAsia="ru-RU"/>
        </w:rPr>
        <w:t>Огурец - 2 куста на 1 м</w:t>
      </w:r>
      <w:proofErr w:type="gramStart"/>
      <w:r w:rsidRPr="00454781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454781">
        <w:rPr>
          <w:rFonts w:ascii="Times New Roman" w:hAnsi="Times New Roman" w:cs="Times New Roman"/>
          <w:sz w:val="32"/>
          <w:szCs w:val="32"/>
          <w:lang w:eastAsia="ru-RU"/>
        </w:rPr>
        <w:t>. Расстояние между кустами 50 см., ширина междурядья 1 м.</w:t>
      </w:r>
    </w:p>
    <w:p w:rsidR="007938EA" w:rsidRDefault="00454781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54781">
        <w:rPr>
          <w:rFonts w:ascii="Times New Roman" w:hAnsi="Times New Roman" w:cs="Times New Roman"/>
          <w:sz w:val="32"/>
          <w:szCs w:val="32"/>
          <w:lang w:eastAsia="ru-RU"/>
        </w:rPr>
        <w:t>Лук на перо – 10 кг</w:t>
      </w:r>
      <w:proofErr w:type="gramStart"/>
      <w:r w:rsidRPr="00454781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5478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еменного материала </w:t>
      </w:r>
      <w:r w:rsidRPr="00454781">
        <w:rPr>
          <w:rFonts w:ascii="Times New Roman" w:hAnsi="Times New Roman" w:cs="Times New Roman"/>
          <w:sz w:val="32"/>
          <w:szCs w:val="32"/>
          <w:lang w:eastAsia="ru-RU"/>
        </w:rPr>
        <w:t>на 1 м</w:t>
      </w:r>
      <w:r w:rsidRPr="00454781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45478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91D98" w:rsidRDefault="00791D98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91D98" w:rsidRDefault="00791D98" w:rsidP="00791D98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5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Урожайность продукции</w:t>
      </w:r>
    </w:p>
    <w:tbl>
      <w:tblPr>
        <w:tblW w:w="5000" w:type="pct"/>
        <w:tblLook w:val="04A0"/>
      </w:tblPr>
      <w:tblGrid>
        <w:gridCol w:w="2311"/>
        <w:gridCol w:w="650"/>
        <w:gridCol w:w="650"/>
        <w:gridCol w:w="756"/>
        <w:gridCol w:w="651"/>
        <w:gridCol w:w="651"/>
        <w:gridCol w:w="651"/>
        <w:gridCol w:w="651"/>
        <w:gridCol w:w="651"/>
        <w:gridCol w:w="651"/>
        <w:gridCol w:w="651"/>
        <w:gridCol w:w="647"/>
      </w:tblGrid>
      <w:tr w:rsidR="00791D98" w:rsidRPr="00791D98" w:rsidTr="00791D98">
        <w:trPr>
          <w:trHeight w:val="30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Урожайность на кв.м.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791D98" w:rsidRPr="00791D98" w:rsidTr="00791D98">
        <w:trPr>
          <w:trHeight w:val="360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98" w:rsidRPr="00791D98" w:rsidRDefault="00791D98" w:rsidP="004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791D98" w:rsidRPr="00791D98" w:rsidTr="005241C3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Огурец, </w:t>
            </w:r>
            <w:proofErr w:type="gramStart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1D98" w:rsidRPr="00791D98" w:rsidTr="005241C3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Томат, </w:t>
            </w:r>
            <w:proofErr w:type="gramStart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1D98" w:rsidRPr="00791D98" w:rsidTr="005241C3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98" w:rsidRPr="00791D98" w:rsidRDefault="00791D98" w:rsidP="0045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на перо, </w:t>
            </w:r>
            <w:proofErr w:type="gramStart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98" w:rsidRPr="00791D98" w:rsidRDefault="00791D98" w:rsidP="0052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454781" w:rsidRDefault="00A92ABD" w:rsidP="00A92ABD">
      <w:pPr>
        <w:pStyle w:val="ad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3233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Необходимо учитывать, что в первый год показатели урожайности будут несколько ниже, чем в последующие годы</w:t>
      </w:r>
      <w:r w:rsidR="002616C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D323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453B45" w:rsidRDefault="00453B45" w:rsidP="00A92ABD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253B" w:rsidRDefault="0004253B" w:rsidP="00A92ABD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№3. Производство продукции</w:t>
      </w:r>
    </w:p>
    <w:tbl>
      <w:tblPr>
        <w:tblW w:w="5000" w:type="pct"/>
        <w:tblLook w:val="04A0"/>
      </w:tblPr>
      <w:tblGrid>
        <w:gridCol w:w="3133"/>
        <w:gridCol w:w="740"/>
        <w:gridCol w:w="1017"/>
        <w:gridCol w:w="1016"/>
        <w:gridCol w:w="894"/>
        <w:gridCol w:w="739"/>
        <w:gridCol w:w="1016"/>
        <w:gridCol w:w="1016"/>
      </w:tblGrid>
      <w:tr w:rsidR="0004253B" w:rsidRPr="0004253B" w:rsidTr="0004253B">
        <w:trPr>
          <w:trHeight w:val="300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B" w:rsidRPr="0004253B" w:rsidRDefault="0004253B" w:rsidP="0026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04253B" w:rsidRPr="0004253B" w:rsidTr="0004253B">
        <w:trPr>
          <w:trHeight w:val="300"/>
        </w:trPr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3B" w:rsidRPr="0004253B" w:rsidRDefault="0004253B" w:rsidP="00EB1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04253B" w:rsidRPr="0004253B" w:rsidTr="0004253B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Огурец,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4253B" w:rsidRPr="0004253B" w:rsidTr="0004253B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04253B" w:rsidRPr="0004253B" w:rsidTr="0004253B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E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на перо,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04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</w:tbl>
    <w:p w:rsidR="0004253B" w:rsidRDefault="0004253B" w:rsidP="00FA130E">
      <w:pPr>
        <w:pStyle w:val="a3"/>
        <w:spacing w:line="360" w:lineRule="auto"/>
        <w:ind w:left="0" w:right="149" w:firstLine="0"/>
        <w:jc w:val="both"/>
        <w:rPr>
          <w:rFonts w:cs="Times New Roman"/>
          <w:sz w:val="32"/>
          <w:lang w:val="ru-RU" w:eastAsia="ru-RU"/>
        </w:rPr>
      </w:pPr>
    </w:p>
    <w:tbl>
      <w:tblPr>
        <w:tblW w:w="5000" w:type="pct"/>
        <w:tblLook w:val="04A0"/>
      </w:tblPr>
      <w:tblGrid>
        <w:gridCol w:w="4410"/>
        <w:gridCol w:w="1260"/>
        <w:gridCol w:w="1039"/>
        <w:gridCol w:w="1432"/>
        <w:gridCol w:w="1430"/>
      </w:tblGrid>
      <w:tr w:rsidR="0004253B" w:rsidRPr="0004253B" w:rsidTr="0004253B">
        <w:trPr>
          <w:trHeight w:val="300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04253B" w:rsidRPr="0004253B" w:rsidTr="0004253B">
        <w:trPr>
          <w:trHeight w:val="300"/>
        </w:trPr>
        <w:tc>
          <w:tcPr>
            <w:tcW w:w="2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04253B" w:rsidRPr="0004253B" w:rsidTr="0004253B">
        <w:trPr>
          <w:trHeight w:val="3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Огурец,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3750,00</w:t>
            </w:r>
          </w:p>
        </w:tc>
      </w:tr>
      <w:tr w:rsidR="0004253B" w:rsidRPr="0004253B" w:rsidTr="0004253B">
        <w:trPr>
          <w:trHeight w:val="3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4253B" w:rsidRPr="0004253B" w:rsidTr="0004253B">
        <w:trPr>
          <w:trHeight w:val="30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3B" w:rsidRPr="0004253B" w:rsidRDefault="0004253B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на перо, </w:t>
            </w:r>
            <w:proofErr w:type="gramStart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3B" w:rsidRPr="0004253B" w:rsidRDefault="0004253B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</w:tbl>
    <w:p w:rsidR="0004253B" w:rsidRPr="0004253B" w:rsidRDefault="0004253B" w:rsidP="0004253B">
      <w:pPr>
        <w:pStyle w:val="a3"/>
        <w:spacing w:line="360" w:lineRule="auto"/>
        <w:ind w:left="0" w:right="147" w:firstLine="0"/>
        <w:jc w:val="both"/>
        <w:rPr>
          <w:rFonts w:cs="Times New Roman"/>
          <w:sz w:val="24"/>
          <w:szCs w:val="24"/>
          <w:lang w:val="ru-RU" w:eastAsia="ru-RU"/>
        </w:rPr>
      </w:pPr>
    </w:p>
    <w:p w:rsidR="00FA130E" w:rsidRDefault="00FA130E" w:rsidP="0004253B">
      <w:pPr>
        <w:pStyle w:val="a3"/>
        <w:spacing w:line="360" w:lineRule="auto"/>
        <w:ind w:left="0" w:right="147" w:firstLine="0"/>
        <w:jc w:val="both"/>
        <w:rPr>
          <w:rFonts w:cs="Times New Roman"/>
          <w:sz w:val="32"/>
          <w:lang w:val="ru-RU" w:eastAsia="ru-RU"/>
        </w:rPr>
      </w:pPr>
      <w:r>
        <w:rPr>
          <w:rFonts w:cs="Times New Roman"/>
          <w:sz w:val="32"/>
          <w:lang w:val="ru-RU" w:eastAsia="ru-RU"/>
        </w:rPr>
        <w:t>В</w:t>
      </w:r>
      <w:r w:rsidRPr="00763F15">
        <w:rPr>
          <w:rFonts w:cs="Times New Roman"/>
          <w:sz w:val="32"/>
          <w:lang w:val="ru-RU" w:eastAsia="ru-RU"/>
        </w:rPr>
        <w:t xml:space="preserve"> первый год планируется производство</w:t>
      </w:r>
      <w:r w:rsidRPr="00763F15">
        <w:rPr>
          <w:rFonts w:cs="Times New Roman"/>
          <w:color w:val="FF0000"/>
          <w:sz w:val="32"/>
          <w:lang w:val="ru-RU" w:eastAsia="ru-RU"/>
        </w:rPr>
        <w:t xml:space="preserve"> </w:t>
      </w:r>
      <w:r>
        <w:rPr>
          <w:rFonts w:cs="Times New Roman"/>
          <w:sz w:val="32"/>
          <w:lang w:val="ru-RU" w:eastAsia="ru-RU"/>
        </w:rPr>
        <w:t>11 125</w:t>
      </w:r>
      <w:r w:rsidRPr="00763F15">
        <w:rPr>
          <w:rFonts w:cs="Times New Roman"/>
          <w:sz w:val="32"/>
          <w:lang w:val="ru-RU" w:eastAsia="ru-RU"/>
        </w:rPr>
        <w:t xml:space="preserve"> кг, а в третий год - около </w:t>
      </w:r>
      <w:r>
        <w:rPr>
          <w:rFonts w:cs="Times New Roman"/>
          <w:sz w:val="32"/>
          <w:lang w:val="ru-RU" w:eastAsia="ru-RU"/>
        </w:rPr>
        <w:t>1</w:t>
      </w:r>
      <w:r w:rsidR="00156AE4">
        <w:rPr>
          <w:rFonts w:cs="Times New Roman"/>
          <w:sz w:val="32"/>
          <w:lang w:val="ru-RU" w:eastAsia="ru-RU"/>
        </w:rPr>
        <w:t>3</w:t>
      </w:r>
      <w:r w:rsidRPr="00763F15">
        <w:rPr>
          <w:rFonts w:cs="Times New Roman"/>
          <w:sz w:val="32"/>
          <w:lang w:val="ru-RU" w:eastAsia="ru-RU"/>
        </w:rPr>
        <w:t xml:space="preserve"> </w:t>
      </w:r>
      <w:r w:rsidR="00156AE4">
        <w:rPr>
          <w:rFonts w:cs="Times New Roman"/>
          <w:sz w:val="32"/>
          <w:lang w:val="ru-RU" w:eastAsia="ru-RU"/>
        </w:rPr>
        <w:t>220</w:t>
      </w:r>
      <w:r w:rsidRPr="00763F15">
        <w:rPr>
          <w:rFonts w:cs="Times New Roman"/>
          <w:sz w:val="32"/>
          <w:lang w:val="ru-RU" w:eastAsia="ru-RU"/>
        </w:rPr>
        <w:t xml:space="preserve"> кг ежегодно.</w:t>
      </w:r>
    </w:p>
    <w:p w:rsidR="0004253B" w:rsidRPr="0004253B" w:rsidRDefault="0004253B" w:rsidP="0004253B">
      <w:pPr>
        <w:pStyle w:val="a3"/>
        <w:spacing w:line="360" w:lineRule="auto"/>
        <w:ind w:left="0" w:right="147" w:firstLine="0"/>
        <w:jc w:val="center"/>
        <w:rPr>
          <w:rFonts w:cs="Times New Roman"/>
          <w:bCs/>
          <w:sz w:val="24"/>
          <w:szCs w:val="24"/>
          <w:lang w:val="ru-RU" w:eastAsia="ru-RU"/>
        </w:rPr>
      </w:pPr>
    </w:p>
    <w:p w:rsidR="00654E80" w:rsidRPr="00654E80" w:rsidRDefault="00654E80" w:rsidP="0004253B">
      <w:pPr>
        <w:pStyle w:val="a3"/>
        <w:spacing w:line="360" w:lineRule="auto"/>
        <w:ind w:left="0" w:right="147" w:firstLine="0"/>
        <w:jc w:val="both"/>
        <w:rPr>
          <w:rFonts w:cs="Times New Roman"/>
          <w:sz w:val="32"/>
          <w:lang w:val="ru-RU" w:eastAsia="ru-RU"/>
        </w:rPr>
      </w:pPr>
      <w:proofErr w:type="spellStart"/>
      <w:proofErr w:type="gramStart"/>
      <w:r>
        <w:rPr>
          <w:rFonts w:cs="Times New Roman"/>
          <w:b/>
          <w:bCs/>
          <w:lang w:eastAsia="ru-RU"/>
        </w:rPr>
        <w:t>Таблица</w:t>
      </w:r>
      <w:proofErr w:type="spellEnd"/>
      <w:r>
        <w:rPr>
          <w:rFonts w:cs="Times New Roman"/>
          <w:b/>
          <w:bCs/>
          <w:lang w:eastAsia="ru-RU"/>
        </w:rPr>
        <w:t xml:space="preserve"> №</w:t>
      </w:r>
      <w:r>
        <w:rPr>
          <w:rFonts w:cs="Times New Roman"/>
          <w:b/>
          <w:bCs/>
          <w:lang w:val="ru-RU" w:eastAsia="ru-RU"/>
        </w:rPr>
        <w:t>4</w:t>
      </w:r>
      <w:r w:rsidRPr="00FA130E">
        <w:rPr>
          <w:rFonts w:cs="Times New Roman"/>
          <w:b/>
          <w:bCs/>
          <w:lang w:eastAsia="ru-RU"/>
        </w:rPr>
        <w:t>.</w:t>
      </w:r>
      <w:proofErr w:type="gramEnd"/>
      <w:r w:rsidRPr="00FA130E">
        <w:rPr>
          <w:rFonts w:cs="Times New Roman"/>
          <w:b/>
          <w:bCs/>
          <w:lang w:eastAsia="ru-RU"/>
        </w:rPr>
        <w:t xml:space="preserve"> П</w:t>
      </w:r>
      <w:r>
        <w:rPr>
          <w:rFonts w:cs="Times New Roman"/>
          <w:b/>
          <w:bCs/>
          <w:lang w:val="ru-RU" w:eastAsia="ru-RU"/>
        </w:rPr>
        <w:t>лан расходов</w:t>
      </w:r>
    </w:p>
    <w:tbl>
      <w:tblPr>
        <w:tblStyle w:val="TableNormal"/>
        <w:tblW w:w="5000" w:type="pct"/>
        <w:jc w:val="center"/>
        <w:tblLook w:val="01E0"/>
      </w:tblPr>
      <w:tblGrid>
        <w:gridCol w:w="547"/>
        <w:gridCol w:w="3146"/>
        <w:gridCol w:w="851"/>
        <w:gridCol w:w="994"/>
        <w:gridCol w:w="1393"/>
        <w:gridCol w:w="850"/>
        <w:gridCol w:w="790"/>
        <w:gridCol w:w="804"/>
      </w:tblGrid>
      <w:tr w:rsidR="0004253B" w:rsidRPr="0004253B" w:rsidTr="0004253B">
        <w:trPr>
          <w:trHeight w:val="20"/>
          <w:jc w:val="center"/>
        </w:trPr>
        <w:tc>
          <w:tcPr>
            <w:tcW w:w="2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доходов</w:t>
            </w:r>
            <w:r w:rsidRPr="0004253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расходов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</w:t>
            </w:r>
            <w:proofErr w:type="spellEnd"/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Кол-во,</w:t>
            </w:r>
            <w:r w:rsidRPr="0004253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4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  <w:r w:rsidRPr="0004253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ед., руб.</w:t>
            </w:r>
          </w:p>
        </w:tc>
        <w:tc>
          <w:tcPr>
            <w:tcW w:w="1303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Итого, тыс. руб.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770888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0888" w:rsidRPr="0004253B" w:rsidRDefault="00770888" w:rsidP="0004253B">
            <w:pPr>
              <w:pStyle w:val="TableParagraph"/>
              <w:ind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4708" w:type="pct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70888" w:rsidRPr="0004253B" w:rsidRDefault="00770888" w:rsidP="0004253B">
            <w:pPr>
              <w:pStyle w:val="TableParagraph"/>
              <w:ind w:left="7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4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томата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</w:t>
            </w:r>
            <w:r w:rsidRPr="0004253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огурца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425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9,16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29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лука на перо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654E80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70888"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11,40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12,90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теплицы 450 кв</w:t>
            </w:r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1 </w:t>
            </w:r>
            <w:r w:rsidR="00673555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600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1 </w:t>
            </w:r>
            <w:r w:rsidR="00673555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600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32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04253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системы капельного</w:t>
            </w:r>
            <w:r w:rsidRPr="0004253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Садовый инвентарь</w:t>
            </w:r>
          </w:p>
          <w:p w:rsidR="00770888" w:rsidRPr="0004253B" w:rsidRDefault="00770888" w:rsidP="0004253B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1.7.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Мотоблок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80 000,00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C67AA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Удобрени</w:t>
            </w:r>
            <w:proofErr w:type="spellEnd"/>
            <w:r w:rsidR="000C6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СЗР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26,75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</w:t>
            </w:r>
            <w:r w:rsidR="005F17ED"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1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ГСМ и прочие расходы (доставка</w:t>
            </w:r>
            <w:r w:rsidRPr="000425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и</w:t>
            </w:r>
            <w:r w:rsidRPr="00042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саженцев)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70888"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0 000</w:t>
            </w:r>
            <w:r w:rsidR="00770888" w:rsidRPr="000425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7ED"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70888" w:rsidRPr="000425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770888" w:rsidRPr="000425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70888"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770888" w:rsidRPr="000425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1.10.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25000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49399E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75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160,</w:t>
            </w:r>
            <w:r w:rsidR="0049399E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171,7</w:t>
            </w:r>
            <w:r w:rsidR="0049399E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1.11.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кВт/</w:t>
            </w:r>
            <w:proofErr w:type="gramStart"/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89692F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89692F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89692F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89692F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512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0B7FD4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032</w:t>
            </w:r>
          </w:p>
        </w:tc>
      </w:tr>
      <w:tr w:rsidR="0004253B" w:rsidRPr="0004253B" w:rsidTr="0004253B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1.12.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26,70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0B7FD4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770888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5,7</w:t>
            </w:r>
            <w:r w:rsidR="000B7FD4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6,1</w:t>
            </w:r>
            <w:r w:rsidR="005A512F" w:rsidRPr="0004253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770888" w:rsidRPr="0004253B" w:rsidTr="0004253B">
        <w:trPr>
          <w:trHeight w:val="20"/>
          <w:jc w:val="center"/>
        </w:trPr>
        <w:tc>
          <w:tcPr>
            <w:tcW w:w="369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 расходов,</w:t>
            </w:r>
            <w:r w:rsidRPr="0004253B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тыс. </w:t>
            </w: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1 </w:t>
            </w:r>
            <w:r w:rsidR="00673555"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1A5826"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1A5826" w:rsidRPr="00042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4253B" w:rsidRDefault="001A5826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261,122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4253B" w:rsidRDefault="001A5826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253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278,062</w:t>
            </w:r>
          </w:p>
        </w:tc>
      </w:tr>
    </w:tbl>
    <w:p w:rsidR="00E476D0" w:rsidRPr="0004253B" w:rsidRDefault="00E476D0" w:rsidP="0045478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Общие затраты на проект в первый год составляют </w:t>
      </w:r>
      <w:r w:rsidRPr="0004253B">
        <w:rPr>
          <w:rFonts w:ascii="Times New Roman" w:hAnsi="Times New Roman" w:cs="Times New Roman"/>
          <w:sz w:val="32"/>
          <w:szCs w:val="28"/>
        </w:rPr>
        <w:t>1 </w:t>
      </w:r>
      <w:r w:rsidR="00673555" w:rsidRPr="0004253B">
        <w:rPr>
          <w:rFonts w:ascii="Times New Roman" w:hAnsi="Times New Roman" w:cs="Times New Roman"/>
          <w:sz w:val="32"/>
          <w:szCs w:val="28"/>
        </w:rPr>
        <w:t>9</w:t>
      </w:r>
      <w:r w:rsidR="001A5826" w:rsidRPr="0004253B">
        <w:rPr>
          <w:rFonts w:ascii="Times New Roman" w:hAnsi="Times New Roman" w:cs="Times New Roman"/>
          <w:sz w:val="32"/>
          <w:szCs w:val="28"/>
        </w:rPr>
        <w:t>60</w:t>
      </w:r>
      <w:r w:rsidRPr="0004253B">
        <w:rPr>
          <w:rFonts w:ascii="Times New Roman" w:hAnsi="Times New Roman" w:cs="Times New Roman"/>
          <w:sz w:val="32"/>
          <w:szCs w:val="28"/>
        </w:rPr>
        <w:t xml:space="preserve"> </w:t>
      </w:r>
      <w:r w:rsidR="001A5826" w:rsidRPr="0004253B">
        <w:rPr>
          <w:rFonts w:ascii="Times New Roman" w:hAnsi="Times New Roman" w:cs="Times New Roman"/>
          <w:sz w:val="32"/>
          <w:szCs w:val="28"/>
        </w:rPr>
        <w:t>27</w:t>
      </w:r>
      <w:r w:rsidRPr="0004253B">
        <w:rPr>
          <w:rFonts w:ascii="Times New Roman" w:hAnsi="Times New Roman" w:cs="Times New Roman"/>
          <w:sz w:val="32"/>
          <w:szCs w:val="28"/>
        </w:rPr>
        <w:t>0,00</w:t>
      </w: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руб., </w:t>
      </w:r>
      <w:r w:rsidR="001A5826"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>во второй год – 261,122,</w:t>
      </w: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A5826"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>третий</w:t>
      </w: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- </w:t>
      </w:r>
      <w:r w:rsidR="001A5826" w:rsidRPr="0004253B">
        <w:rPr>
          <w:rFonts w:ascii="Times New Roman" w:eastAsia="Calibri" w:hAnsi="Times New Roman" w:cs="Times New Roman"/>
          <w:sz w:val="32"/>
          <w:szCs w:val="28"/>
        </w:rPr>
        <w:t>278</w:t>
      </w:r>
      <w:r w:rsidRPr="0004253B">
        <w:rPr>
          <w:rFonts w:ascii="Times New Roman" w:eastAsia="Calibri" w:hAnsi="Times New Roman" w:cs="Times New Roman"/>
          <w:sz w:val="32"/>
          <w:szCs w:val="28"/>
        </w:rPr>
        <w:t> </w:t>
      </w:r>
      <w:r w:rsidR="001A5826" w:rsidRPr="0004253B">
        <w:rPr>
          <w:rFonts w:ascii="Times New Roman" w:eastAsia="Calibri" w:hAnsi="Times New Roman" w:cs="Times New Roman"/>
          <w:sz w:val="32"/>
          <w:szCs w:val="28"/>
        </w:rPr>
        <w:t>062</w:t>
      </w:r>
      <w:r w:rsidRPr="0004253B">
        <w:rPr>
          <w:rFonts w:ascii="Times New Roman" w:eastAsia="Calibri" w:hAnsi="Times New Roman" w:cs="Times New Roman"/>
          <w:sz w:val="32"/>
          <w:szCs w:val="28"/>
        </w:rPr>
        <w:t>,00</w:t>
      </w: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руб. (план составлен на 3 года). </w:t>
      </w:r>
    </w:p>
    <w:p w:rsidR="00770888" w:rsidRPr="0004253B" w:rsidRDefault="00E476D0" w:rsidP="00606CD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Расчеты бизнес-плана показывают убыточность в первый год, однако, путем повышения эффективности продаж, интенсификации производства, оптимизации затрат, возможно получение прибыли уже после первого </w:t>
      </w:r>
      <w:r w:rsidR="00453B45"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>года</w:t>
      </w:r>
      <w:r w:rsidRPr="000425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654E80" w:rsidRPr="0004253B" w:rsidRDefault="00654E80" w:rsidP="00606CD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70888" w:rsidRDefault="00654E80" w:rsidP="0004253B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A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1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доходов</w:t>
      </w:r>
    </w:p>
    <w:tbl>
      <w:tblPr>
        <w:tblStyle w:val="TableNormal"/>
        <w:tblW w:w="5000" w:type="pct"/>
        <w:jc w:val="center"/>
        <w:tblLook w:val="01E0"/>
      </w:tblPr>
      <w:tblGrid>
        <w:gridCol w:w="577"/>
        <w:gridCol w:w="3442"/>
        <w:gridCol w:w="758"/>
        <w:gridCol w:w="1163"/>
        <w:gridCol w:w="1418"/>
        <w:gridCol w:w="670"/>
        <w:gridCol w:w="670"/>
        <w:gridCol w:w="677"/>
      </w:tblGrid>
      <w:tr w:rsidR="00770888" w:rsidRPr="000D38FC" w:rsidTr="0004253B">
        <w:trPr>
          <w:trHeight w:val="20"/>
          <w:jc w:val="center"/>
        </w:trPr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доходов</w:t>
            </w:r>
            <w:r w:rsidRPr="00D939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расходов</w:t>
            </w:r>
          </w:p>
        </w:tc>
        <w:tc>
          <w:tcPr>
            <w:tcW w:w="40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</w:t>
            </w:r>
            <w:proofErr w:type="spellEnd"/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2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Кол-во,</w:t>
            </w:r>
            <w:r w:rsidRPr="00D939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  <w:r w:rsidRPr="00D939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ед.,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075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Итого, тыс. руб.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770888" w:rsidP="0004253B">
            <w:pPr>
              <w:pStyle w:val="TableParagraph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D9397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D9397B" w:rsidRDefault="0004253B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70888" w:rsidRPr="000D38FC" w:rsidRDefault="00770888" w:rsidP="0004253B">
            <w:pPr>
              <w:pStyle w:val="TableParagraph"/>
              <w:ind w:left="7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left="103" w:right="35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томата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1. 4400</w:t>
            </w:r>
          </w:p>
          <w:p w:rsidR="00A21F2C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2. 4800</w:t>
            </w:r>
          </w:p>
          <w:p w:rsidR="00A21F2C" w:rsidRPr="000D38FC" w:rsidRDefault="00A21F2C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3. 5200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2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21F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D38FC" w:rsidRDefault="00770888" w:rsidP="005241C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2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left="103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огурца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1. 6500</w:t>
            </w:r>
          </w:p>
          <w:p w:rsidR="00A21F2C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2. 7000</w:t>
            </w:r>
          </w:p>
          <w:p w:rsidR="00A21F2C" w:rsidRPr="000D38FC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3. 7500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A21F2C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D38FC" w:rsidRDefault="00770888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A2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2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left="103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лука на перо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1. 225</w:t>
            </w:r>
          </w:p>
          <w:p w:rsidR="00A21F2C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2. 480</w:t>
            </w:r>
          </w:p>
          <w:p w:rsidR="00A21F2C" w:rsidRPr="000D38FC" w:rsidRDefault="00A21F2C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3. 520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A21F2C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A21F2C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0D38FC" w:rsidRDefault="00A21F2C" w:rsidP="005241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770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770888" w:rsidRPr="000D38FC" w:rsidTr="0004253B">
        <w:trPr>
          <w:trHeight w:val="20"/>
          <w:jc w:val="center"/>
        </w:trPr>
        <w:tc>
          <w:tcPr>
            <w:tcW w:w="392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0D38FC" w:rsidRDefault="00770888" w:rsidP="0004253B">
            <w:pPr>
              <w:pStyle w:val="TableParagraph"/>
              <w:ind w:righ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  <w:proofErr w:type="spell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тыс.</w:t>
            </w:r>
            <w:r w:rsidRPr="000D38F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1A5826" w:rsidRDefault="00A21F2C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831,75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888" w:rsidRPr="001A5826" w:rsidRDefault="00A21F2C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926,80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888" w:rsidRPr="001A5826" w:rsidRDefault="00A21F2C" w:rsidP="0004253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998,20</w:t>
            </w:r>
          </w:p>
        </w:tc>
      </w:tr>
    </w:tbl>
    <w:p w:rsidR="0004253B" w:rsidRDefault="0004253B" w:rsidP="00606CD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76D0" w:rsidRDefault="00E476D0" w:rsidP="0004253B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планируемом объеме производства и реализации продукции во второй год составит</w:t>
      </w:r>
      <w:r w:rsidRPr="00A61F2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A61F2A">
        <w:rPr>
          <w:rFonts w:ascii="Times New Roman" w:eastAsia="Calibri" w:hAnsi="Times New Roman" w:cs="Times New Roman"/>
          <w:sz w:val="32"/>
          <w:szCs w:val="28"/>
        </w:rPr>
        <w:t>9</w:t>
      </w:r>
      <w:r w:rsidR="00A21F2C">
        <w:rPr>
          <w:rFonts w:ascii="Times New Roman" w:eastAsia="Calibri" w:hAnsi="Times New Roman" w:cs="Times New Roman"/>
          <w:sz w:val="32"/>
          <w:szCs w:val="28"/>
        </w:rPr>
        <w:t>26</w:t>
      </w:r>
      <w:r w:rsidRPr="00A61F2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A21F2C">
        <w:rPr>
          <w:rFonts w:ascii="Times New Roman" w:eastAsia="Calibri" w:hAnsi="Times New Roman" w:cs="Times New Roman"/>
          <w:sz w:val="32"/>
          <w:szCs w:val="28"/>
        </w:rPr>
        <w:t>800</w:t>
      </w:r>
      <w:r w:rsidRPr="00A61F2A">
        <w:rPr>
          <w:rFonts w:ascii="Times New Roman" w:eastAsia="Calibri" w:hAnsi="Times New Roman" w:cs="Times New Roman"/>
          <w:sz w:val="32"/>
          <w:szCs w:val="28"/>
        </w:rPr>
        <w:t>,00</w:t>
      </w:r>
      <w:r w:rsidRPr="00A61F2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руб., в третий год –</w:t>
      </w:r>
      <w:r w:rsidRPr="00A61F2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A21F2C">
        <w:rPr>
          <w:rFonts w:ascii="Times New Roman" w:eastAsia="Calibri" w:hAnsi="Times New Roman" w:cs="Times New Roman"/>
          <w:sz w:val="32"/>
          <w:szCs w:val="28"/>
        </w:rPr>
        <w:t>998</w:t>
      </w:r>
      <w:r w:rsidRPr="00A61F2A">
        <w:rPr>
          <w:rFonts w:ascii="Times New Roman" w:eastAsia="Calibri" w:hAnsi="Times New Roman" w:cs="Times New Roman"/>
          <w:sz w:val="32"/>
          <w:szCs w:val="28"/>
        </w:rPr>
        <w:t> 2</w:t>
      </w:r>
      <w:r w:rsidR="00A21F2C">
        <w:rPr>
          <w:rFonts w:ascii="Times New Roman" w:eastAsia="Calibri" w:hAnsi="Times New Roman" w:cs="Times New Roman"/>
          <w:sz w:val="32"/>
          <w:szCs w:val="28"/>
        </w:rPr>
        <w:t>00</w:t>
      </w:r>
      <w:r w:rsidRPr="00A61F2A">
        <w:rPr>
          <w:rFonts w:ascii="Times New Roman" w:eastAsia="Calibri" w:hAnsi="Times New Roman" w:cs="Times New Roman"/>
          <w:sz w:val="32"/>
          <w:szCs w:val="28"/>
        </w:rPr>
        <w:t>,00</w:t>
      </w:r>
      <w:r w:rsidRPr="00A61F2A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руб.</w:t>
      </w:r>
    </w:p>
    <w:p w:rsidR="002709D4" w:rsidRDefault="002709D4" w:rsidP="0004253B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3B" w:rsidRDefault="002709D4" w:rsidP="002709D4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5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5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затрат, тыс. руб.</w:t>
      </w:r>
    </w:p>
    <w:tbl>
      <w:tblPr>
        <w:tblW w:w="5000" w:type="pct"/>
        <w:jc w:val="center"/>
        <w:tblLook w:val="04A0"/>
      </w:tblPr>
      <w:tblGrid>
        <w:gridCol w:w="2779"/>
        <w:gridCol w:w="2190"/>
        <w:gridCol w:w="2198"/>
        <w:gridCol w:w="2404"/>
      </w:tblGrid>
      <w:tr w:rsidR="00654E80" w:rsidRPr="002709D4" w:rsidTr="002709D4">
        <w:trPr>
          <w:trHeight w:val="645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Ед. измерения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Кол-во товара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Цена за ед., руб.</w:t>
            </w:r>
          </w:p>
        </w:tc>
      </w:tr>
      <w:tr w:rsidR="00654E80" w:rsidRPr="002709D4" w:rsidTr="002709D4">
        <w:trPr>
          <w:trHeight w:val="315"/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 и удобрения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25000,00</w:t>
            </w:r>
          </w:p>
        </w:tc>
      </w:tr>
      <w:tr w:rsidR="00654E80" w:rsidRPr="002709D4" w:rsidTr="002709D4">
        <w:trPr>
          <w:trHeight w:val="315"/>
          <w:jc w:val="center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Семенной материал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28000,00</w:t>
            </w:r>
          </w:p>
        </w:tc>
      </w:tr>
      <w:tr w:rsidR="00654E80" w:rsidRPr="002709D4" w:rsidTr="002709D4">
        <w:trPr>
          <w:trHeight w:val="345"/>
          <w:jc w:val="center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Индекс-дефлятор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7%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80" w:rsidRPr="002709D4" w:rsidRDefault="00654E80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654E80" w:rsidRDefault="00654E80" w:rsidP="00606CD0">
      <w:pPr>
        <w:pStyle w:val="a3"/>
        <w:tabs>
          <w:tab w:val="left" w:pos="1134"/>
        </w:tabs>
        <w:spacing w:line="360" w:lineRule="auto"/>
        <w:ind w:left="0" w:firstLine="567"/>
        <w:rPr>
          <w:rFonts w:cs="Times New Roman"/>
          <w:sz w:val="32"/>
          <w:lang w:val="ru-RU" w:eastAsia="ru-RU"/>
        </w:rPr>
      </w:pPr>
    </w:p>
    <w:p w:rsidR="002709D4" w:rsidRDefault="002709D4" w:rsidP="00606CD0">
      <w:pPr>
        <w:pStyle w:val="a3"/>
        <w:tabs>
          <w:tab w:val="left" w:pos="1134"/>
        </w:tabs>
        <w:spacing w:line="360" w:lineRule="auto"/>
        <w:ind w:left="0" w:firstLine="567"/>
        <w:rPr>
          <w:rFonts w:cs="Times New Roman"/>
          <w:sz w:val="32"/>
          <w:lang w:val="ru-RU" w:eastAsia="ru-RU"/>
        </w:rPr>
      </w:pPr>
    </w:p>
    <w:p w:rsidR="002709D4" w:rsidRDefault="00FE1763" w:rsidP="00606CD0">
      <w:pPr>
        <w:pStyle w:val="a3"/>
        <w:tabs>
          <w:tab w:val="left" w:pos="1134"/>
        </w:tabs>
        <w:spacing w:line="360" w:lineRule="auto"/>
        <w:ind w:left="0" w:firstLine="567"/>
        <w:rPr>
          <w:rFonts w:cs="Times New Roman"/>
          <w:sz w:val="32"/>
          <w:lang w:val="ru-RU" w:eastAsia="ru-RU"/>
        </w:rPr>
      </w:pPr>
      <w:r>
        <w:rPr>
          <w:rFonts w:cs="Times New Roman"/>
          <w:b/>
          <w:bCs/>
          <w:color w:val="000000"/>
          <w:lang w:val="ru-RU" w:eastAsia="ru-RU"/>
        </w:rPr>
        <w:lastRenderedPageBreak/>
        <w:t xml:space="preserve">Таблица </w:t>
      </w:r>
      <w:r w:rsidR="002709D4" w:rsidRPr="000D1985">
        <w:rPr>
          <w:rFonts w:cs="Times New Roman"/>
          <w:b/>
          <w:bCs/>
          <w:color w:val="000000"/>
          <w:lang w:val="ru-RU" w:eastAsia="ru-RU"/>
        </w:rPr>
        <w:t xml:space="preserve">6.1. Структура затрат, тыс. </w:t>
      </w:r>
      <w:r>
        <w:rPr>
          <w:rFonts w:cs="Times New Roman"/>
          <w:b/>
          <w:bCs/>
          <w:color w:val="000000"/>
          <w:lang w:val="ru-RU" w:eastAsia="ru-RU"/>
        </w:rPr>
        <w:t>руб</w:t>
      </w:r>
      <w:r w:rsidR="002709D4" w:rsidRPr="000D1985">
        <w:rPr>
          <w:rFonts w:cs="Times New Roman"/>
          <w:b/>
          <w:bCs/>
          <w:color w:val="000000"/>
          <w:lang w:val="ru-RU" w:eastAsia="ru-RU"/>
        </w:rPr>
        <w:t>.</w:t>
      </w:r>
    </w:p>
    <w:tbl>
      <w:tblPr>
        <w:tblW w:w="5000" w:type="pct"/>
        <w:tblLook w:val="04A0"/>
      </w:tblPr>
      <w:tblGrid>
        <w:gridCol w:w="2791"/>
        <w:gridCol w:w="938"/>
        <w:gridCol w:w="938"/>
        <w:gridCol w:w="898"/>
        <w:gridCol w:w="938"/>
        <w:gridCol w:w="1085"/>
        <w:gridCol w:w="1085"/>
        <w:gridCol w:w="898"/>
      </w:tblGrid>
      <w:tr w:rsidR="002709D4" w:rsidRPr="002709D4" w:rsidTr="002709D4">
        <w:trPr>
          <w:trHeight w:val="345"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2018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2019</w:t>
            </w:r>
          </w:p>
        </w:tc>
      </w:tr>
      <w:tr w:rsidR="002709D4" w:rsidRPr="002709D4" w:rsidTr="002709D4">
        <w:trPr>
          <w:trHeight w:val="345"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4" w:rsidRPr="002709D4" w:rsidRDefault="002709D4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2709D4" w:rsidRPr="002709D4" w:rsidTr="002709D4">
        <w:trPr>
          <w:trHeight w:val="34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 и удобрения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13,375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2709D4" w:rsidRPr="002709D4" w:rsidTr="002709D4">
        <w:trPr>
          <w:trHeight w:val="34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Семенной материал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65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24,96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5,70</w:t>
            </w:r>
          </w:p>
        </w:tc>
      </w:tr>
    </w:tbl>
    <w:p w:rsidR="00453B45" w:rsidRDefault="00453B45" w:rsidP="005F17ED">
      <w:pPr>
        <w:pStyle w:val="a5"/>
        <w:tabs>
          <w:tab w:val="left" w:pos="284"/>
          <w:tab w:val="left" w:pos="1134"/>
        </w:tabs>
        <w:spacing w:line="360" w:lineRule="auto"/>
        <w:ind w:left="567" w:right="383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tbl>
      <w:tblPr>
        <w:tblW w:w="5000" w:type="pct"/>
        <w:tblLook w:val="04A0"/>
      </w:tblPr>
      <w:tblGrid>
        <w:gridCol w:w="3766"/>
        <w:gridCol w:w="1263"/>
        <w:gridCol w:w="1665"/>
        <w:gridCol w:w="1665"/>
        <w:gridCol w:w="1212"/>
      </w:tblGrid>
      <w:tr w:rsidR="002709D4" w:rsidRPr="002709D4" w:rsidTr="002709D4">
        <w:trPr>
          <w:trHeight w:val="345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2020</w:t>
            </w:r>
          </w:p>
        </w:tc>
      </w:tr>
      <w:tr w:rsidR="002709D4" w:rsidRPr="002709D4" w:rsidTr="002709D4">
        <w:trPr>
          <w:trHeight w:val="34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D4" w:rsidRPr="002709D4" w:rsidRDefault="002709D4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2709D4" w:rsidRPr="002709D4" w:rsidTr="002709D4">
        <w:trPr>
          <w:trHeight w:val="34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 и удобрения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14,3115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14,3115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2709D4" w:rsidRPr="002709D4" w:rsidTr="002709D4">
        <w:trPr>
          <w:trHeight w:val="34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Семенной материал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D4" w:rsidRP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09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6,45</w:t>
            </w:r>
          </w:p>
        </w:tc>
      </w:tr>
    </w:tbl>
    <w:p w:rsidR="00453B45" w:rsidRDefault="00453B45" w:rsidP="005F17ED">
      <w:pPr>
        <w:pStyle w:val="a5"/>
        <w:tabs>
          <w:tab w:val="left" w:pos="284"/>
          <w:tab w:val="left" w:pos="1134"/>
        </w:tabs>
        <w:spacing w:line="360" w:lineRule="auto"/>
        <w:ind w:left="567" w:right="383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5F17ED" w:rsidRDefault="005F17ED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Средства защиты растений применяемые на овощах:</w:t>
      </w:r>
    </w:p>
    <w:p w:rsidR="005F17ED" w:rsidRPr="00156AE4" w:rsidRDefault="005F17ED" w:rsidP="002709D4">
      <w:pPr>
        <w:tabs>
          <w:tab w:val="left" w:pos="1134"/>
        </w:tabs>
        <w:spacing w:after="0" w:line="360" w:lineRule="auto"/>
        <w:ind w:right="386"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56AE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Томат</w:t>
      </w:r>
    </w:p>
    <w:p w:rsidR="005F17ED" w:rsidRDefault="005F17ED" w:rsidP="002709D4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Инсектицид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Каратэ-зеон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КЭ (50г./л.) 4 мл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9 мл.</w:t>
      </w:r>
    </w:p>
    <w:p w:rsidR="005F17ED" w:rsidRDefault="005F17ED" w:rsidP="002709D4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Фунгицид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Ридомил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голд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МЦ, ВДГ(640+40г./л.) 50 гр. на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112,5 гр.</w:t>
      </w:r>
    </w:p>
    <w:p w:rsidR="005F17ED" w:rsidRPr="00D551A1" w:rsidRDefault="005F17ED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D551A1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 xml:space="preserve">Огурец </w:t>
      </w:r>
    </w:p>
    <w:p w:rsidR="005F17ED" w:rsidRDefault="005F17ED" w:rsidP="002709D4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Инсектицид</w:t>
      </w:r>
      <w:r w:rsidRPr="00BE2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C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Актеллик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КЭ (500г./л.) 12 мл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54 мл.</w:t>
      </w:r>
    </w:p>
    <w:p w:rsidR="005F17ED" w:rsidRDefault="005F17ED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Фунгицид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Ридомил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голд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МЦ, ВДГ(640+40г./л.) 50 гр. на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112,5 гр.</w:t>
      </w:r>
    </w:p>
    <w:p w:rsidR="005F17ED" w:rsidRPr="00D551A1" w:rsidRDefault="005F17ED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D551A1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Лук на перо</w:t>
      </w:r>
    </w:p>
    <w:p w:rsidR="005F17ED" w:rsidRDefault="005F17ED" w:rsidP="002709D4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Инсектицид</w:t>
      </w:r>
      <w:r w:rsidRPr="00BE2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E2C5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Актеллик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КЭ (500г./л.) 12 мл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54 мл.</w:t>
      </w:r>
    </w:p>
    <w:p w:rsidR="005F17ED" w:rsidRDefault="005F17ED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Фунгицид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Ридомил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голд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МЦ, ВДГ(640+40г./л.) 50 гр. на 200м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= 112,5 гр.</w:t>
      </w:r>
    </w:p>
    <w:p w:rsidR="00AB3CE0" w:rsidRDefault="00AB3CE0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AB3CE0" w:rsidRDefault="00AB3CE0" w:rsidP="002709D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5F17ED" w:rsidRPr="00FD7F7D" w:rsidRDefault="005F17ED" w:rsidP="00AB3CE0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№7. Действующие тарифы на энергоносители и прочие расходы</w:t>
      </w:r>
    </w:p>
    <w:tbl>
      <w:tblPr>
        <w:tblW w:w="5000" w:type="pct"/>
        <w:jc w:val="center"/>
        <w:tblLook w:val="04A0"/>
      </w:tblPr>
      <w:tblGrid>
        <w:gridCol w:w="3827"/>
        <w:gridCol w:w="1423"/>
        <w:gridCol w:w="2927"/>
        <w:gridCol w:w="1394"/>
      </w:tblGrid>
      <w:tr w:rsidR="00AB3CE0" w:rsidRPr="00AB3CE0" w:rsidTr="00AB3CE0">
        <w:trPr>
          <w:trHeight w:val="630"/>
          <w:jc w:val="center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Ед</w:t>
            </w:r>
            <w:proofErr w:type="gramStart"/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.и</w:t>
            </w:r>
            <w:proofErr w:type="gramEnd"/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зм</w:t>
            </w:r>
            <w:proofErr w:type="spellEnd"/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Тариф за ед., руб. 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Объем</w:t>
            </w:r>
          </w:p>
        </w:tc>
      </w:tr>
      <w:tr w:rsidR="00AB3CE0" w:rsidRPr="00AB3CE0" w:rsidTr="00AB3CE0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Электроэнергия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кВт/</w:t>
            </w:r>
            <w:proofErr w:type="gramStart"/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1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3,51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2000</w:t>
            </w:r>
          </w:p>
        </w:tc>
      </w:tr>
      <w:tr w:rsidR="00AB3CE0" w:rsidRPr="00AB3CE0" w:rsidTr="00AB3CE0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Водоснабжение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куб.м.</w:t>
            </w:r>
          </w:p>
        </w:tc>
        <w:tc>
          <w:tcPr>
            <w:tcW w:w="1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26,70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200</w:t>
            </w:r>
          </w:p>
        </w:tc>
      </w:tr>
      <w:tr w:rsidR="00AB3CE0" w:rsidRPr="00AB3CE0" w:rsidTr="00AB3CE0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5F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куб.м.</w:t>
            </w:r>
          </w:p>
        </w:tc>
        <w:tc>
          <w:tcPr>
            <w:tcW w:w="1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25 0000</w:t>
            </w:r>
          </w:p>
        </w:tc>
      </w:tr>
      <w:tr w:rsidR="00AB3CE0" w:rsidRPr="00AB3CE0" w:rsidTr="00AB3CE0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5F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ГСМ и прочие расходы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х</w:t>
            </w:r>
          </w:p>
        </w:tc>
        <w:tc>
          <w:tcPr>
            <w:tcW w:w="1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30 000</w:t>
            </w:r>
          </w:p>
        </w:tc>
      </w:tr>
      <w:tr w:rsidR="00AB3CE0" w:rsidRPr="00AB3CE0" w:rsidTr="00AB3CE0">
        <w:trPr>
          <w:trHeight w:val="300"/>
          <w:jc w:val="center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Индекс-дефлятор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7%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5F17ED" w:rsidRPr="00AB3CE0" w:rsidRDefault="005F17ED" w:rsidP="005F17ED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B3CE0" w:rsidRPr="00AB3CE0" w:rsidRDefault="00AB3CE0" w:rsidP="005F17ED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55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55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Действующие тарифы на энергоносители с учетом индекса-дефлятора, тыс.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5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руб.</w:t>
      </w:r>
    </w:p>
    <w:tbl>
      <w:tblPr>
        <w:tblW w:w="5000" w:type="pct"/>
        <w:tblLook w:val="04A0"/>
      </w:tblPr>
      <w:tblGrid>
        <w:gridCol w:w="3168"/>
        <w:gridCol w:w="915"/>
        <w:gridCol w:w="915"/>
        <w:gridCol w:w="915"/>
        <w:gridCol w:w="915"/>
        <w:gridCol w:w="915"/>
        <w:gridCol w:w="915"/>
        <w:gridCol w:w="913"/>
      </w:tblGrid>
      <w:tr w:rsidR="00AB3CE0" w:rsidRPr="00AB3CE0" w:rsidTr="00AB3CE0">
        <w:trPr>
          <w:trHeight w:val="340"/>
        </w:trPr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AB3CE0" w:rsidRPr="00AB3CE0" w:rsidTr="00AB3CE0">
        <w:trPr>
          <w:trHeight w:val="340"/>
        </w:trPr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B3CE0" w:rsidRPr="00AB3CE0" w:rsidTr="00AB3CE0">
        <w:trPr>
          <w:trHeight w:val="34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8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1,878</w:t>
            </w:r>
          </w:p>
        </w:tc>
      </w:tr>
      <w:tr w:rsidR="00AB3CE0" w:rsidRPr="00AB3CE0" w:rsidTr="00AB3CE0">
        <w:trPr>
          <w:trHeight w:val="34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0B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1,425</w:t>
            </w:r>
          </w:p>
        </w:tc>
      </w:tr>
      <w:tr w:rsidR="00AB3CE0" w:rsidRPr="00AB3CE0" w:rsidTr="00AB3CE0">
        <w:trPr>
          <w:trHeight w:val="34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5F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80,25</w:t>
            </w:r>
          </w:p>
        </w:tc>
      </w:tr>
      <w:tr w:rsidR="00AB3CE0" w:rsidRPr="00AB3CE0" w:rsidTr="00AB3CE0">
        <w:trPr>
          <w:trHeight w:val="34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5F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и прочие расходы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5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</w:tr>
    </w:tbl>
    <w:p w:rsidR="00AB3CE0" w:rsidRDefault="00AB3CE0" w:rsidP="005A512F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tbl>
      <w:tblPr>
        <w:tblW w:w="5000" w:type="pct"/>
        <w:tblLook w:val="04A0"/>
      </w:tblPr>
      <w:tblGrid>
        <w:gridCol w:w="4440"/>
        <w:gridCol w:w="1282"/>
        <w:gridCol w:w="1283"/>
        <w:gridCol w:w="1283"/>
        <w:gridCol w:w="1283"/>
      </w:tblGrid>
      <w:tr w:rsidR="00AB3CE0" w:rsidRPr="00AB3CE0" w:rsidTr="00AB3CE0">
        <w:trPr>
          <w:trHeight w:val="340"/>
        </w:trPr>
        <w:tc>
          <w:tcPr>
            <w:tcW w:w="2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AB3CE0" w:rsidRPr="00AB3CE0" w:rsidTr="00AB3CE0">
        <w:trPr>
          <w:trHeight w:val="340"/>
        </w:trPr>
        <w:tc>
          <w:tcPr>
            <w:tcW w:w="2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AB3CE0" w:rsidRPr="00AB3CE0" w:rsidTr="00AB3CE0">
        <w:trPr>
          <w:trHeight w:val="34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2,008</w:t>
            </w:r>
          </w:p>
        </w:tc>
      </w:tr>
      <w:tr w:rsidR="00AB3CE0" w:rsidRPr="00AB3CE0" w:rsidTr="00AB3CE0">
        <w:trPr>
          <w:trHeight w:val="34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1,525</w:t>
            </w:r>
          </w:p>
        </w:tc>
      </w:tr>
      <w:tr w:rsidR="00AB3CE0" w:rsidRPr="00AB3CE0" w:rsidTr="00AB3CE0">
        <w:trPr>
          <w:trHeight w:val="34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85,87</w:t>
            </w:r>
          </w:p>
        </w:tc>
      </w:tr>
      <w:tr w:rsidR="00AB3CE0" w:rsidRPr="00AB3CE0" w:rsidTr="00AB3CE0">
        <w:trPr>
          <w:trHeight w:val="340"/>
        </w:trPr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и прочие расходы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CE0" w:rsidRPr="00AB3CE0" w:rsidRDefault="00AB3CE0" w:rsidP="00A1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</w:tr>
    </w:tbl>
    <w:p w:rsidR="00AB3CE0" w:rsidRDefault="00AB3CE0" w:rsidP="00AB3CE0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E476D0" w:rsidRPr="00A61F2A" w:rsidRDefault="00E476D0" w:rsidP="00AB3CE0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В непосредственной близости от зоны выращивания будет находиться источник воды, к которому необходимо подключить насос для системы капельного полива.</w:t>
      </w:r>
    </w:p>
    <w:p w:rsidR="00E476D0" w:rsidRDefault="00E476D0" w:rsidP="00AB3CE0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Будут использоваться собственные трудовые ресурсы и привлечение наемных работников не планируется.</w:t>
      </w:r>
    </w:p>
    <w:p w:rsidR="00AB3CE0" w:rsidRDefault="00AB3CE0" w:rsidP="00AB3CE0">
      <w:pPr>
        <w:pStyle w:val="21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lang w:val="ru-RU" w:eastAsia="ru-RU"/>
        </w:rPr>
      </w:pPr>
    </w:p>
    <w:p w:rsidR="00AB3CE0" w:rsidRDefault="00AB3CE0" w:rsidP="00AB3CE0">
      <w:pPr>
        <w:pStyle w:val="21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lang w:val="ru-RU" w:eastAsia="ru-RU"/>
        </w:rPr>
      </w:pPr>
    </w:p>
    <w:p w:rsidR="00AB3CE0" w:rsidRDefault="00AB3CE0" w:rsidP="00AB3CE0">
      <w:pPr>
        <w:pStyle w:val="21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lang w:val="ru-RU" w:eastAsia="ru-RU"/>
        </w:rPr>
      </w:pPr>
    </w:p>
    <w:p w:rsidR="00AB3CE0" w:rsidRDefault="00AB3CE0" w:rsidP="00AB3CE0">
      <w:pPr>
        <w:pStyle w:val="21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lang w:val="ru-RU" w:eastAsia="ru-RU"/>
        </w:rPr>
      </w:pPr>
    </w:p>
    <w:p w:rsidR="00E476D0" w:rsidRPr="00673555" w:rsidRDefault="00E476D0" w:rsidP="00AB3CE0">
      <w:pPr>
        <w:pStyle w:val="21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lang w:val="ru-RU" w:eastAsia="ru-RU"/>
        </w:rPr>
      </w:pPr>
      <w:r w:rsidRPr="00673555">
        <w:rPr>
          <w:rFonts w:ascii="Times New Roman" w:eastAsia="Times New Roman" w:hAnsi="Times New Roman" w:cs="Times New Roman"/>
          <w:bCs w:val="0"/>
          <w:lang w:val="ru-RU" w:eastAsia="ru-RU"/>
        </w:rPr>
        <w:lastRenderedPageBreak/>
        <w:t>Таблица</w:t>
      </w:r>
      <w:r w:rsidR="00673555" w:rsidRPr="00673555">
        <w:rPr>
          <w:rFonts w:ascii="Times New Roman" w:eastAsia="Times New Roman" w:hAnsi="Times New Roman" w:cs="Times New Roman"/>
          <w:bCs w:val="0"/>
          <w:lang w:val="ru-RU" w:eastAsia="ru-RU"/>
        </w:rPr>
        <w:t xml:space="preserve"> №8</w:t>
      </w:r>
      <w:r w:rsidRPr="00673555">
        <w:rPr>
          <w:rFonts w:ascii="Times New Roman" w:eastAsia="Times New Roman" w:hAnsi="Times New Roman" w:cs="Times New Roman"/>
          <w:bCs w:val="0"/>
          <w:lang w:val="ru-RU" w:eastAsia="ru-RU"/>
        </w:rPr>
        <w:t>. Сезонное выращивание овощей в закрытом грунте (упрощенный расчет)</w:t>
      </w:r>
    </w:p>
    <w:p w:rsidR="00D734D7" w:rsidRPr="00D9397B" w:rsidRDefault="00D734D7" w:rsidP="00E476D0">
      <w:pPr>
        <w:pStyle w:val="21"/>
        <w:ind w:left="606" w:hanging="46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/>
        </w:rPr>
      </w:pPr>
    </w:p>
    <w:tbl>
      <w:tblPr>
        <w:tblStyle w:val="TableNormal"/>
        <w:tblW w:w="5000" w:type="pct"/>
        <w:jc w:val="center"/>
        <w:tblLayout w:type="fixed"/>
        <w:tblLook w:val="01E0"/>
      </w:tblPr>
      <w:tblGrid>
        <w:gridCol w:w="532"/>
        <w:gridCol w:w="3161"/>
        <w:gridCol w:w="711"/>
        <w:gridCol w:w="994"/>
        <w:gridCol w:w="1275"/>
        <w:gridCol w:w="994"/>
        <w:gridCol w:w="849"/>
        <w:gridCol w:w="859"/>
      </w:tblGrid>
      <w:tr w:rsidR="00AB3CE0" w:rsidRPr="000D38FC" w:rsidTr="000D1985">
        <w:trPr>
          <w:trHeight w:val="20"/>
          <w:jc w:val="center"/>
        </w:trPr>
        <w:tc>
          <w:tcPr>
            <w:tcW w:w="2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8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CD0" w:rsidRDefault="00606CD0" w:rsidP="00AB3CE0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доходов</w:t>
            </w:r>
            <w:r w:rsidRPr="00D9397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расходов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</w:t>
            </w:r>
            <w:proofErr w:type="spellEnd"/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Кол-во,</w:t>
            </w:r>
            <w:r w:rsidRPr="00D939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  <w:r w:rsidRPr="00D939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ед.,</w:t>
            </w:r>
            <w:r w:rsidR="00D734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39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4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Итого, тыс. руб.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86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606CD0" w:rsidP="00AB3CE0">
            <w:pPr>
              <w:pStyle w:val="TableParagraph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0D198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6CD0" w:rsidRPr="00D9397B" w:rsidRDefault="000D198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CD0" w:rsidRPr="00D9397B" w:rsidRDefault="000D198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E476D0" w:rsidRPr="000D38FC" w:rsidTr="00AB3CE0">
        <w:trPr>
          <w:trHeight w:val="20"/>
          <w:jc w:val="center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76D0" w:rsidRPr="00D9397B" w:rsidRDefault="00E476D0" w:rsidP="00AB3CE0">
            <w:pPr>
              <w:pStyle w:val="TableParagraph"/>
              <w:ind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4716" w:type="pct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476D0" w:rsidRPr="000D38FC" w:rsidRDefault="00E476D0" w:rsidP="00AB3CE0">
            <w:pPr>
              <w:pStyle w:val="TableParagraph"/>
              <w:ind w:left="7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4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томата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464E17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емена</w:t>
            </w:r>
            <w:r w:rsidRPr="000D38F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огурца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D38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9,16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464E17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29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Семена лук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перо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8B27BF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11,40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12,90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теплицы 450 кв</w:t>
            </w:r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1 </w:t>
            </w:r>
            <w:r w:rsidR="006735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1 </w:t>
            </w:r>
            <w:r w:rsidR="0067355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600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FB4911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FB4911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464E17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32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0D38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истемы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капельного</w:t>
            </w:r>
            <w:r w:rsidRPr="000D38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464E17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Садовый инвентарь</w:t>
            </w:r>
          </w:p>
          <w:p w:rsidR="00453B45" w:rsidRPr="000D38FC" w:rsidRDefault="00453B45" w:rsidP="00AB3CE0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F010BE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F010BE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Мотоблок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8B27BF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80 000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80,00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F010BE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F010BE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  <w:proofErr w:type="spellEnd"/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СЗР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8B27BF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,63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19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ГСМ и прочие расходы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(доставка</w:t>
            </w:r>
            <w:r w:rsidRPr="000D38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и</w:t>
            </w:r>
            <w:r w:rsidRPr="000D38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саженцев)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8B27BF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30 000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3B45" w:rsidRPr="00703470" w:rsidRDefault="00453B45" w:rsidP="00AB3CE0">
            <w:pPr>
              <w:pStyle w:val="TableParagraph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30,00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25000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75,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160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,50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171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1.11.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кВт/</w:t>
            </w:r>
            <w:proofErr w:type="gramStart"/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5,265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7,512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8,032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1.12.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ind w:left="103"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4,005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5,</w:t>
            </w:r>
            <w:r w:rsidRPr="000D38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B45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6,10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35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 расходов,</w:t>
            </w:r>
            <w:r w:rsidRPr="000D38FC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тыс. </w:t>
            </w: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8B27BF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B27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1 </w:t>
            </w:r>
            <w:r w:rsidR="00673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Pr="008B27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8B27BF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261,122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26" w:rsidRPr="008B27BF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278,062</w:t>
            </w:r>
          </w:p>
        </w:tc>
      </w:tr>
      <w:tr w:rsidR="00E476D0" w:rsidRPr="000D38FC" w:rsidTr="00AB3CE0">
        <w:trPr>
          <w:trHeight w:val="20"/>
          <w:jc w:val="center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76D0" w:rsidRPr="00D9397B" w:rsidRDefault="00E476D0" w:rsidP="00AB3CE0">
            <w:pPr>
              <w:pStyle w:val="TableParagraph"/>
              <w:ind w:righ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9397B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4716" w:type="pct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476D0" w:rsidRPr="000D38FC" w:rsidRDefault="00E476D0" w:rsidP="00AB3CE0">
            <w:pPr>
              <w:pStyle w:val="TableParagraph"/>
              <w:ind w:left="7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left="103" w:right="35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томата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1. 4400</w:t>
            </w:r>
          </w:p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2. 4800</w:t>
            </w:r>
          </w:p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3. 5200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</w:t>
            </w:r>
            <w:r w:rsidRPr="000D38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left="103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огурца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1. 6500</w:t>
            </w:r>
          </w:p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2. 7000</w:t>
            </w:r>
          </w:p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3. 7500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455,00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2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left="103"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0D38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лука на перо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1. 225</w:t>
            </w:r>
          </w:p>
          <w:p w:rsidR="001A5826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2. 480</w:t>
            </w:r>
          </w:p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3. 520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52,80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57,20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35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0D38FC" w:rsidRDefault="001A5826" w:rsidP="00AB3CE0">
            <w:pPr>
              <w:pStyle w:val="TableParagraph"/>
              <w:ind w:righ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  <w:proofErr w:type="spell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тыс.</w:t>
            </w:r>
            <w:r w:rsidRPr="000D38F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1A5826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831,75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5826" w:rsidRPr="001A5826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926,80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26" w:rsidRPr="001A5826" w:rsidRDefault="001A5826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58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998,20</w:t>
            </w:r>
          </w:p>
        </w:tc>
      </w:tr>
      <w:tr w:rsidR="000D1985" w:rsidRPr="000D38FC" w:rsidTr="000D1985">
        <w:trPr>
          <w:trHeight w:val="20"/>
          <w:jc w:val="center"/>
        </w:trPr>
        <w:tc>
          <w:tcPr>
            <w:tcW w:w="35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76D0" w:rsidRPr="000D38FC" w:rsidRDefault="00E476D0" w:rsidP="00AB3CE0">
            <w:pPr>
              <w:pStyle w:val="TableParagraph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  <w:proofErr w:type="spell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прибыл</w:t>
            </w:r>
            <w:r w:rsidR="00437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End"/>
            <w:r w:rsidR="00437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тыс.</w:t>
            </w:r>
            <w:r w:rsidRPr="000D38F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0D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76D0" w:rsidRPr="000D38FC" w:rsidRDefault="00E476D0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</w:t>
            </w:r>
            <w:r w:rsidR="00673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11</w:t>
            </w:r>
            <w:r w:rsidR="00453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 w:rsidR="00453B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76D0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665</w:t>
            </w:r>
            <w:r w:rsidR="00E47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678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6D0" w:rsidRPr="000D38FC" w:rsidRDefault="00453B45" w:rsidP="00AB3C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720</w:t>
            </w:r>
            <w:r w:rsidR="00E47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47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E476D0" w:rsidRPr="000D38FC" w:rsidTr="000D1985">
        <w:trPr>
          <w:trHeight w:val="20"/>
          <w:jc w:val="center"/>
        </w:trPr>
        <w:tc>
          <w:tcPr>
            <w:tcW w:w="35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76D0" w:rsidRPr="000D38FC" w:rsidRDefault="00E476D0" w:rsidP="00AB3CE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Чистая прибыль за три года, </w:t>
            </w:r>
            <w:r w:rsidR="004372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тыс. </w:t>
            </w:r>
            <w:r w:rsidRPr="000D38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41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6D0" w:rsidRPr="000D38FC" w:rsidRDefault="00673555" w:rsidP="00AB3CE0">
            <w:pPr>
              <w:pStyle w:val="TableParagraph"/>
              <w:ind w:left="3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53B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  <w:r w:rsidR="00E476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453B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296</w:t>
            </w:r>
          </w:p>
        </w:tc>
      </w:tr>
    </w:tbl>
    <w:p w:rsidR="00AB3CE0" w:rsidRDefault="00AB3CE0" w:rsidP="0067355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73555" w:rsidRPr="00A61F2A" w:rsidRDefault="00673555" w:rsidP="00AB3CE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Наибольшая часть первоначальных затрат приходится непосредственно на строительство теплицы. Очень важно приобрести качественный ничем не зараженный посадочный материал и осуществлять весь комплекс фитосанитарных мероприятий.</w:t>
      </w:r>
    </w:p>
    <w:p w:rsidR="00673555" w:rsidRDefault="00673555" w:rsidP="00AB3CE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Второй основной статьей затрат является оборудование (система капельного полива, мотоблока и посадочного материала). </w:t>
      </w:r>
    </w:p>
    <w:p w:rsidR="00673555" w:rsidRDefault="00673555" w:rsidP="00AB3CE0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Более подробный расчет </w:t>
      </w:r>
      <w:proofErr w:type="gramStart"/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см</w:t>
      </w:r>
      <w:proofErr w:type="gramEnd"/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. в таблице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№8 </w:t>
      </w:r>
      <w:r w:rsidRPr="00A61F2A">
        <w:rPr>
          <w:rFonts w:ascii="Times New Roman" w:eastAsia="Times New Roman" w:hAnsi="Times New Roman" w:cs="Times New Roman"/>
          <w:sz w:val="32"/>
          <w:szCs w:val="28"/>
          <w:lang w:eastAsia="ru-RU"/>
        </w:rPr>
        <w:t>(обратите внимание, что это упрощенный расчет, в котором не учитываются налоги, страхование, проценты по кредиту, некоторые другие статьи).</w:t>
      </w:r>
    </w:p>
    <w:p w:rsidR="00E476D0" w:rsidRPr="006C5D15" w:rsidRDefault="00E476D0" w:rsidP="00AB3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C5D15">
        <w:rPr>
          <w:rFonts w:ascii="Times New Roman" w:hAnsi="Times New Roman" w:cs="Times New Roman"/>
          <w:sz w:val="32"/>
          <w:szCs w:val="28"/>
        </w:rPr>
        <w:t xml:space="preserve">При реализации проекта средняя чистая прибыль за три года составила: </w:t>
      </w:r>
      <w:r w:rsidR="00673555">
        <w:rPr>
          <w:rFonts w:ascii="Times New Roman" w:hAnsi="Times New Roman" w:cs="Times New Roman"/>
          <w:sz w:val="32"/>
          <w:szCs w:val="28"/>
        </w:rPr>
        <w:t>257</w:t>
      </w:r>
      <w:r w:rsidRPr="006C5D15">
        <w:rPr>
          <w:rFonts w:ascii="Times New Roman" w:hAnsi="Times New Roman" w:cs="Times New Roman"/>
          <w:sz w:val="32"/>
          <w:szCs w:val="28"/>
        </w:rPr>
        <w:t xml:space="preserve"> </w:t>
      </w:r>
      <w:r w:rsidR="00673555">
        <w:rPr>
          <w:rFonts w:ascii="Times New Roman" w:hAnsi="Times New Roman" w:cs="Times New Roman"/>
          <w:sz w:val="32"/>
          <w:szCs w:val="28"/>
        </w:rPr>
        <w:t>296</w:t>
      </w:r>
      <w:r w:rsidRPr="006C5D15">
        <w:rPr>
          <w:rFonts w:ascii="Times New Roman" w:hAnsi="Times New Roman" w:cs="Times New Roman"/>
          <w:sz w:val="32"/>
          <w:szCs w:val="28"/>
        </w:rPr>
        <w:t>,</w:t>
      </w:r>
      <w:r w:rsidR="00673555">
        <w:rPr>
          <w:rFonts w:ascii="Times New Roman" w:hAnsi="Times New Roman" w:cs="Times New Roman"/>
          <w:sz w:val="32"/>
          <w:szCs w:val="28"/>
        </w:rPr>
        <w:t>0</w:t>
      </w:r>
      <w:r w:rsidRPr="006C5D15">
        <w:rPr>
          <w:rFonts w:ascii="Times New Roman" w:hAnsi="Times New Roman" w:cs="Times New Roman"/>
          <w:sz w:val="32"/>
          <w:szCs w:val="28"/>
        </w:rPr>
        <w:t xml:space="preserve">0 р. с учетом всех затрат. </w:t>
      </w:r>
    </w:p>
    <w:p w:rsidR="0075576C" w:rsidRPr="006C5D15" w:rsidRDefault="0075576C" w:rsidP="00AB3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C5D15">
        <w:rPr>
          <w:rFonts w:ascii="Times New Roman" w:hAnsi="Times New Roman" w:cs="Times New Roman"/>
          <w:sz w:val="32"/>
          <w:szCs w:val="28"/>
        </w:rPr>
        <w:t>Прибыль рассчитывается из расчета урожайности с 1м</w:t>
      </w:r>
      <w:r w:rsidRPr="006C5D15">
        <w:rPr>
          <w:rFonts w:ascii="Times New Roman" w:hAnsi="Times New Roman" w:cs="Times New Roman"/>
          <w:sz w:val="32"/>
          <w:szCs w:val="28"/>
          <w:vertAlign w:val="superscript"/>
        </w:rPr>
        <w:t xml:space="preserve">2 </w:t>
      </w:r>
      <w:r w:rsidR="00CE3D83" w:rsidRPr="006C5D15">
        <w:rPr>
          <w:rFonts w:ascii="Times New Roman" w:hAnsi="Times New Roman" w:cs="Times New Roman"/>
          <w:sz w:val="32"/>
          <w:szCs w:val="28"/>
        </w:rPr>
        <w:t>: т</w:t>
      </w:r>
      <w:r w:rsidRPr="006C5D15">
        <w:rPr>
          <w:rFonts w:ascii="Times New Roman" w:hAnsi="Times New Roman" w:cs="Times New Roman"/>
          <w:sz w:val="32"/>
          <w:szCs w:val="28"/>
        </w:rPr>
        <w:t>омата 200м</w:t>
      </w:r>
      <w:r w:rsidRPr="006C5D1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6C5D15">
        <w:rPr>
          <w:rFonts w:ascii="Times New Roman" w:hAnsi="Times New Roman" w:cs="Times New Roman"/>
          <w:sz w:val="32"/>
          <w:szCs w:val="28"/>
        </w:rPr>
        <w:t xml:space="preserve"> (</w:t>
      </w:r>
      <w:r w:rsidR="00CE3D83" w:rsidRPr="006C5D15">
        <w:rPr>
          <w:rFonts w:ascii="Times New Roman" w:hAnsi="Times New Roman" w:cs="Times New Roman"/>
          <w:sz w:val="32"/>
          <w:szCs w:val="28"/>
        </w:rPr>
        <w:t>22</w:t>
      </w:r>
      <w:r w:rsidRPr="006C5D15">
        <w:rPr>
          <w:rFonts w:ascii="Times New Roman" w:hAnsi="Times New Roman" w:cs="Times New Roman"/>
          <w:sz w:val="32"/>
          <w:szCs w:val="28"/>
        </w:rPr>
        <w:t>кг. с 1 м</w:t>
      </w:r>
      <w:r w:rsidRPr="006C5D1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6C5D15">
        <w:rPr>
          <w:rFonts w:ascii="Times New Roman" w:hAnsi="Times New Roman" w:cs="Times New Roman"/>
          <w:sz w:val="32"/>
          <w:szCs w:val="28"/>
        </w:rPr>
        <w:t>), огурца 2</w:t>
      </w:r>
      <w:r w:rsidR="00CE3D83" w:rsidRPr="006C5D15">
        <w:rPr>
          <w:rFonts w:ascii="Times New Roman" w:hAnsi="Times New Roman" w:cs="Times New Roman"/>
          <w:sz w:val="32"/>
          <w:szCs w:val="28"/>
        </w:rPr>
        <w:t>5</w:t>
      </w:r>
      <w:r w:rsidRPr="006C5D15">
        <w:rPr>
          <w:rFonts w:ascii="Times New Roman" w:hAnsi="Times New Roman" w:cs="Times New Roman"/>
          <w:sz w:val="32"/>
          <w:szCs w:val="28"/>
        </w:rPr>
        <w:t>0м</w:t>
      </w:r>
      <w:r w:rsidRPr="006C5D1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CE3D83" w:rsidRPr="006C5D15">
        <w:rPr>
          <w:rFonts w:ascii="Times New Roman" w:hAnsi="Times New Roman" w:cs="Times New Roman"/>
          <w:sz w:val="32"/>
          <w:szCs w:val="28"/>
        </w:rPr>
        <w:t xml:space="preserve"> (26 кг</w:t>
      </w:r>
      <w:proofErr w:type="gramStart"/>
      <w:r w:rsidRPr="006C5D15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6C5D15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C5D15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6C5D15">
        <w:rPr>
          <w:rFonts w:ascii="Times New Roman" w:hAnsi="Times New Roman" w:cs="Times New Roman"/>
          <w:sz w:val="32"/>
          <w:szCs w:val="28"/>
        </w:rPr>
        <w:t xml:space="preserve"> 1 м</w:t>
      </w:r>
      <w:r w:rsidRPr="006C5D1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6C5D15">
        <w:rPr>
          <w:rFonts w:ascii="Times New Roman" w:hAnsi="Times New Roman" w:cs="Times New Roman"/>
          <w:sz w:val="32"/>
          <w:szCs w:val="28"/>
        </w:rPr>
        <w:t>)</w:t>
      </w:r>
      <w:r w:rsidR="00CE3D83" w:rsidRPr="006C5D15">
        <w:rPr>
          <w:rFonts w:ascii="Times New Roman" w:hAnsi="Times New Roman" w:cs="Times New Roman"/>
          <w:sz w:val="32"/>
          <w:szCs w:val="28"/>
        </w:rPr>
        <w:t>, лука на перо 400м</w:t>
      </w:r>
      <w:r w:rsidR="00CE3D83" w:rsidRPr="006C5D15">
        <w:rPr>
          <w:rFonts w:ascii="Times New Roman" w:hAnsi="Times New Roman" w:cs="Times New Roman"/>
          <w:sz w:val="32"/>
          <w:szCs w:val="28"/>
          <w:vertAlign w:val="superscript"/>
        </w:rPr>
        <w:t xml:space="preserve">2 </w:t>
      </w:r>
      <w:r w:rsidR="00CE3D83" w:rsidRPr="006C5D15">
        <w:rPr>
          <w:rFonts w:ascii="Times New Roman" w:hAnsi="Times New Roman" w:cs="Times New Roman"/>
          <w:sz w:val="32"/>
          <w:szCs w:val="28"/>
        </w:rPr>
        <w:t>(2,25 кг. с 1м</w:t>
      </w:r>
      <w:r w:rsidR="00CE3D83" w:rsidRPr="006C5D1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CE3D83" w:rsidRPr="006C5D15">
        <w:rPr>
          <w:rFonts w:ascii="Times New Roman" w:hAnsi="Times New Roman" w:cs="Times New Roman"/>
          <w:sz w:val="32"/>
          <w:szCs w:val="28"/>
        </w:rPr>
        <w:t>)</w:t>
      </w:r>
      <w:r w:rsidRPr="006C5D15">
        <w:rPr>
          <w:rFonts w:ascii="Times New Roman" w:hAnsi="Times New Roman" w:cs="Times New Roman"/>
          <w:sz w:val="32"/>
          <w:szCs w:val="28"/>
        </w:rPr>
        <w:t>. Средняя</w:t>
      </w:r>
      <w:r w:rsidR="000A4D9F" w:rsidRPr="006C5D15">
        <w:rPr>
          <w:rFonts w:ascii="Times New Roman" w:hAnsi="Times New Roman" w:cs="Times New Roman"/>
          <w:sz w:val="32"/>
          <w:szCs w:val="28"/>
        </w:rPr>
        <w:t xml:space="preserve"> оптовая</w:t>
      </w:r>
      <w:r w:rsidRPr="006C5D15">
        <w:rPr>
          <w:rFonts w:ascii="Times New Roman" w:hAnsi="Times New Roman" w:cs="Times New Roman"/>
          <w:sz w:val="32"/>
          <w:szCs w:val="28"/>
        </w:rPr>
        <w:t xml:space="preserve"> цена реализации томата </w:t>
      </w:r>
      <w:r w:rsidR="00CE3D83" w:rsidRPr="006C5D15">
        <w:rPr>
          <w:rFonts w:ascii="Times New Roman" w:hAnsi="Times New Roman" w:cs="Times New Roman"/>
          <w:sz w:val="32"/>
          <w:szCs w:val="28"/>
        </w:rPr>
        <w:t>80</w:t>
      </w:r>
      <w:r w:rsidR="006C5D15" w:rsidRPr="006C5D15">
        <w:rPr>
          <w:rFonts w:ascii="Times New Roman" w:hAnsi="Times New Roman" w:cs="Times New Roman"/>
          <w:sz w:val="32"/>
          <w:szCs w:val="28"/>
        </w:rPr>
        <w:t xml:space="preserve"> </w:t>
      </w:r>
      <w:r w:rsidR="00CE3D83" w:rsidRPr="006C5D15">
        <w:rPr>
          <w:rFonts w:ascii="Times New Roman" w:hAnsi="Times New Roman" w:cs="Times New Roman"/>
          <w:sz w:val="32"/>
          <w:szCs w:val="28"/>
        </w:rPr>
        <w:t>руб. за 1кг., огурца 70</w:t>
      </w:r>
      <w:r w:rsidR="006C5D15" w:rsidRPr="006C5D15">
        <w:rPr>
          <w:rFonts w:ascii="Times New Roman" w:hAnsi="Times New Roman" w:cs="Times New Roman"/>
          <w:sz w:val="32"/>
          <w:szCs w:val="28"/>
        </w:rPr>
        <w:t xml:space="preserve"> </w:t>
      </w:r>
      <w:r w:rsidR="00CE3D83" w:rsidRPr="006C5D15">
        <w:rPr>
          <w:rFonts w:ascii="Times New Roman" w:hAnsi="Times New Roman" w:cs="Times New Roman"/>
          <w:sz w:val="32"/>
          <w:szCs w:val="28"/>
        </w:rPr>
        <w:t>руб. за 1кг., лука на перо 110</w:t>
      </w:r>
      <w:r w:rsidR="006C5D15" w:rsidRPr="006C5D15">
        <w:rPr>
          <w:rFonts w:ascii="Times New Roman" w:hAnsi="Times New Roman" w:cs="Times New Roman"/>
          <w:sz w:val="32"/>
          <w:szCs w:val="28"/>
        </w:rPr>
        <w:t xml:space="preserve"> </w:t>
      </w:r>
      <w:r w:rsidR="00CE3D83" w:rsidRPr="006C5D15">
        <w:rPr>
          <w:rFonts w:ascii="Times New Roman" w:hAnsi="Times New Roman" w:cs="Times New Roman"/>
          <w:sz w:val="32"/>
          <w:szCs w:val="28"/>
        </w:rPr>
        <w:t>руб. за 1</w:t>
      </w:r>
      <w:r w:rsidR="006C5D15" w:rsidRPr="006C5D15">
        <w:rPr>
          <w:rFonts w:ascii="Times New Roman" w:hAnsi="Times New Roman" w:cs="Times New Roman"/>
          <w:sz w:val="32"/>
          <w:szCs w:val="28"/>
        </w:rPr>
        <w:t xml:space="preserve"> </w:t>
      </w:r>
      <w:r w:rsidR="00CE3D83" w:rsidRPr="006C5D15">
        <w:rPr>
          <w:rFonts w:ascii="Times New Roman" w:hAnsi="Times New Roman" w:cs="Times New Roman"/>
          <w:sz w:val="32"/>
          <w:szCs w:val="28"/>
        </w:rPr>
        <w:t>кг.</w:t>
      </w:r>
    </w:p>
    <w:p w:rsidR="00673555" w:rsidRDefault="00673555" w:rsidP="006C5D1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D90" w:rsidRPr="006C5D15" w:rsidRDefault="00410D90" w:rsidP="006C5D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5D15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410D90" w:rsidRPr="006C5D15" w:rsidRDefault="00410D90" w:rsidP="006C5D1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6C5D15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Обращаем ваше внимание на то, что в данном упрощенном варианте расчетов не учтены налоговые платежи, однако, поскольку практически любая деятельность, связанная с извлечением прибыли является налогооблагаемой, необходимо определиться с организационно-правовой формой будущего хозяйства и учесть в расчетах размеры расходов на налогообложение. </w:t>
      </w:r>
    </w:p>
    <w:p w:rsidR="00410D90" w:rsidRPr="006C5D15" w:rsidRDefault="00410D90" w:rsidP="006C5D1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6C5D15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Определившись с тем, какой бизнес Вы можете организовать на своём приусадебном участке, изучайте рынок сбыта продукции и смело беритесь за реализацию проекта!</w:t>
      </w:r>
    </w:p>
    <w:p w:rsidR="00E476D0" w:rsidRDefault="00E476D0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0D1985" w:rsidRDefault="000D1985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0D1985" w:rsidRDefault="000D1985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AB3CE0" w:rsidRPr="003333A8" w:rsidRDefault="00AB3CE0" w:rsidP="00AB3CE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szCs w:val="28"/>
        </w:rPr>
        <w:lastRenderedPageBreak/>
        <w:t xml:space="preserve">По интересующим вопросам Вы можете обращаться в </w:t>
      </w:r>
      <w:r w:rsidRPr="003333A8">
        <w:rPr>
          <w:rFonts w:ascii="Times New Roman" w:hAnsi="Times New Roman" w:cs="Times New Roman"/>
          <w:sz w:val="32"/>
        </w:rPr>
        <w:t>Тамбовское областное государственное бюджетное учреждение «Региональный информационно-консультационный центр агропромышленного комплекса».</w:t>
      </w:r>
    </w:p>
    <w:p w:rsidR="00AB3CE0" w:rsidRPr="003333A8" w:rsidRDefault="00AB3CE0" w:rsidP="00AB3CE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 xml:space="preserve">Адрес: 392000, г. Тамбов, ул. </w:t>
      </w:r>
      <w:proofErr w:type="gramStart"/>
      <w:r w:rsidRPr="003333A8">
        <w:rPr>
          <w:rFonts w:ascii="Times New Roman" w:hAnsi="Times New Roman" w:cs="Times New Roman"/>
          <w:sz w:val="32"/>
        </w:rPr>
        <w:t>Советская</w:t>
      </w:r>
      <w:proofErr w:type="gramEnd"/>
      <w:r w:rsidRPr="003333A8">
        <w:rPr>
          <w:rFonts w:ascii="Times New Roman" w:hAnsi="Times New Roman" w:cs="Times New Roman"/>
          <w:sz w:val="32"/>
        </w:rPr>
        <w:t>, д. 106-а</w:t>
      </w:r>
    </w:p>
    <w:p w:rsidR="00AB3CE0" w:rsidRPr="003333A8" w:rsidRDefault="00AB3CE0" w:rsidP="00AB3CE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3333A8">
        <w:rPr>
          <w:rFonts w:ascii="Times New Roman" w:hAnsi="Times New Roman" w:cs="Times New Roman"/>
          <w:sz w:val="32"/>
          <w:lang w:val="en-US"/>
        </w:rPr>
        <w:t>e</w:t>
      </w:r>
      <w:r w:rsidRPr="003333A8">
        <w:rPr>
          <w:rFonts w:ascii="Times New Roman" w:hAnsi="Times New Roman" w:cs="Times New Roman"/>
          <w:sz w:val="32"/>
        </w:rPr>
        <w:t>-</w:t>
      </w:r>
      <w:proofErr w:type="spellStart"/>
      <w:r w:rsidRPr="003333A8">
        <w:rPr>
          <w:rFonts w:ascii="Times New Roman" w:hAnsi="Times New Roman" w:cs="Times New Roman"/>
          <w:sz w:val="32"/>
        </w:rPr>
        <w:t>mail</w:t>
      </w:r>
      <w:proofErr w:type="spellEnd"/>
      <w:proofErr w:type="gramEnd"/>
      <w:r w:rsidRPr="003333A8">
        <w:rPr>
          <w:rFonts w:ascii="Times New Roman" w:hAnsi="Times New Roman" w:cs="Times New Roman"/>
          <w:sz w:val="32"/>
        </w:rPr>
        <w:t>: rikc-apk@mail.ru</w:t>
      </w:r>
    </w:p>
    <w:p w:rsidR="00AB3CE0" w:rsidRPr="003333A8" w:rsidRDefault="00AB3CE0" w:rsidP="00AB3CE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http://www.tambov-apk.ru</w:t>
      </w:r>
    </w:p>
    <w:p w:rsidR="00AB3CE0" w:rsidRPr="003333A8" w:rsidRDefault="00AB3CE0" w:rsidP="00AB3CE0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Тел./факс: 8 (4752) 71-85-56 </w:t>
      </w: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D734D7" w:rsidRDefault="00D734D7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E476D0" w:rsidRDefault="00E476D0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E476D0" w:rsidRDefault="00E476D0" w:rsidP="00E476D0">
      <w:pPr>
        <w:pStyle w:val="a3"/>
        <w:spacing w:line="360" w:lineRule="auto"/>
        <w:ind w:right="149" w:firstLine="40"/>
        <w:rPr>
          <w:b/>
          <w:lang w:val="ru-RU"/>
        </w:rPr>
      </w:pPr>
    </w:p>
    <w:p w:rsidR="00E476D0" w:rsidRDefault="00E476D0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12589C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pict>
          <v:oval id="_x0000_s1030" style="position:absolute;left:0;text-align:left;margin-left:220.95pt;margin-top:23.3pt;width:25.5pt;height:26.25pt;z-index:251663360" strokecolor="white [3212]"/>
        </w:pict>
      </w: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8737E">
      <w:pPr>
        <w:pStyle w:val="a3"/>
        <w:spacing w:line="360" w:lineRule="auto"/>
        <w:ind w:right="149" w:hanging="102"/>
        <w:jc w:val="center"/>
        <w:rPr>
          <w:b/>
          <w:lang w:val="ru-RU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12589C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left:0;text-align:left;margin-left:220.2pt;margin-top:23.75pt;width:28.5pt;height:23.25pt;z-index:251661312" strokecolor="white [3212]"/>
        </w:pict>
      </w: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6C7" w:rsidRDefault="00C756C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4D7" w:rsidRPr="00796B3D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ТОГБУ «РИКЦ АПК»</w:t>
      </w:r>
    </w:p>
    <w:p w:rsidR="00D734D7" w:rsidRPr="00796B3D" w:rsidRDefault="00D734D7" w:rsidP="00D734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Тел.: 8(4752) 71-88-46; 71-85-56</w:t>
      </w:r>
    </w:p>
    <w:p w:rsidR="00D734D7" w:rsidRDefault="0012589C" w:rsidP="00D734D7">
      <w:pPr>
        <w:spacing w:after="0" w:line="240" w:lineRule="auto"/>
        <w:jc w:val="center"/>
        <w:rPr>
          <w:b/>
        </w:rPr>
      </w:pPr>
      <w:r w:rsidRPr="0012589C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20.2pt;margin-top:28.45pt;width:31.5pt;height:15pt;z-index:251658240" strokecolor="white [3212]"/>
        </w:pict>
      </w:r>
      <w:r w:rsidR="00D734D7" w:rsidRPr="00796B3D">
        <w:rPr>
          <w:rFonts w:ascii="Times New Roman" w:hAnsi="Times New Roman" w:cs="Times New Roman"/>
        </w:rPr>
        <w:t xml:space="preserve">Тираж </w:t>
      </w:r>
      <w:r w:rsidR="00137273">
        <w:rPr>
          <w:rFonts w:ascii="Times New Roman" w:hAnsi="Times New Roman" w:cs="Times New Roman"/>
        </w:rPr>
        <w:t>15</w:t>
      </w:r>
      <w:r w:rsidR="00D734D7" w:rsidRPr="00796B3D">
        <w:rPr>
          <w:rFonts w:ascii="Times New Roman" w:hAnsi="Times New Roman" w:cs="Times New Roman"/>
        </w:rPr>
        <w:t xml:space="preserve">0 экз. </w:t>
      </w:r>
    </w:p>
    <w:sectPr w:rsidR="00D734D7" w:rsidSect="00606CD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4" w:rsidRDefault="002709D4" w:rsidP="00606CD0">
      <w:pPr>
        <w:spacing w:after="0" w:line="240" w:lineRule="auto"/>
      </w:pPr>
      <w:r>
        <w:separator/>
      </w:r>
    </w:p>
  </w:endnote>
  <w:endnote w:type="continuationSeparator" w:id="0">
    <w:p w:rsidR="002709D4" w:rsidRDefault="002709D4" w:rsidP="006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8503797"/>
      <w:docPartObj>
        <w:docPartGallery w:val="Page Numbers (Bottom of Page)"/>
        <w:docPartUnique/>
      </w:docPartObj>
    </w:sdtPr>
    <w:sdtContent>
      <w:p w:rsidR="002709D4" w:rsidRPr="00606CD0" w:rsidRDefault="0012589C">
        <w:pPr>
          <w:pStyle w:val="ab"/>
          <w:jc w:val="center"/>
          <w:rPr>
            <w:rFonts w:ascii="Times New Roman" w:hAnsi="Times New Roman" w:cs="Times New Roman"/>
          </w:rPr>
        </w:pPr>
        <w:r w:rsidRPr="00606CD0">
          <w:rPr>
            <w:rFonts w:ascii="Times New Roman" w:hAnsi="Times New Roman" w:cs="Times New Roman"/>
          </w:rPr>
          <w:fldChar w:fldCharType="begin"/>
        </w:r>
        <w:r w:rsidR="002709D4" w:rsidRPr="00606CD0">
          <w:rPr>
            <w:rFonts w:ascii="Times New Roman" w:hAnsi="Times New Roman" w:cs="Times New Roman"/>
          </w:rPr>
          <w:instrText xml:space="preserve"> PAGE   \* MERGEFORMAT </w:instrText>
        </w:r>
        <w:r w:rsidRPr="00606CD0">
          <w:rPr>
            <w:rFonts w:ascii="Times New Roman" w:hAnsi="Times New Roman" w:cs="Times New Roman"/>
          </w:rPr>
          <w:fldChar w:fldCharType="separate"/>
        </w:r>
        <w:r w:rsidR="00137273">
          <w:rPr>
            <w:rFonts w:ascii="Times New Roman" w:hAnsi="Times New Roman" w:cs="Times New Roman"/>
            <w:noProof/>
          </w:rPr>
          <w:t>20</w:t>
        </w:r>
        <w:r w:rsidRPr="00606CD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4" w:rsidRDefault="002709D4" w:rsidP="00606CD0">
      <w:pPr>
        <w:spacing w:after="0" w:line="240" w:lineRule="auto"/>
      </w:pPr>
      <w:r>
        <w:separator/>
      </w:r>
    </w:p>
  </w:footnote>
  <w:footnote w:type="continuationSeparator" w:id="0">
    <w:p w:rsidR="002709D4" w:rsidRDefault="002709D4" w:rsidP="0060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27A"/>
    <w:multiLevelType w:val="multilevel"/>
    <w:tmpl w:val="4DC84968"/>
    <w:lvl w:ilvl="0">
      <w:start w:val="2"/>
      <w:numFmt w:val="decimal"/>
      <w:lvlText w:val="%1"/>
      <w:lvlJc w:val="left"/>
      <w:pPr>
        <w:ind w:left="850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08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86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">
    <w:nsid w:val="1FD86994"/>
    <w:multiLevelType w:val="hybridMultilevel"/>
    <w:tmpl w:val="D59AECF4"/>
    <w:lvl w:ilvl="0" w:tplc="38F0B378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w w:val="100"/>
        <w:sz w:val="24"/>
        <w:szCs w:val="24"/>
      </w:rPr>
    </w:lvl>
    <w:lvl w:ilvl="1" w:tplc="F82AEDC6">
      <w:start w:val="1"/>
      <w:numFmt w:val="decimal"/>
      <w:lvlText w:val="%2."/>
      <w:lvlJc w:val="left"/>
      <w:pPr>
        <w:ind w:left="1828" w:hanging="360"/>
      </w:pPr>
      <w:rPr>
        <w:rFonts w:ascii="Times New Roman" w:eastAsia="BatangChe" w:hAnsi="Times New Roman" w:cs="Times New Roman" w:hint="default"/>
        <w:color w:val="auto"/>
        <w:w w:val="100"/>
        <w:sz w:val="28"/>
        <w:szCs w:val="28"/>
      </w:rPr>
    </w:lvl>
    <w:lvl w:ilvl="2" w:tplc="EEC8F75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8AD6A31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03263E8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B68898C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3FB21C98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4D0E6C66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E8D860A6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7E"/>
    <w:rsid w:val="00001DDE"/>
    <w:rsid w:val="0004253B"/>
    <w:rsid w:val="000658BA"/>
    <w:rsid w:val="000A4D9F"/>
    <w:rsid w:val="000B7FD4"/>
    <w:rsid w:val="000C67AA"/>
    <w:rsid w:val="000D1985"/>
    <w:rsid w:val="0012589C"/>
    <w:rsid w:val="00137273"/>
    <w:rsid w:val="00156AE4"/>
    <w:rsid w:val="001579C0"/>
    <w:rsid w:val="001A5826"/>
    <w:rsid w:val="001C6889"/>
    <w:rsid w:val="00226041"/>
    <w:rsid w:val="002616C2"/>
    <w:rsid w:val="002709D4"/>
    <w:rsid w:val="002F0C1C"/>
    <w:rsid w:val="003014A8"/>
    <w:rsid w:val="00336C1A"/>
    <w:rsid w:val="00376470"/>
    <w:rsid w:val="003D2174"/>
    <w:rsid w:val="0040532F"/>
    <w:rsid w:val="00410D90"/>
    <w:rsid w:val="0043725E"/>
    <w:rsid w:val="004445AF"/>
    <w:rsid w:val="00453B45"/>
    <w:rsid w:val="00454781"/>
    <w:rsid w:val="00455FA1"/>
    <w:rsid w:val="00470BF6"/>
    <w:rsid w:val="00491997"/>
    <w:rsid w:val="0049399E"/>
    <w:rsid w:val="004A42D3"/>
    <w:rsid w:val="005241C3"/>
    <w:rsid w:val="00541C7E"/>
    <w:rsid w:val="005852BF"/>
    <w:rsid w:val="005A512F"/>
    <w:rsid w:val="005A7CAF"/>
    <w:rsid w:val="005F17ED"/>
    <w:rsid w:val="00606CD0"/>
    <w:rsid w:val="00654E80"/>
    <w:rsid w:val="00665275"/>
    <w:rsid w:val="00673555"/>
    <w:rsid w:val="00680981"/>
    <w:rsid w:val="006812B8"/>
    <w:rsid w:val="006A3776"/>
    <w:rsid w:val="006C5D15"/>
    <w:rsid w:val="00707B5B"/>
    <w:rsid w:val="0075576C"/>
    <w:rsid w:val="00770888"/>
    <w:rsid w:val="00791D98"/>
    <w:rsid w:val="007938EA"/>
    <w:rsid w:val="007C0AC8"/>
    <w:rsid w:val="007D1994"/>
    <w:rsid w:val="007E02DA"/>
    <w:rsid w:val="00836244"/>
    <w:rsid w:val="00840EE3"/>
    <w:rsid w:val="00854459"/>
    <w:rsid w:val="00864432"/>
    <w:rsid w:val="00894730"/>
    <w:rsid w:val="0089692F"/>
    <w:rsid w:val="009E38F9"/>
    <w:rsid w:val="00A21F2C"/>
    <w:rsid w:val="00A22211"/>
    <w:rsid w:val="00A5794A"/>
    <w:rsid w:val="00A61F2A"/>
    <w:rsid w:val="00A87F95"/>
    <w:rsid w:val="00A92ABD"/>
    <w:rsid w:val="00AB3CE0"/>
    <w:rsid w:val="00AC5539"/>
    <w:rsid w:val="00AC747E"/>
    <w:rsid w:val="00B249A8"/>
    <w:rsid w:val="00B53FB6"/>
    <w:rsid w:val="00B742D9"/>
    <w:rsid w:val="00BB36A2"/>
    <w:rsid w:val="00BB67D1"/>
    <w:rsid w:val="00BE2C5C"/>
    <w:rsid w:val="00C0260A"/>
    <w:rsid w:val="00C756C7"/>
    <w:rsid w:val="00C852EE"/>
    <w:rsid w:val="00CE3D83"/>
    <w:rsid w:val="00D2549E"/>
    <w:rsid w:val="00D551A1"/>
    <w:rsid w:val="00D734D7"/>
    <w:rsid w:val="00D8737E"/>
    <w:rsid w:val="00E2355F"/>
    <w:rsid w:val="00E24952"/>
    <w:rsid w:val="00E476D0"/>
    <w:rsid w:val="00E74BD4"/>
    <w:rsid w:val="00E94EF4"/>
    <w:rsid w:val="00E97246"/>
    <w:rsid w:val="00EA0CBC"/>
    <w:rsid w:val="00EA4BAE"/>
    <w:rsid w:val="00EB167F"/>
    <w:rsid w:val="00ED73D5"/>
    <w:rsid w:val="00F94669"/>
    <w:rsid w:val="00FA130E"/>
    <w:rsid w:val="00F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7E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737E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8737E"/>
    <w:pPr>
      <w:widowControl w:val="0"/>
      <w:spacing w:after="0" w:line="240" w:lineRule="auto"/>
    </w:pPr>
    <w:rPr>
      <w:lang w:val="en-US"/>
    </w:rPr>
  </w:style>
  <w:style w:type="paragraph" w:customStyle="1" w:styleId="21">
    <w:name w:val="Заголовок 21"/>
    <w:basedOn w:val="a"/>
    <w:uiPriority w:val="1"/>
    <w:qFormat/>
    <w:rsid w:val="00D8737E"/>
    <w:pPr>
      <w:widowControl w:val="0"/>
      <w:spacing w:after="0" w:line="240" w:lineRule="auto"/>
      <w:ind w:left="668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873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737E"/>
    <w:pPr>
      <w:widowControl w:val="0"/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60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C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6CD0"/>
  </w:style>
  <w:style w:type="paragraph" w:styleId="ab">
    <w:name w:val="footer"/>
    <w:basedOn w:val="a"/>
    <w:link w:val="ac"/>
    <w:uiPriority w:val="99"/>
    <w:unhideWhenUsed/>
    <w:rsid w:val="006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6CD0"/>
  </w:style>
  <w:style w:type="paragraph" w:styleId="ad">
    <w:name w:val="No Spacing"/>
    <w:uiPriority w:val="1"/>
    <w:qFormat/>
    <w:rsid w:val="00454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dach.ru/tag/marina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rketing-i.ru/issledov/rynok-svegih-ovo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Popchenko</cp:lastModifiedBy>
  <cp:revision>45</cp:revision>
  <cp:lastPrinted>2017-10-17T07:56:00Z</cp:lastPrinted>
  <dcterms:created xsi:type="dcterms:W3CDTF">2017-09-20T06:36:00Z</dcterms:created>
  <dcterms:modified xsi:type="dcterms:W3CDTF">2017-10-17T07:56:00Z</dcterms:modified>
</cp:coreProperties>
</file>